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098F" w14:textId="47ACE8A3" w:rsidR="00864886" w:rsidRDefault="005E6FD7">
      <w:r>
        <w:rPr>
          <w:noProof/>
        </w:rPr>
        <w:drawing>
          <wp:inline distT="0" distB="0" distL="0" distR="0" wp14:anchorId="70A84FEA" wp14:editId="7670279F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58204" w14:textId="568DBDDB" w:rsidR="005E6FD7" w:rsidRDefault="005E6FD7">
      <w:r>
        <w:rPr>
          <w:noProof/>
        </w:rPr>
        <w:drawing>
          <wp:inline distT="0" distB="0" distL="0" distR="0" wp14:anchorId="6C575B68" wp14:editId="4229A547">
            <wp:extent cx="5940425" cy="3962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91F9" w14:textId="77777777" w:rsidR="005E6FD7" w:rsidRDefault="005E6FD7" w:rsidP="005E6FD7">
      <w:pPr>
        <w:shd w:val="clear" w:color="auto" w:fill="FFFFFF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B19D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Не выжигайте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сухую растительность</w:t>
      </w:r>
      <w:r w:rsidRPr="00EB19D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!</w:t>
      </w:r>
    </w:p>
    <w:p w14:paraId="26F0DEF1" w14:textId="77777777" w:rsidR="005E6FD7" w:rsidRPr="00EB19D2" w:rsidRDefault="005E6FD7" w:rsidP="005E6FD7">
      <w:pPr>
        <w:shd w:val="clear" w:color="auto" w:fill="FFFFFF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01A58318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 w:rsidRPr="00EB19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«Сложившиеся погодные условия способствовали раннему началу пожароопасного периода. Так, только за прошедшую неделю на территории района произошло шесть возгораний сухой растительности, </w:t>
      </w:r>
      <w:r>
        <w:rPr>
          <w:sz w:val="30"/>
          <w:szCs w:val="30"/>
        </w:rPr>
        <w:lastRenderedPageBreak/>
        <w:t xml:space="preserve">с начала года уже шестнадцать. Практически все загорания происходят по двум основным причинам: это неосторожное обращение с огнем и умышленное выжигание сухой растительности. Реже, но </w:t>
      </w:r>
      <w:proofErr w:type="gramStart"/>
      <w:r>
        <w:rPr>
          <w:sz w:val="30"/>
          <w:szCs w:val="30"/>
        </w:rPr>
        <w:t>так же</w:t>
      </w:r>
      <w:proofErr w:type="gramEnd"/>
      <w:r>
        <w:rPr>
          <w:sz w:val="30"/>
          <w:szCs w:val="30"/>
        </w:rPr>
        <w:t xml:space="preserve"> имеют место случаи пожаров, произошедших по причине нарушения правил безопасности при сжигании мусора на придомовой территории» - прокомментировал начальник </w:t>
      </w: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горрайотдела</w:t>
      </w:r>
      <w:proofErr w:type="spellEnd"/>
      <w:r>
        <w:rPr>
          <w:sz w:val="30"/>
          <w:szCs w:val="30"/>
        </w:rPr>
        <w:t xml:space="preserve"> по чрезвычайным ситуациям Денис </w:t>
      </w:r>
      <w:proofErr w:type="spellStart"/>
      <w:r>
        <w:rPr>
          <w:sz w:val="30"/>
          <w:szCs w:val="30"/>
        </w:rPr>
        <w:t>Ушацкий</w:t>
      </w:r>
      <w:proofErr w:type="spellEnd"/>
      <w:r>
        <w:rPr>
          <w:sz w:val="30"/>
          <w:szCs w:val="30"/>
        </w:rPr>
        <w:t>.</w:t>
      </w:r>
    </w:p>
    <w:p w14:paraId="45A2E465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Работниками отдела заблаговременно до начала пожароопасного периода проводится комплекс профилактических и предупредительных мероприятий, направленных на недопущение пожаров в природных экосистемах, а </w:t>
      </w:r>
      <w:proofErr w:type="gramStart"/>
      <w:r>
        <w:rPr>
          <w:sz w:val="30"/>
          <w:szCs w:val="30"/>
        </w:rPr>
        <w:t>так же</w:t>
      </w:r>
      <w:proofErr w:type="gramEnd"/>
      <w:r>
        <w:rPr>
          <w:sz w:val="30"/>
          <w:szCs w:val="30"/>
        </w:rPr>
        <w:t xml:space="preserve"> минимизации их последствий. </w:t>
      </w:r>
    </w:p>
    <w:p w14:paraId="1520C4C5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На текущей неделе проведены рейды совместно с представителями МГПУП «Коммунальник» и </w:t>
      </w:r>
      <w:proofErr w:type="spellStart"/>
      <w:r>
        <w:rPr>
          <w:sz w:val="30"/>
          <w:szCs w:val="30"/>
        </w:rPr>
        <w:t>Молодечненской</w:t>
      </w:r>
      <w:proofErr w:type="spellEnd"/>
      <w:r>
        <w:rPr>
          <w:sz w:val="30"/>
          <w:szCs w:val="30"/>
        </w:rPr>
        <w:t xml:space="preserve"> межрайонной инспекцией охраны животного и растительного мира. Целью рейдов является выявление потенциально пожароопасных участков, проведение профилактических мероприятий о недопущении </w:t>
      </w:r>
      <w:proofErr w:type="gramStart"/>
      <w:r>
        <w:rPr>
          <w:sz w:val="30"/>
          <w:szCs w:val="30"/>
        </w:rPr>
        <w:t>загораний  в</w:t>
      </w:r>
      <w:proofErr w:type="gramEnd"/>
      <w:r>
        <w:rPr>
          <w:sz w:val="30"/>
          <w:szCs w:val="30"/>
        </w:rPr>
        <w:t xml:space="preserve"> природных экосистемах.</w:t>
      </w:r>
    </w:p>
    <w:p w14:paraId="252982D9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начала марта текущего года спасатели </w:t>
      </w: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горрайотдела</w:t>
      </w:r>
      <w:proofErr w:type="spellEnd"/>
      <w:r>
        <w:rPr>
          <w:sz w:val="30"/>
          <w:szCs w:val="30"/>
        </w:rPr>
        <w:t xml:space="preserve"> по чрезвычайным ситуациям </w:t>
      </w:r>
      <w:r>
        <w:rPr>
          <w:b/>
          <w:sz w:val="30"/>
          <w:szCs w:val="30"/>
        </w:rPr>
        <w:t>16</w:t>
      </w:r>
      <w:r w:rsidRPr="004E6851">
        <w:rPr>
          <w:b/>
          <w:sz w:val="30"/>
          <w:szCs w:val="30"/>
        </w:rPr>
        <w:t xml:space="preserve"> раз</w:t>
      </w:r>
      <w:r>
        <w:rPr>
          <w:sz w:val="30"/>
          <w:szCs w:val="30"/>
        </w:rPr>
        <w:t xml:space="preserve"> выезжали на ликвидацию возгораний сухой растительности:</w:t>
      </w:r>
    </w:p>
    <w:p w14:paraId="448D8B09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</w:p>
    <w:p w14:paraId="051BA7B3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Красненский</w:t>
      </w:r>
      <w:proofErr w:type="spellEnd"/>
      <w:r>
        <w:rPr>
          <w:sz w:val="30"/>
          <w:szCs w:val="30"/>
        </w:rPr>
        <w:t xml:space="preserve"> с/С: </w:t>
      </w:r>
      <w:proofErr w:type="spellStart"/>
      <w:r>
        <w:rPr>
          <w:sz w:val="30"/>
          <w:szCs w:val="30"/>
        </w:rPr>
        <w:t>д.Красное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д.Ивонцевичи</w:t>
      </w:r>
      <w:proofErr w:type="spellEnd"/>
      <w:r>
        <w:rPr>
          <w:sz w:val="30"/>
          <w:szCs w:val="30"/>
        </w:rPr>
        <w:t>;</w:t>
      </w:r>
    </w:p>
    <w:p w14:paraId="10FD1FD3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Городокский</w:t>
      </w:r>
      <w:proofErr w:type="spellEnd"/>
      <w:r>
        <w:rPr>
          <w:sz w:val="30"/>
          <w:szCs w:val="30"/>
        </w:rPr>
        <w:t xml:space="preserve"> с/С: </w:t>
      </w:r>
      <w:proofErr w:type="spellStart"/>
      <w:r>
        <w:rPr>
          <w:sz w:val="30"/>
          <w:szCs w:val="30"/>
        </w:rPr>
        <w:t>д.Кичино</w:t>
      </w:r>
      <w:proofErr w:type="spellEnd"/>
      <w:r>
        <w:rPr>
          <w:sz w:val="30"/>
          <w:szCs w:val="30"/>
        </w:rPr>
        <w:t>;</w:t>
      </w:r>
    </w:p>
    <w:p w14:paraId="59BA920E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Городиловский</w:t>
      </w:r>
      <w:proofErr w:type="spellEnd"/>
      <w:r>
        <w:rPr>
          <w:sz w:val="30"/>
          <w:szCs w:val="30"/>
        </w:rPr>
        <w:t xml:space="preserve"> с/С: </w:t>
      </w:r>
      <w:proofErr w:type="spellStart"/>
      <w:r>
        <w:rPr>
          <w:sz w:val="30"/>
          <w:szCs w:val="30"/>
        </w:rPr>
        <w:t>д.Березки</w:t>
      </w:r>
      <w:proofErr w:type="spellEnd"/>
      <w:r>
        <w:rPr>
          <w:sz w:val="30"/>
          <w:szCs w:val="30"/>
        </w:rPr>
        <w:t>;</w:t>
      </w:r>
    </w:p>
    <w:p w14:paraId="658209F6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Лебедевский с/</w:t>
      </w:r>
      <w:proofErr w:type="spellStart"/>
      <w:proofErr w:type="gramStart"/>
      <w:r>
        <w:rPr>
          <w:sz w:val="30"/>
          <w:szCs w:val="30"/>
        </w:rPr>
        <w:t>С:д.Коновичи</w:t>
      </w:r>
      <w:proofErr w:type="spellEnd"/>
      <w:proofErr w:type="gramEnd"/>
      <w:r>
        <w:rPr>
          <w:sz w:val="30"/>
          <w:szCs w:val="30"/>
        </w:rPr>
        <w:t>,</w:t>
      </w:r>
    </w:p>
    <w:p w14:paraId="48C50B44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д.Яковичи</w:t>
      </w:r>
      <w:proofErr w:type="spellEnd"/>
      <w:r>
        <w:rPr>
          <w:sz w:val="30"/>
          <w:szCs w:val="30"/>
        </w:rPr>
        <w:t>,</w:t>
      </w:r>
    </w:p>
    <w:p w14:paraId="4A4E14EE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д.Заполяки</w:t>
      </w:r>
      <w:proofErr w:type="spellEnd"/>
      <w:r>
        <w:rPr>
          <w:sz w:val="30"/>
          <w:szCs w:val="30"/>
        </w:rPr>
        <w:t>;</w:t>
      </w:r>
    </w:p>
    <w:p w14:paraId="3085D783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Хожовскийй</w:t>
      </w:r>
      <w:proofErr w:type="spellEnd"/>
      <w:r>
        <w:rPr>
          <w:sz w:val="30"/>
          <w:szCs w:val="30"/>
        </w:rPr>
        <w:t xml:space="preserve"> с/С: </w:t>
      </w:r>
      <w:proofErr w:type="spellStart"/>
      <w:r>
        <w:rPr>
          <w:sz w:val="30"/>
          <w:szCs w:val="30"/>
        </w:rPr>
        <w:t>д.Кулевщина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д.Хожово</w:t>
      </w:r>
      <w:proofErr w:type="spellEnd"/>
      <w:r>
        <w:rPr>
          <w:sz w:val="30"/>
          <w:szCs w:val="30"/>
        </w:rPr>
        <w:t>;</w:t>
      </w:r>
    </w:p>
    <w:p w14:paraId="19A98965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Радошковичский</w:t>
      </w:r>
      <w:proofErr w:type="spellEnd"/>
      <w:r>
        <w:rPr>
          <w:sz w:val="30"/>
          <w:szCs w:val="30"/>
        </w:rPr>
        <w:t xml:space="preserve"> с/С: </w:t>
      </w:r>
      <w:proofErr w:type="spellStart"/>
      <w:r>
        <w:rPr>
          <w:sz w:val="30"/>
          <w:szCs w:val="30"/>
        </w:rPr>
        <w:t>д.Загорцы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д.Новая</w:t>
      </w:r>
      <w:proofErr w:type="spellEnd"/>
      <w:r>
        <w:rPr>
          <w:sz w:val="30"/>
          <w:szCs w:val="30"/>
        </w:rPr>
        <w:t>;</w:t>
      </w:r>
    </w:p>
    <w:p w14:paraId="1808A223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Полочанский</w:t>
      </w:r>
      <w:proofErr w:type="spellEnd"/>
      <w:r>
        <w:rPr>
          <w:sz w:val="30"/>
          <w:szCs w:val="30"/>
        </w:rPr>
        <w:t xml:space="preserve"> с/С: </w:t>
      </w:r>
      <w:proofErr w:type="spellStart"/>
      <w:r>
        <w:rPr>
          <w:sz w:val="30"/>
          <w:szCs w:val="30"/>
        </w:rPr>
        <w:t>д.Конюхи</w:t>
      </w:r>
      <w:proofErr w:type="spellEnd"/>
      <w:r>
        <w:rPr>
          <w:sz w:val="30"/>
          <w:szCs w:val="30"/>
        </w:rPr>
        <w:t>;</w:t>
      </w:r>
    </w:p>
    <w:p w14:paraId="1E40E645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Молодечно: </w:t>
      </w:r>
      <w:proofErr w:type="spellStart"/>
      <w:r>
        <w:rPr>
          <w:sz w:val="30"/>
          <w:szCs w:val="30"/>
        </w:rPr>
        <w:t>ул.Чарота</w:t>
      </w:r>
      <w:proofErr w:type="spellEnd"/>
      <w:r>
        <w:rPr>
          <w:sz w:val="30"/>
          <w:szCs w:val="30"/>
        </w:rPr>
        <w:t>.</w:t>
      </w:r>
    </w:p>
    <w:p w14:paraId="3ACE9878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22BBFE4D" w14:textId="77777777" w:rsidR="005E6FD7" w:rsidRDefault="005E6FD7" w:rsidP="005E6FD7">
      <w:pPr>
        <w:pStyle w:val="Default"/>
        <w:spacing w:line="240" w:lineRule="atLeast"/>
        <w:ind w:right="16" w:firstLine="708"/>
        <w:jc w:val="both"/>
        <w:rPr>
          <w:rStyle w:val="c9"/>
          <w:sz w:val="30"/>
          <w:szCs w:val="30"/>
        </w:rPr>
      </w:pPr>
      <w:r w:rsidRPr="00FA2FE6">
        <w:rPr>
          <w:rStyle w:val="extended-textfull"/>
          <w:sz w:val="30"/>
          <w:szCs w:val="30"/>
        </w:rPr>
        <w:t>Ежегодно с наступлением весны палы сухой травы превращаются в рукотворное стихийное бедствие. Иногда трава выжигается умышленно сельскохозяйственными организациями для очистки полей от нежелательной растительности, н</w:t>
      </w:r>
      <w:r w:rsidRPr="00FA2FE6">
        <w:rPr>
          <w:rStyle w:val="c9"/>
          <w:sz w:val="30"/>
          <w:szCs w:val="30"/>
        </w:rPr>
        <w:t xml:space="preserve">о гораздо чаще причиной загорания травы становится небрежность, неосторожность, а то и хулиганство </w:t>
      </w:r>
      <w:r w:rsidRPr="0040332E">
        <w:rPr>
          <w:rStyle w:val="c9"/>
          <w:sz w:val="30"/>
          <w:szCs w:val="30"/>
        </w:rPr>
        <w:t xml:space="preserve">взрослых людей, у которых «хватает ума» выбросить непотушенный окурок из окна автомобиля, оставить непотушенным костёр после пикника, а то и начать выжигание травы просто так. Нередко зажженную спичку в траву бросают дети, ради забавы и совершенно не заботясь о последствиях. </w:t>
      </w:r>
    </w:p>
    <w:p w14:paraId="2117871F" w14:textId="77777777" w:rsidR="005E6FD7" w:rsidRPr="0040332E" w:rsidRDefault="005E6FD7" w:rsidP="005E6FD7">
      <w:pPr>
        <w:pStyle w:val="Default"/>
        <w:spacing w:line="240" w:lineRule="atLeast"/>
        <w:ind w:right="16" w:firstLine="708"/>
        <w:jc w:val="both"/>
        <w:rPr>
          <w:sz w:val="30"/>
          <w:szCs w:val="30"/>
        </w:rPr>
      </w:pPr>
      <w:r w:rsidRPr="0040332E">
        <w:rPr>
          <w:sz w:val="30"/>
          <w:szCs w:val="30"/>
        </w:rPr>
        <w:lastRenderedPageBreak/>
        <w:t xml:space="preserve">За 2019 год на территории Минской области произошло 580 загораний травы и кустарников на общей площади 77,403 га. Наиболее опасная обстановка с пожарами была отмечена в апреле, когда было зарегистрировано 380 очагов на площади 53,168 га. </w:t>
      </w:r>
    </w:p>
    <w:p w14:paraId="1EA77E1D" w14:textId="77777777" w:rsidR="005E6FD7" w:rsidRPr="0040332E" w:rsidRDefault="005E6FD7" w:rsidP="005E6FD7">
      <w:pPr>
        <w:spacing w:after="0" w:line="240" w:lineRule="atLeast"/>
        <w:ind w:firstLine="709"/>
        <w:jc w:val="both"/>
        <w:rPr>
          <w:rStyle w:val="a4"/>
          <w:rFonts w:ascii="Times New Roman" w:hAnsi="Times New Roman"/>
          <w:szCs w:val="30"/>
        </w:rPr>
      </w:pPr>
      <w:r w:rsidRPr="0040332E">
        <w:rPr>
          <w:rStyle w:val="a4"/>
          <w:rFonts w:ascii="Times New Roman" w:hAnsi="Times New Roman"/>
          <w:szCs w:val="30"/>
        </w:rPr>
        <w:t xml:space="preserve">Из года в год экологи и спасатели бьют в набат и призывают людей не жечь траву на своих подворьях. Огонь беспощаден, уничтожая не только растительный слой, хозяйственные постройки, но и нанося серьезные травмы самим поджигателям. </w:t>
      </w:r>
    </w:p>
    <w:p w14:paraId="1A9DEDD0" w14:textId="77777777" w:rsidR="005E6FD7" w:rsidRDefault="005E6FD7" w:rsidP="005E6FD7">
      <w:pPr>
        <w:pStyle w:val="a6"/>
        <w:spacing w:line="240" w:lineRule="atLeast"/>
        <w:ind w:firstLine="708"/>
        <w:jc w:val="both"/>
        <w:rPr>
          <w:rFonts w:ascii="Times New Roman" w:hAnsi="Times New Roman"/>
          <w:bCs/>
          <w:szCs w:val="30"/>
          <w:lang w:val="ru-RU"/>
        </w:rPr>
      </w:pPr>
      <w:r w:rsidRPr="0040332E">
        <w:rPr>
          <w:rFonts w:ascii="Times New Roman" w:hAnsi="Times New Roman"/>
          <w:bCs/>
          <w:szCs w:val="30"/>
        </w:rPr>
        <w:t xml:space="preserve">Очень часто жертвами травяных пожаров становятся пенсионеры. Сильное задымление, немощность пожилых людей, порывы ветра – все эти составляющие заканчиваются трагедиями. </w:t>
      </w:r>
    </w:p>
    <w:p w14:paraId="37B8FEC8" w14:textId="77777777" w:rsidR="005E6FD7" w:rsidRPr="0040332E" w:rsidRDefault="005E6FD7" w:rsidP="005E6FD7">
      <w:pPr>
        <w:pStyle w:val="a6"/>
        <w:spacing w:line="240" w:lineRule="atLeast"/>
        <w:ind w:firstLine="708"/>
        <w:jc w:val="both"/>
        <w:rPr>
          <w:rFonts w:ascii="Times New Roman" w:hAnsi="Times New Roman"/>
          <w:szCs w:val="30"/>
          <w:lang w:val="ru-RU"/>
        </w:rPr>
      </w:pPr>
      <w:r>
        <w:rPr>
          <w:rFonts w:ascii="Times New Roman" w:hAnsi="Times New Roman"/>
          <w:bCs/>
          <w:szCs w:val="30"/>
          <w:lang w:val="ru-RU"/>
        </w:rPr>
        <w:t xml:space="preserve">Так </w:t>
      </w:r>
      <w:r>
        <w:rPr>
          <w:rFonts w:ascii="Times New Roman" w:hAnsi="Times New Roman"/>
          <w:szCs w:val="30"/>
          <w:lang w:val="ru-RU"/>
        </w:rPr>
        <w:t xml:space="preserve">25 марта </w:t>
      </w:r>
      <w:r w:rsidRPr="0040332E">
        <w:rPr>
          <w:rFonts w:ascii="Times New Roman" w:hAnsi="Times New Roman"/>
          <w:szCs w:val="30"/>
          <w:lang w:val="ru-RU"/>
        </w:rPr>
        <w:t xml:space="preserve">2020 г. в 16-08 поступило сообщение о пожаре сухой травы возле территории частного домовладения в д. </w:t>
      </w:r>
      <w:proofErr w:type="spellStart"/>
      <w:r w:rsidRPr="0040332E">
        <w:rPr>
          <w:rFonts w:ascii="Times New Roman" w:hAnsi="Times New Roman"/>
          <w:szCs w:val="30"/>
          <w:lang w:val="ru-RU"/>
        </w:rPr>
        <w:t>Чабусы</w:t>
      </w:r>
      <w:proofErr w:type="spellEnd"/>
      <w:r w:rsidRPr="0040332E">
        <w:rPr>
          <w:rFonts w:ascii="Times New Roman" w:hAnsi="Times New Roman"/>
          <w:szCs w:val="30"/>
          <w:lang w:val="ru-RU"/>
        </w:rPr>
        <w:t xml:space="preserve"> </w:t>
      </w:r>
      <w:proofErr w:type="spellStart"/>
      <w:r w:rsidRPr="0040332E">
        <w:rPr>
          <w:rFonts w:ascii="Times New Roman" w:hAnsi="Times New Roman"/>
          <w:szCs w:val="30"/>
          <w:lang w:val="ru-RU"/>
        </w:rPr>
        <w:t>Любанского</w:t>
      </w:r>
      <w:proofErr w:type="spellEnd"/>
      <w:r w:rsidRPr="0040332E">
        <w:rPr>
          <w:rFonts w:ascii="Times New Roman" w:hAnsi="Times New Roman"/>
          <w:szCs w:val="30"/>
          <w:lang w:val="ru-RU"/>
        </w:rPr>
        <w:t xml:space="preserve"> р-на Минской области. В результате по</w:t>
      </w:r>
      <w:r>
        <w:rPr>
          <w:rFonts w:ascii="Times New Roman" w:hAnsi="Times New Roman"/>
          <w:szCs w:val="30"/>
          <w:lang w:val="ru-RU"/>
        </w:rPr>
        <w:t xml:space="preserve">жара погиб гражданин 1977 г.р. </w:t>
      </w:r>
      <w:r w:rsidRPr="0040332E">
        <w:rPr>
          <w:rFonts w:ascii="Times New Roman" w:hAnsi="Times New Roman"/>
          <w:szCs w:val="30"/>
          <w:lang w:val="ru-RU"/>
        </w:rPr>
        <w:t xml:space="preserve">Причина пожара устанавливается. </w:t>
      </w:r>
    </w:p>
    <w:p w14:paraId="4F131DAA" w14:textId="77777777" w:rsidR="005E6FD7" w:rsidRPr="0040332E" w:rsidRDefault="005E6FD7" w:rsidP="005E6FD7">
      <w:pPr>
        <w:pStyle w:val="a6"/>
        <w:spacing w:line="240" w:lineRule="atLeast"/>
        <w:ind w:firstLine="708"/>
        <w:jc w:val="both"/>
        <w:rPr>
          <w:rFonts w:ascii="Times New Roman" w:hAnsi="Times New Roman"/>
          <w:szCs w:val="30"/>
          <w:lang w:val="ru-RU"/>
        </w:rPr>
      </w:pPr>
      <w:r w:rsidRPr="0040332E">
        <w:rPr>
          <w:rFonts w:ascii="Times New Roman" w:hAnsi="Times New Roman"/>
          <w:szCs w:val="30"/>
          <w:lang w:val="ru-RU"/>
        </w:rPr>
        <w:t>25</w:t>
      </w:r>
      <w:r>
        <w:rPr>
          <w:rFonts w:ascii="Times New Roman" w:hAnsi="Times New Roman"/>
          <w:szCs w:val="30"/>
          <w:lang w:val="ru-RU"/>
        </w:rPr>
        <w:t xml:space="preserve"> марта</w:t>
      </w:r>
      <w:r w:rsidRPr="0040332E">
        <w:rPr>
          <w:rFonts w:ascii="Times New Roman" w:hAnsi="Times New Roman"/>
          <w:szCs w:val="30"/>
          <w:lang w:val="ru-RU"/>
        </w:rPr>
        <w:t xml:space="preserve"> 2020 г. в 18-37 поступило сообщение о загорании сухой растительности на территории частного домовладения в г. Бобруйске Могилевской области по ул. Березинской. В результате пожара получил ожоги 1-3 степени (90% тела) мужчина</w:t>
      </w:r>
      <w:r>
        <w:rPr>
          <w:rFonts w:ascii="Times New Roman" w:hAnsi="Times New Roman"/>
          <w:szCs w:val="30"/>
          <w:lang w:val="ru-RU"/>
        </w:rPr>
        <w:t>, личность которого устанавливае</w:t>
      </w:r>
      <w:r w:rsidRPr="0040332E">
        <w:rPr>
          <w:rFonts w:ascii="Times New Roman" w:hAnsi="Times New Roman"/>
          <w:szCs w:val="30"/>
          <w:lang w:val="ru-RU"/>
        </w:rPr>
        <w:t>тся. Предполагаемая причина пожара – неосторожное обращение с огнем.</w:t>
      </w:r>
    </w:p>
    <w:p w14:paraId="2B65E8E3" w14:textId="77777777" w:rsidR="005E6FD7" w:rsidRDefault="005E6FD7" w:rsidP="005E6FD7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  <w:sz w:val="30"/>
          <w:szCs w:val="30"/>
        </w:rPr>
      </w:pPr>
    </w:p>
    <w:p w14:paraId="7FA4160A" w14:textId="77777777" w:rsidR="005E6FD7" w:rsidRDefault="005E6FD7" w:rsidP="005E6FD7">
      <w:pPr>
        <w:spacing w:after="0" w:line="24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604D5B">
        <w:rPr>
          <w:rFonts w:ascii="Times New Roman" w:hAnsi="Times New Roman"/>
          <w:b/>
          <w:sz w:val="30"/>
          <w:szCs w:val="30"/>
        </w:rPr>
        <w:t>МЧС Беларуси напоминает,</w:t>
      </w:r>
      <w:r w:rsidRPr="0091105D">
        <w:rPr>
          <w:rFonts w:ascii="Times New Roman" w:hAnsi="Times New Roman"/>
          <w:sz w:val="30"/>
          <w:szCs w:val="30"/>
        </w:rPr>
        <w:t xml:space="preserve"> что необходимо быть осторожными при наведении порядка </w:t>
      </w:r>
      <w:r>
        <w:rPr>
          <w:rFonts w:ascii="Times New Roman" w:hAnsi="Times New Roman"/>
          <w:sz w:val="30"/>
          <w:szCs w:val="30"/>
        </w:rPr>
        <w:t>у частных жилых домов, на дачах:</w:t>
      </w:r>
      <w:r w:rsidRPr="0091105D">
        <w:rPr>
          <w:rFonts w:ascii="Times New Roman" w:hAnsi="Times New Roman"/>
          <w:sz w:val="30"/>
          <w:szCs w:val="30"/>
        </w:rPr>
        <w:t xml:space="preserve"> </w:t>
      </w:r>
    </w:p>
    <w:p w14:paraId="54EE8C12" w14:textId="77777777" w:rsidR="005E6FD7" w:rsidRDefault="005E6FD7" w:rsidP="005E6FD7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 w:rsidRPr="00984F70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вывезите мусор в специально отведенное место;</w:t>
      </w:r>
    </w:p>
    <w:p w14:paraId="5E8073EA" w14:textId="77777777" w:rsidR="005E6FD7" w:rsidRDefault="005E6FD7" w:rsidP="005E6FD7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если без сжигания не обойтись, выберите площадку так, чтобы исключить пожар, расстояние до зданий и сооружений должно быть не менее 10 м, от лесного массива – 20 метров, 30 метров от мест, где складируется сено или солома. Жечь отходы можно только в безветренную погоду, пламя нужно постоянно контролировать, ни в коем случае не оставлять без присмотра; </w:t>
      </w:r>
    </w:p>
    <w:p w14:paraId="00EBCF00" w14:textId="77777777" w:rsidR="005E6FD7" w:rsidRDefault="005E6FD7" w:rsidP="005E6FD7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- не забывайте про огнетушитель, емкость с водой, лопату;</w:t>
      </w:r>
    </w:p>
    <w:p w14:paraId="7170D132" w14:textId="77777777" w:rsidR="005E6FD7" w:rsidRPr="00984F70" w:rsidRDefault="005E6FD7" w:rsidP="005E6FD7">
      <w:pPr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выжигание сухой растительности, пожнивных остатков, трав на корню категорически запрещается!</w:t>
      </w:r>
    </w:p>
    <w:p w14:paraId="10164CBA" w14:textId="77777777" w:rsidR="005E6FD7" w:rsidRDefault="005E6FD7" w:rsidP="005E6FD7">
      <w:pPr>
        <w:pStyle w:val="rtejustify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</w:p>
    <w:p w14:paraId="428A2741" w14:textId="77777777" w:rsidR="005E6FD7" w:rsidRPr="0091105D" w:rsidRDefault="005E6FD7" w:rsidP="005E6FD7">
      <w:pPr>
        <w:pStyle w:val="rtejustify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 w:rsidRPr="0091105D">
        <w:rPr>
          <w:sz w:val="30"/>
          <w:szCs w:val="30"/>
        </w:rPr>
        <w:t xml:space="preserve">Согласно </w:t>
      </w:r>
      <w:r w:rsidRPr="0091105D">
        <w:rPr>
          <w:rStyle w:val="a4"/>
          <w:szCs w:val="30"/>
        </w:rPr>
        <w:t>статье 15.57 Кодекса об административных нарушения</w:t>
      </w:r>
      <w:r w:rsidRPr="0091105D">
        <w:rPr>
          <w:sz w:val="30"/>
          <w:szCs w:val="30"/>
        </w:rPr>
        <w:t xml:space="preserve">х,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</w:t>
      </w:r>
      <w:r w:rsidRPr="0091105D">
        <w:rPr>
          <w:rStyle w:val="a4"/>
          <w:szCs w:val="30"/>
        </w:rPr>
        <w:t>от 10 до 40 базовых величин.</w:t>
      </w:r>
    </w:p>
    <w:p w14:paraId="4910BE7B" w14:textId="77777777" w:rsidR="005E6FD7" w:rsidRPr="00C33415" w:rsidRDefault="005E6FD7" w:rsidP="005E6FD7">
      <w:pPr>
        <w:pStyle w:val="rtejustify"/>
        <w:spacing w:before="0" w:beforeAutospacing="0" w:after="0" w:afterAutospacing="0" w:line="240" w:lineRule="atLeast"/>
        <w:ind w:firstLine="708"/>
        <w:jc w:val="both"/>
        <w:rPr>
          <w:sz w:val="30"/>
          <w:szCs w:val="30"/>
        </w:rPr>
      </w:pPr>
      <w:r w:rsidRPr="0091105D">
        <w:rPr>
          <w:sz w:val="30"/>
          <w:szCs w:val="30"/>
        </w:rPr>
        <w:t>В случае причинения ущерба в особо крупном размере наступает</w:t>
      </w:r>
      <w:r w:rsidRPr="0091105D">
        <w:rPr>
          <w:rStyle w:val="a4"/>
          <w:szCs w:val="30"/>
        </w:rPr>
        <w:t xml:space="preserve"> уголовная ответственность</w:t>
      </w:r>
      <w:r w:rsidRPr="0091105D">
        <w:rPr>
          <w:sz w:val="30"/>
          <w:szCs w:val="30"/>
        </w:rPr>
        <w:t xml:space="preserve"> (ст. 270, 276 Уголовного кодекса РБ).</w:t>
      </w:r>
    </w:p>
    <w:p w14:paraId="16B96269" w14:textId="77777777" w:rsidR="005E6FD7" w:rsidRDefault="005E6FD7"/>
    <w:sectPr w:rsidR="005E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D7"/>
    <w:rsid w:val="005E6FD7"/>
    <w:rsid w:val="008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4F31"/>
  <w15:chartTrackingRefBased/>
  <w15:docId w15:val="{61242A30-BDB9-4B56-B1B3-0F2556AC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5E6FD7"/>
  </w:style>
  <w:style w:type="character" w:customStyle="1" w:styleId="c9">
    <w:name w:val="c9"/>
    <w:rsid w:val="005E6FD7"/>
  </w:style>
  <w:style w:type="character" w:styleId="a4">
    <w:name w:val="Strong"/>
    <w:uiPriority w:val="22"/>
    <w:qFormat/>
    <w:rsid w:val="005E6FD7"/>
    <w:rPr>
      <w:b/>
      <w:bCs/>
    </w:rPr>
  </w:style>
  <w:style w:type="paragraph" w:customStyle="1" w:styleId="rtejustify">
    <w:name w:val="rtejustify"/>
    <w:basedOn w:val="a"/>
    <w:rsid w:val="005E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5E6FD7"/>
    <w:rPr>
      <w:sz w:val="30"/>
      <w:lang w:val="be-BY"/>
    </w:rPr>
  </w:style>
  <w:style w:type="paragraph" w:styleId="a6">
    <w:name w:val="No Spacing"/>
    <w:link w:val="a5"/>
    <w:uiPriority w:val="1"/>
    <w:qFormat/>
    <w:rsid w:val="005E6FD7"/>
    <w:pPr>
      <w:spacing w:after="0" w:line="240" w:lineRule="auto"/>
    </w:pPr>
    <w:rPr>
      <w:sz w:val="3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2020-03-27T06:35:00Z</dcterms:created>
  <dcterms:modified xsi:type="dcterms:W3CDTF">2020-03-27T06:36:00Z</dcterms:modified>
</cp:coreProperties>
</file>