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BC8" w:rsidRPr="00763C92" w:rsidRDefault="003E7BC8" w:rsidP="003E7BC8">
      <w:pPr>
        <w:pStyle w:val="a3"/>
        <w:jc w:val="both"/>
        <w:rPr>
          <w:sz w:val="30"/>
          <w:szCs w:val="30"/>
        </w:rPr>
      </w:pPr>
      <w:bookmarkStart w:id="0" w:name="_GoBack"/>
      <w:r w:rsidRPr="00763C92">
        <w:rPr>
          <w:rStyle w:val="a4"/>
          <w:sz w:val="30"/>
          <w:szCs w:val="30"/>
        </w:rPr>
        <w:t>Статья 17.15. Непринятие мер по недопущению потребления и распространения наркотических средств, психотропных веществ, их аналогов</w:t>
      </w:r>
    </w:p>
    <w:bookmarkEnd w:id="0"/>
    <w:p w:rsidR="003E7BC8" w:rsidRPr="00763C92" w:rsidRDefault="003E7BC8" w:rsidP="003E7BC8">
      <w:pPr>
        <w:pStyle w:val="a3"/>
        <w:jc w:val="both"/>
        <w:rPr>
          <w:sz w:val="30"/>
          <w:szCs w:val="30"/>
        </w:rPr>
      </w:pPr>
      <w:r w:rsidRPr="00763C92">
        <w:rPr>
          <w:sz w:val="30"/>
          <w:szCs w:val="30"/>
        </w:rPr>
        <w:t xml:space="preserve">Непринятие индивидуальным предпринимателем либо уполномоченным должностным лицом юридического лица предусмотренных законодательством мер по недопущению на дискотеках, в культурно-развлекательных (ночных) клубах, игорных заведениях потребления без назначения врача-специалиста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</w:t>
      </w:r>
      <w:proofErr w:type="spellStart"/>
      <w:r w:rsidRPr="00763C92">
        <w:rPr>
          <w:sz w:val="30"/>
          <w:szCs w:val="30"/>
        </w:rPr>
        <w:t>неинформирование</w:t>
      </w:r>
      <w:proofErr w:type="spellEnd"/>
      <w:r w:rsidRPr="00763C92">
        <w:rPr>
          <w:sz w:val="30"/>
          <w:szCs w:val="30"/>
        </w:rPr>
        <w:t xml:space="preserve"> органов внутренних дел о выявлении фактов совершения таких действий, если в этих деяниях нет состава преступления, -</w:t>
      </w:r>
    </w:p>
    <w:p w:rsidR="003E7BC8" w:rsidRPr="00763C92" w:rsidRDefault="003E7BC8" w:rsidP="003E7BC8">
      <w:pPr>
        <w:pStyle w:val="a3"/>
        <w:jc w:val="both"/>
        <w:rPr>
          <w:sz w:val="30"/>
          <w:szCs w:val="30"/>
        </w:rPr>
      </w:pPr>
      <w:r w:rsidRPr="00763C92">
        <w:rPr>
          <w:sz w:val="30"/>
          <w:szCs w:val="30"/>
        </w:rPr>
        <w:t>влекут наложение штрафа в размере от десяти до двадцати базовых величин, а на индивидуального предпринимателя или юридическое лицо - от двадцати до пятидесяти базовых величин.".</w:t>
      </w:r>
    </w:p>
    <w:p w:rsidR="00962627" w:rsidRDefault="00962627"/>
    <w:sectPr w:rsidR="00962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C8"/>
    <w:rsid w:val="003E7BC8"/>
    <w:rsid w:val="0096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7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E7B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7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E7B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KaMo.by Admin</dc:creator>
  <cp:lastModifiedBy>KaMo.by Admin</cp:lastModifiedBy>
  <cp:revision>1</cp:revision>
  <dcterms:created xsi:type="dcterms:W3CDTF">2017-09-11T08:41:00Z</dcterms:created>
  <dcterms:modified xsi:type="dcterms:W3CDTF">2017-09-11T08:41:00Z</dcterms:modified>
</cp:coreProperties>
</file>