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16" w:rsidRPr="00CF1D16" w:rsidRDefault="00CF1D16" w:rsidP="00CF1D16">
      <w:pPr>
        <w:shd w:val="clear" w:color="auto" w:fill="FFFFFF"/>
        <w:spacing w:before="300" w:after="150"/>
        <w:jc w:val="center"/>
        <w:outlineLvl w:val="1"/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  <w:t>Советы родителям по патриотическому воспитанию дошкольников</w:t>
      </w:r>
    </w:p>
    <w:p w:rsidR="00CF1D16" w:rsidRPr="00CF1D16" w:rsidRDefault="00CF1D16" w:rsidP="00CF1D1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Чувство Родины... Оно начинается у ребенка с отношения к семье, к самым близким людям — к мат</w:t>
      </w:r>
      <w:bookmarkStart w:id="0" w:name="_GoBack"/>
      <w:bookmarkEnd w:id="0"/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ери, отцу, бабушке, дедушке. Это корни, связывающие его с родным домом и ближайшим окружением. Дошкольникам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В основе нравственно-патриотического воспитания ребенка лежит развитие его нравственных чувств.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        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 Любой край, область, даже небольшая деревня неповторимы!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        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        Родной город... Во время прогулок со своим ребёнком расскажите ему, что родной город славен своей историей, традициями, достопримечательностями, памятниками, лучшими людьми.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Какие сведения и понятия о родном городе способны усвоить дети?</w:t>
      </w:r>
    </w:p>
    <w:p w:rsidR="00CF1D16" w:rsidRPr="00CF1D16" w:rsidRDefault="00CF1D16" w:rsidP="00CF1D16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Четырехлетний ребенок знает название своей улицы и той, на которой находится детский сад.</w:t>
      </w:r>
    </w:p>
    <w:p w:rsidR="00CF1D16" w:rsidRPr="00CF1D16" w:rsidRDefault="00CF1D16" w:rsidP="00CF1D16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Внимание детей 5 лет нужно привлечь к объектам, которые расположены на ближайших улицах: школа, кинотеатр, почта, аптека и т. д., рассказать об их назначении, подчеркнуть, что все это создано для удобства людей.</w:t>
      </w:r>
    </w:p>
    <w:p w:rsidR="00CF1D16" w:rsidRPr="00CF1D16" w:rsidRDefault="00CF1D16" w:rsidP="00CF1D16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         Старший дошкольник знает название своего города, своей улицы, прилегающих к ней улиц, а также в честь кого они названы. Ему нужно объяснить, что у каждого человека есть родной дом и город, где он родился и живет.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          В нравственно-патриотическом воспитании огромное значение имеет 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</w:t>
      </w: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lastRenderedPageBreak/>
        <w:t>необходимо привить детям такие важные понятия, как "долг перед Родиной", "любовь к Отечеству", "ненависть к врагу", "трудовой подвиг" и т. д.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          Важно подвести ребенка к пониманию того,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         Неверно полагать, что, воспитывая любовь только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(Знают ли они, за что их дедушка и бабушка получили медали? Знают ли знаменитых предков?..)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         Продолжением нравственно-патриотического воспитания является знакомство детей с другими городами Беларуси, со столицей нашей Родины, с гимном, флагом и гербом государства. Показать через малое большое, зависимость между деятельностью одного человека и жизнью всех людей —вот что важно для воспитания нравственно-патриотических чувств дошкольника! Это будет способствовать правильному развитию и микроклимата в семье, и воспитанию любви к своей стране. Например, воспитывая у детей любовь к своему городу, необходимо подвести их к пониманию того, что их город — частица Родины, поскольку во всех местах, больших и маленьких, есть много общего:</w:t>
      </w:r>
    </w:p>
    <w:p w:rsidR="00CF1D16" w:rsidRPr="00CF1D16" w:rsidRDefault="00CF1D16" w:rsidP="00CF1D16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повсюду люди трудятся для всех (учителя учат детей; врачи лечат больных;</w:t>
      </w:r>
    </w:p>
    <w:p w:rsidR="00CF1D16" w:rsidRPr="00CF1D16" w:rsidRDefault="00CF1D16" w:rsidP="00CF1D16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рабочие делают машины и т. д.);</w:t>
      </w:r>
    </w:p>
    <w:p w:rsidR="00CF1D16" w:rsidRPr="00CF1D16" w:rsidRDefault="00CF1D16" w:rsidP="00CF1D16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везде соблюдаются традиции: Родина помнит героев, защитивших ее от врагов;</w:t>
      </w:r>
    </w:p>
    <w:p w:rsidR="00CF1D16" w:rsidRPr="00CF1D16" w:rsidRDefault="00CF1D16" w:rsidP="00CF1D16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повсюду живут люди разных национальностей, совместно трудятся и помогают друг другу;</w:t>
      </w:r>
    </w:p>
    <w:p w:rsidR="00CF1D16" w:rsidRPr="00CF1D16" w:rsidRDefault="00CF1D16" w:rsidP="00CF1D16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люди берегут и охраняют природу;</w:t>
      </w:r>
    </w:p>
    <w:p w:rsidR="00CF1D16" w:rsidRPr="00CF1D16" w:rsidRDefault="00CF1D16" w:rsidP="00CF1D16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есть общие профессиональные и общественные праздники и т. д.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Воспитывая дошкольника, родителям необходимо обратить внимание на</w:t>
      </w:r>
    </w:p>
    <w:p w:rsidR="00CF1D16" w:rsidRPr="00CF1D16" w:rsidRDefault="00CF1D16" w:rsidP="00CF1D1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воспитание у ребенка любви и привязанности к своей семье, дому, детскому саду, улице, городу;</w:t>
      </w:r>
    </w:p>
    <w:p w:rsidR="00CF1D16" w:rsidRPr="00CF1D16" w:rsidRDefault="00CF1D16" w:rsidP="00CF1D1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формирование бережного отношения к природе и всему живому;</w:t>
      </w:r>
    </w:p>
    <w:p w:rsidR="00CF1D16" w:rsidRPr="00CF1D16" w:rsidRDefault="00CF1D16" w:rsidP="00CF1D1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воспитание уважения к труду;</w:t>
      </w:r>
    </w:p>
    <w:p w:rsidR="00CF1D16" w:rsidRPr="00CF1D16" w:rsidRDefault="00CF1D16" w:rsidP="00CF1D1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развитие интереса к русским традициям и промыслам;</w:t>
      </w:r>
    </w:p>
    <w:p w:rsidR="00CF1D16" w:rsidRPr="00CF1D16" w:rsidRDefault="00CF1D16" w:rsidP="00CF1D1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формирование элементарных знаний о правах человека;</w:t>
      </w:r>
    </w:p>
    <w:p w:rsidR="00CF1D16" w:rsidRPr="00CF1D16" w:rsidRDefault="00CF1D16" w:rsidP="00CF1D1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расширение представлений о городах Беларуси;</w:t>
      </w:r>
    </w:p>
    <w:p w:rsidR="00CF1D16" w:rsidRPr="00CF1D16" w:rsidRDefault="00CF1D16" w:rsidP="00CF1D1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знакомство детей с символами государства (герб, флаг, гимн);</w:t>
      </w:r>
    </w:p>
    <w:p w:rsidR="00CF1D16" w:rsidRPr="00CF1D16" w:rsidRDefault="00CF1D16" w:rsidP="00CF1D1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развитие чувства ответственности и гордости за достижения страны;</w:t>
      </w:r>
    </w:p>
    <w:p w:rsidR="00CF1D16" w:rsidRPr="00CF1D16" w:rsidRDefault="00CF1D16" w:rsidP="00CF1D16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формирование толерантности, чувства уважения к другим народам, их традициям.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lastRenderedPageBreak/>
        <w:t>          На это необходимо обращать внимание во всех видах детской деятельности: в играх, в труде, в быту — так как воспитывают в ребенке не только патриотические чувства, но и формируют его взаимоотношения со взрослыми и сверстниками.</w:t>
      </w:r>
    </w:p>
    <w:p w:rsidR="00CF1D16" w:rsidRPr="00CF1D16" w:rsidRDefault="00CF1D16" w:rsidP="00CF1D16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CF1D16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          Задача родителей 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 д. Причем эпизоды, к которым привлекается внимание детей, должны быть яркими, образными, конкретными, вызывающими интерес. Поэтому, начиная воспитывать маленького патриота, родители сами обязаны хорошо знать свой край, традиции народа и продумать, что целесообразнее показать и рассказать детям, особо выделив наиболее характерное для данной местности.</w:t>
      </w:r>
    </w:p>
    <w:p w:rsidR="00FA27AF" w:rsidRPr="00CF1D16" w:rsidRDefault="00FA27AF" w:rsidP="00CF1D16">
      <w:pPr>
        <w:jc w:val="both"/>
        <w:rPr>
          <w:rFonts w:ascii="Times New Roman" w:hAnsi="Times New Roman" w:cs="Times New Roman"/>
          <w:szCs w:val="28"/>
        </w:rPr>
      </w:pPr>
    </w:p>
    <w:sectPr w:rsidR="00FA27AF" w:rsidRPr="00CF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767E"/>
    <w:multiLevelType w:val="multilevel"/>
    <w:tmpl w:val="084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E36FD"/>
    <w:multiLevelType w:val="multilevel"/>
    <w:tmpl w:val="7B5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15485"/>
    <w:multiLevelType w:val="multilevel"/>
    <w:tmpl w:val="8F08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F"/>
    <w:rsid w:val="007D040F"/>
    <w:rsid w:val="00CF1D16"/>
    <w:rsid w:val="00F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10FF-7864-48F2-99B2-628E136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2023-11-16T14:00:00Z</dcterms:created>
  <dcterms:modified xsi:type="dcterms:W3CDTF">2023-11-16T14:01:00Z</dcterms:modified>
</cp:coreProperties>
</file>