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51" w:rsidRPr="00DE3251" w:rsidRDefault="00DE3251" w:rsidP="00DE32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</w:rPr>
      </w:pPr>
      <w:r w:rsidRPr="00DE3251">
        <w:rPr>
          <w:rFonts w:ascii="Times New Roman" w:eastAsia="Calibri" w:hAnsi="Times New Roman" w:cs="Times New Roman"/>
          <w:b/>
          <w:color w:val="FF0000"/>
          <w:sz w:val="32"/>
        </w:rPr>
        <w:t>Памятка для родителей-водителей</w:t>
      </w:r>
    </w:p>
    <w:p w:rsidR="00DE3251" w:rsidRPr="00DE3251" w:rsidRDefault="00DE3251" w:rsidP="00DE325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6F8C49B" wp14:editId="709B4C7E">
            <wp:simplePos x="0" y="0"/>
            <wp:positionH relativeFrom="column">
              <wp:posOffset>-448310</wp:posOffset>
            </wp:positionH>
            <wp:positionV relativeFrom="paragraph">
              <wp:posOffset>240665</wp:posOffset>
            </wp:positionV>
            <wp:extent cx="267271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00" y="21314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251">
        <w:rPr>
          <w:rFonts w:ascii="Times New Roman" w:eastAsia="Calibri" w:hAnsi="Times New Roman" w:cs="Times New Roman"/>
          <w:color w:val="FF0000"/>
          <w:sz w:val="28"/>
        </w:rPr>
        <w:t>«Правила перевозки детей в автомобиле»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10D263FB" wp14:editId="72523E5E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279" y="21458"/>
                <wp:lineTo x="212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251">
        <w:rPr>
          <w:rFonts w:ascii="Times New Roman" w:eastAsia="Calibri" w:hAnsi="Times New Roman" w:cs="Times New Roman"/>
          <w:sz w:val="28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 xml:space="preserve">- Учите ребенка правильному выходу из автомобиля через правую дверь, </w:t>
      </w:r>
      <w:proofErr w:type="gramStart"/>
      <w:r w:rsidRPr="00DE3251">
        <w:rPr>
          <w:rFonts w:ascii="Times New Roman" w:eastAsia="Calibri" w:hAnsi="Times New Roman" w:cs="Times New Roman"/>
          <w:sz w:val="28"/>
        </w:rPr>
        <w:t>которая</w:t>
      </w:r>
      <w:proofErr w:type="gramEnd"/>
      <w:r w:rsidRPr="00DE3251">
        <w:rPr>
          <w:rFonts w:ascii="Times New Roman" w:eastAsia="Calibri" w:hAnsi="Times New Roman" w:cs="Times New Roman"/>
          <w:sz w:val="28"/>
        </w:rPr>
        <w:t xml:space="preserve"> находится со стороны тротуара.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 xml:space="preserve">       Детские удерживающие устройства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582F801A" wp14:editId="31524B46">
            <wp:extent cx="1647825" cy="1857375"/>
            <wp:effectExtent l="0" t="0" r="9525" b="9525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2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D1E9080" wp14:editId="589A50B2">
            <wp:extent cx="1771650" cy="163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2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316A078" wp14:editId="0616F357">
            <wp:extent cx="1771650" cy="1685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 xml:space="preserve">                       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 xml:space="preserve">                                         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 xml:space="preserve">                                         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DE3251">
        <w:rPr>
          <w:rFonts w:ascii="Times New Roman" w:eastAsia="Calibri" w:hAnsi="Times New Roman" w:cs="Times New Roman"/>
          <w:sz w:val="28"/>
        </w:rPr>
        <w:t xml:space="preserve">                   </w:t>
      </w:r>
    </w:p>
    <w:p w:rsidR="00DE3251" w:rsidRPr="00DE3251" w:rsidRDefault="00DE3251" w:rsidP="00DE3251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FA0322" w:rsidRDefault="00FA0322" w:rsidP="00DE3251">
      <w:pPr>
        <w:tabs>
          <w:tab w:val="left" w:pos="4144"/>
        </w:tabs>
      </w:pPr>
      <w:bookmarkStart w:id="0" w:name="_GoBack"/>
      <w:bookmarkEnd w:id="0"/>
    </w:p>
    <w:sectPr w:rsidR="00FA0322" w:rsidSect="00F72E56">
      <w:pgSz w:w="11906" w:h="16838"/>
      <w:pgMar w:top="1134" w:right="1133" w:bottom="1134" w:left="127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D4"/>
    <w:rsid w:val="00421FD4"/>
    <w:rsid w:val="00DE3251"/>
    <w:rsid w:val="00FA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2018-03-12T20:23:00Z</dcterms:created>
  <dcterms:modified xsi:type="dcterms:W3CDTF">2018-03-12T20:29:00Z</dcterms:modified>
</cp:coreProperties>
</file>