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«Сопровождение детской одаренности в образовательном процессе»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Проблема детской одаренности</w:t>
      </w:r>
      <w:r>
        <w:rPr>
          <w:rFonts w:ascii="Georgia" w:hAnsi="Georgia" w:cs="Tahoma"/>
          <w:color w:val="800000"/>
          <w:sz w:val="30"/>
          <w:szCs w:val="30"/>
        </w:rPr>
        <w:t>, развития способностей, давно привлекавшая внимание, в настоящее время становится все более притягательной не только для ученых, но и для педагогов, родителей (законных представителей воспитанников). Причин тому не мало. Конвенция о правах ребенка, принятая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Style w:val="a5"/>
          <w:rFonts w:ascii="Arial" w:hAnsi="Arial" w:cs="Arial"/>
          <w:color w:val="800000"/>
          <w:sz w:val="30"/>
          <w:szCs w:val="30"/>
        </w:rPr>
        <w:t>Генеральной Ассамблеей ООН (1989),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также ориентирует на то, чтобы уделить этой проблеме самое пристальное внимание.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Style w:val="a5"/>
          <w:rFonts w:ascii="Arial" w:hAnsi="Arial" w:cs="Arial"/>
          <w:color w:val="800000"/>
          <w:sz w:val="30"/>
          <w:szCs w:val="30"/>
        </w:rPr>
        <w:t>Государственная программа «Одаренные дети»</w:t>
      </w:r>
      <w:r>
        <w:rPr>
          <w:rFonts w:ascii="Georgia" w:hAnsi="Georgia" w:cs="Tahoma"/>
          <w:color w:val="800000"/>
          <w:sz w:val="30"/>
          <w:szCs w:val="30"/>
        </w:rPr>
        <w:t>нацеливает на своевременное выявление одаренных детей, создание благоприятных условий для развития способностей и талантов.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Style w:val="a5"/>
          <w:rFonts w:ascii="Arial" w:hAnsi="Arial" w:cs="Arial"/>
          <w:color w:val="800000"/>
          <w:sz w:val="30"/>
          <w:szCs w:val="30"/>
        </w:rPr>
        <w:t>Признание учеными разных стран мира (Л.С. Выготский, А.Адлер, Д. Б. Эльконин, А.Валлон и др.) особой значимости раннего и дошкольного детства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в развитии человека обуславливает пристальное внимание к проблемам одаренных детей, и их образованию на самых первых этапах жизненного пути.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Мы, работники системы дошкольного образования понимаем важность и самоценность дошкольного детства в становлении личности ребенка. Ведь развитие личности, достижения в жизни, самореализация теснейшим образом связаны с ее способностями, одаренностью. Вместе с тем, педагоги, работающие с детьми дошкольного возраста, с осторожностью относятся к термину «одаренный ребенок». Потому что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Style w:val="a4"/>
          <w:rFonts w:ascii="Georgia" w:hAnsi="Georgia" w:cs="Tahoma"/>
          <w:color w:val="800000"/>
          <w:sz w:val="30"/>
          <w:szCs w:val="30"/>
        </w:rPr>
        <w:t>детство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– особая пора развития, которая идет необычно быстрыми темпами, а изменения наглядны и впечатляющи. Ребенок активно познает себя и мир. Создаются большие возможности для развития психики, которые проявляются в эмоциональной непосредственности, большой потребности в новых впечатлениях, в стремлении активно пробовать, преобразовывать, изобретать, в легкости возникновения новых образов, необычных суждений. Все это характерно для всех нормально развивающихся детей, при условии грамотно организованного образовательного процесса и игровой среды. В связи с этим одним из сложных вопросов в оценке и понимании одаренности ребенка дошкольного возраста является выделение в ней возрастных и индивидуальных свойств.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 xml:space="preserve">Важно понять, какие признаки дарования относятся к особенностям дошкольного возраста, сензитивным периодам, </w:t>
      </w:r>
      <w:r>
        <w:rPr>
          <w:rFonts w:ascii="Georgia" w:hAnsi="Georgia" w:cs="Tahoma"/>
          <w:color w:val="800000"/>
          <w:sz w:val="30"/>
          <w:szCs w:val="30"/>
        </w:rPr>
        <w:lastRenderedPageBreak/>
        <w:t>когда ребенок становится наиболее чувствительным и восприимчивым к некоторым воздействиям, к росту в определенном направлении; а какие составляют проявление индивидуальности, неординарности, и, в дальнейшем, еще больше раскроются и определят качественное своеобразие дарования.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По результатам исследований проблемы одаренности в дошкольном возрасте определены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Style w:val="a4"/>
          <w:rFonts w:ascii="Georgia" w:hAnsi="Georgia" w:cs="Tahoma"/>
          <w:color w:val="800000"/>
          <w:sz w:val="30"/>
          <w:szCs w:val="30"/>
        </w:rPr>
        <w:t>характеристики одаренного ребенка</w:t>
      </w:r>
      <w:r>
        <w:rPr>
          <w:rFonts w:ascii="Georgia" w:hAnsi="Georgia" w:cs="Tahoma"/>
          <w:color w:val="800000"/>
          <w:sz w:val="30"/>
          <w:szCs w:val="30"/>
        </w:rPr>
        <w:t>: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-одаренные дети изобретательны в игре и деятельности;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-у них довольно ярко проявляется талант в сфере общения;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-способны следить за несколькими процессами одновременно;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-обладают отличной памятью в сочетании с ранним языковым развитием;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-не терпят когда им навязывают готовый ответ;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-отличаются продолжительным периодом концентрации внимания;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-остро реагируют на социальную несправедливость;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-им недостает эмоционального баланса, в раннем возрасте одаренные нетерпеливы и порывисты;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-наиболее ярко по сравнению с обычными детьми выражена эгоцентричность, что проявляется в оригинальном  толковании событий и явлений, которое при общении выражается в раздражении, упрямстве и критике;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-им сложно от социального неприятия и непонимания, что вызывает негативную реакцию при рефлексии.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-отличаются высоким энергетическим уровнем, причем спят они меньше обычного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Учеными, специалистами – практиками в области дошкольной педагогики, психологии, методик определены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Style w:val="a4"/>
          <w:rFonts w:ascii="Georgia" w:hAnsi="Georgia" w:cs="Tahoma"/>
          <w:color w:val="800000"/>
          <w:sz w:val="30"/>
          <w:szCs w:val="30"/>
        </w:rPr>
        <w:t>виды детской одаренности: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-интеллектуальная;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-коммуникативная;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-музыкальная;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lastRenderedPageBreak/>
        <w:t>-художественно-изобразительная;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-психомоторная;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-литературная, художественно-творческая.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Из практики работы следует отметить, что большинство родителей (законных представителей воспитанников), которые поступают в учреждение дошкольного образования отмечают «мой ребенок самый умный, самый способный даже одаренный хоть в чем либо». В связи с этим необходимо проводить работу по преодолению родительской депривации.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Для того, чтобы помочь детям раскрыть свои задатки, способности, творческий потенциал, а также учесть интересы родителей, желание детей и, конечно, же определить у ребенка предпочитаемую деятельность, педагоги, работающие с детьми  дошкольного возраста,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Style w:val="a5"/>
          <w:rFonts w:ascii="Arial" w:hAnsi="Arial" w:cs="Arial"/>
          <w:color w:val="800000"/>
          <w:sz w:val="30"/>
          <w:szCs w:val="30"/>
        </w:rPr>
        <w:t>стремятся создать атмосферу сотрудничества, сотворчества предоставляют возможность творить во всех видах деятельности</w:t>
      </w:r>
      <w:r>
        <w:rPr>
          <w:rFonts w:ascii="Georgia" w:hAnsi="Georgia" w:cs="Tahoma"/>
          <w:color w:val="800000"/>
          <w:sz w:val="30"/>
          <w:szCs w:val="30"/>
        </w:rPr>
        <w:t>. Широкие возможности для раскрытия творческого потенциала, индивидуальности детей и удовлетворения разнообразных познавательных интересов открывает система дополнительного образования, многовекторныенаправления в работе.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Вся работа должна быть ориентирована на создание «платформы» по сопровождению детей в той или иной деятельности.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Работа с нестандартными детьми, обгоняющими время, способными раньше других достичь высоких результатов без особых усилий, выделяющихся прежде всего повышенным уровнем развития на фоне сверстников в ведется по</w:t>
      </w:r>
      <w:r>
        <w:rPr>
          <w:rStyle w:val="a4"/>
          <w:rFonts w:ascii="Georgia" w:hAnsi="Georgia" w:cs="Tahoma"/>
          <w:color w:val="800000"/>
          <w:sz w:val="30"/>
          <w:szCs w:val="30"/>
        </w:rPr>
        <w:t>следующим этапам работы: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 </w:t>
      </w:r>
      <w:r>
        <w:rPr>
          <w:rStyle w:val="a5"/>
          <w:rFonts w:ascii="Arial" w:hAnsi="Arial" w:cs="Arial"/>
          <w:b/>
          <w:bCs/>
          <w:color w:val="800000"/>
          <w:sz w:val="30"/>
          <w:szCs w:val="30"/>
        </w:rPr>
        <w:t>диагностический</w:t>
      </w:r>
      <w:r>
        <w:rPr>
          <w:rFonts w:ascii="Georgia" w:hAnsi="Georgia" w:cs="Tahoma"/>
          <w:color w:val="800000"/>
          <w:sz w:val="30"/>
          <w:szCs w:val="30"/>
        </w:rPr>
        <w:t> – многоаспектное изучение одаренности (анкетирование родителей, изучение предполагаемого одаренного ребенка в видах деятельности, определяющем виде деятельности, констатирующая диагностика);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 </w:t>
      </w:r>
      <w:r>
        <w:rPr>
          <w:rStyle w:val="a5"/>
          <w:rFonts w:ascii="Arial" w:hAnsi="Arial" w:cs="Arial"/>
          <w:b/>
          <w:bCs/>
          <w:color w:val="800000"/>
          <w:sz w:val="30"/>
          <w:szCs w:val="30"/>
        </w:rPr>
        <w:t>информационный</w:t>
      </w:r>
      <w:r>
        <w:rPr>
          <w:rFonts w:ascii="Georgia" w:hAnsi="Georgia" w:cs="Tahoma"/>
          <w:color w:val="800000"/>
          <w:sz w:val="30"/>
          <w:szCs w:val="30"/>
        </w:rPr>
        <w:t> – подбор научно методической литературы, создание банка информации по проблемам одаренности, просветительская работа со всеми субъектами образовательного процесса;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lastRenderedPageBreak/>
        <w:t>-  </w:t>
      </w:r>
      <w:r>
        <w:rPr>
          <w:rStyle w:val="a5"/>
          <w:rFonts w:ascii="Arial" w:hAnsi="Arial" w:cs="Arial"/>
          <w:b/>
          <w:bCs/>
          <w:color w:val="800000"/>
          <w:sz w:val="30"/>
          <w:szCs w:val="30"/>
        </w:rPr>
        <w:t>подготовительный </w:t>
      </w:r>
      <w:r>
        <w:rPr>
          <w:rFonts w:ascii="Georgia" w:hAnsi="Georgia" w:cs="Tahoma"/>
          <w:color w:val="800000"/>
          <w:sz w:val="30"/>
          <w:szCs w:val="30"/>
        </w:rPr>
        <w:t>– определение функций каждого субъекта образовательного процесса, составление индивидуальной программы сопровождения одаренного ребенка, плана работы, собеседование с родителями, организация работы специалистов, ресурсное обеспечение;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  </w:t>
      </w:r>
      <w:r>
        <w:rPr>
          <w:rStyle w:val="a5"/>
          <w:rFonts w:ascii="Arial" w:hAnsi="Arial" w:cs="Arial"/>
          <w:b/>
          <w:bCs/>
          <w:color w:val="800000"/>
          <w:sz w:val="30"/>
          <w:szCs w:val="30"/>
        </w:rPr>
        <w:t>развивающий</w:t>
      </w:r>
      <w:r>
        <w:rPr>
          <w:rFonts w:ascii="Georgia" w:hAnsi="Georgia" w:cs="Tahoma"/>
          <w:color w:val="800000"/>
          <w:sz w:val="30"/>
          <w:szCs w:val="30"/>
        </w:rPr>
        <w:t> – организация работы с детьми;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  </w:t>
      </w:r>
      <w:r>
        <w:rPr>
          <w:rStyle w:val="a5"/>
          <w:rFonts w:ascii="Arial" w:hAnsi="Arial" w:cs="Arial"/>
          <w:b/>
          <w:bCs/>
          <w:color w:val="800000"/>
          <w:sz w:val="30"/>
          <w:szCs w:val="30"/>
        </w:rPr>
        <w:t>рефлексивный</w:t>
      </w:r>
      <w:r>
        <w:rPr>
          <w:rFonts w:ascii="Georgia" w:hAnsi="Georgia" w:cs="Tahoma"/>
          <w:color w:val="800000"/>
          <w:sz w:val="30"/>
          <w:szCs w:val="30"/>
        </w:rPr>
        <w:t>– прослеживание детей на первой ступени общего среднего образования.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В общении с одаренными, способными детьми важна правильная позиция взрослого. Взрослому следует проявлять терпение и помнить, что одаренный ребенок характеризуется теми возрастными показателями, что и обычный. Поэтому ему необходимо максимально предоставить время для игры, помочь избежать преждевременного одностороннего взросления.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Есть еще один важный момент: результаты диагностики одаренности в дошкольном возрасте не определяют будущие достижения, а лишь отражают их вероятность и помогают организовать сопровождение.</w:t>
      </w:r>
    </w:p>
    <w:p w:rsidR="00406E22" w:rsidRDefault="00406E22" w:rsidP="00406E22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Georgia" w:hAnsi="Georgia" w:cs="Arial"/>
          <w:color w:val="800000"/>
          <w:sz w:val="30"/>
          <w:szCs w:val="30"/>
        </w:rPr>
        <w:t>Заместитель заведующего по основной деятельности Т.М. Василевская</w:t>
      </w:r>
    </w:p>
    <w:p w:rsidR="00B10EA9" w:rsidRDefault="00B10EA9">
      <w:bookmarkStart w:id="0" w:name="_GoBack"/>
      <w:bookmarkEnd w:id="0"/>
    </w:p>
    <w:sectPr w:rsidR="00B1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22"/>
    <w:rsid w:val="00406E22"/>
    <w:rsid w:val="00B1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E22"/>
    <w:rPr>
      <w:b/>
      <w:bCs/>
    </w:rPr>
  </w:style>
  <w:style w:type="character" w:customStyle="1" w:styleId="apple-converted-space">
    <w:name w:val="apple-converted-space"/>
    <w:basedOn w:val="a0"/>
    <w:rsid w:val="00406E22"/>
  </w:style>
  <w:style w:type="character" w:styleId="a5">
    <w:name w:val="Emphasis"/>
    <w:basedOn w:val="a0"/>
    <w:uiPriority w:val="20"/>
    <w:qFormat/>
    <w:rsid w:val="00406E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E22"/>
    <w:rPr>
      <w:b/>
      <w:bCs/>
    </w:rPr>
  </w:style>
  <w:style w:type="character" w:customStyle="1" w:styleId="apple-converted-space">
    <w:name w:val="apple-converted-space"/>
    <w:basedOn w:val="a0"/>
    <w:rsid w:val="00406E22"/>
  </w:style>
  <w:style w:type="character" w:styleId="a5">
    <w:name w:val="Emphasis"/>
    <w:basedOn w:val="a0"/>
    <w:uiPriority w:val="20"/>
    <w:qFormat/>
    <w:rsid w:val="00406E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5341</Characters>
  <Application>Microsoft Office Word</Application>
  <DocSecurity>0</DocSecurity>
  <Lines>44</Lines>
  <Paragraphs>12</Paragraphs>
  <ScaleCrop>false</ScaleCrop>
  <Company>Home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2019-01-19T10:32:00Z</dcterms:created>
  <dcterms:modified xsi:type="dcterms:W3CDTF">2019-01-19T10:32:00Z</dcterms:modified>
</cp:coreProperties>
</file>