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AA" w:rsidRPr="00FF4BAA" w:rsidRDefault="00653247" w:rsidP="00FF4BA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A2FC5D" wp14:editId="57B83D7F">
            <wp:simplePos x="0" y="0"/>
            <wp:positionH relativeFrom="column">
              <wp:posOffset>4703445</wp:posOffset>
            </wp:positionH>
            <wp:positionV relativeFrom="paragraph">
              <wp:posOffset>689610</wp:posOffset>
            </wp:positionV>
            <wp:extent cx="1112520" cy="1143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B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A5F4" wp14:editId="2C5D4168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5608320" cy="1303020"/>
                <wp:effectExtent l="0" t="0" r="0" b="114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4BAA" w:rsidRPr="00FF4BAA" w:rsidRDefault="00FF4BAA" w:rsidP="00FF4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4BA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Особенности питания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8.1pt;width:441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" filled="f" stroked="f">
                <v:fill o:detectmouseclick="t"/>
                <v:textbox>
                  <w:txbxContent>
                    <w:p w:rsidR="00FF4BAA" w:rsidRPr="00FF4BAA" w:rsidRDefault="00FF4BAA" w:rsidP="00FF4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4BAA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Особенности питания дошкольников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F4BAA">
        <w:rPr>
          <w:rFonts w:ascii="Times New Roman" w:hAnsi="Times New Roman" w:cs="Times New Roman"/>
          <w:sz w:val="28"/>
        </w:rPr>
        <w:t xml:space="preserve">Как и в раннем возрасте, дошкольнику очень полезны сырые овощи в виде салатов, свежие фрукты и ягоды. 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F4BAA">
        <w:rPr>
          <w:rFonts w:ascii="Times New Roman" w:hAnsi="Times New Roman" w:cs="Times New Roman"/>
          <w:sz w:val="28"/>
        </w:rPr>
        <w:t>Салаты предлагайте пер</w:t>
      </w:r>
      <w:r>
        <w:rPr>
          <w:rFonts w:ascii="Times New Roman" w:hAnsi="Times New Roman" w:cs="Times New Roman"/>
          <w:sz w:val="28"/>
        </w:rPr>
        <w:t>ед едой, так как овощи стимулирую</w:t>
      </w:r>
      <w:r w:rsidRPr="00FF4BAA">
        <w:rPr>
          <w:rFonts w:ascii="Times New Roman" w:hAnsi="Times New Roman" w:cs="Times New Roman"/>
          <w:sz w:val="28"/>
        </w:rPr>
        <w:t xml:space="preserve">т выработку пищеварительных соков и улучшают аппетит. 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F4BAA">
        <w:rPr>
          <w:rFonts w:ascii="Times New Roman" w:hAnsi="Times New Roman" w:cs="Times New Roman"/>
          <w:sz w:val="28"/>
        </w:rPr>
        <w:t>Свежие фрукты очень хороши на полдник. Не давайте их только в промежутках</w:t>
      </w:r>
      <w:r>
        <w:rPr>
          <w:rFonts w:ascii="Times New Roman" w:hAnsi="Times New Roman" w:cs="Times New Roman"/>
          <w:sz w:val="28"/>
        </w:rPr>
        <w:t xml:space="preserve"> между едой (особенно сладкие).</w:t>
      </w:r>
      <w:r w:rsidR="00653247" w:rsidRPr="00653247">
        <w:rPr>
          <w:noProof/>
          <w:lang w:eastAsia="ru-RU"/>
        </w:rPr>
        <w:t xml:space="preserve"> 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 xml:space="preserve">• Во время обеда обязательно накормите ребенка супом или борщом. Ведь первые блюда на основе овощных или мясных бульонов являются сильными стимуляторами работы рецепторов желудка, что способствует повышению аппетита и </w:t>
      </w:r>
      <w:r>
        <w:rPr>
          <w:rFonts w:ascii="Times New Roman" w:hAnsi="Times New Roman" w:cs="Times New Roman"/>
          <w:sz w:val="28"/>
        </w:rPr>
        <w:t>улучшению процесса пищеварения.</w:t>
      </w:r>
    </w:p>
    <w:p w:rsidR="00FF4BAA" w:rsidRPr="00FF4BAA" w:rsidRDefault="00653247" w:rsidP="00FF4BA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9FF5DE8" wp14:editId="64C26BD7">
            <wp:simplePos x="0" y="0"/>
            <wp:positionH relativeFrom="column">
              <wp:posOffset>2707005</wp:posOffset>
            </wp:positionH>
            <wp:positionV relativeFrom="paragraph">
              <wp:posOffset>973455</wp:posOffset>
            </wp:positionV>
            <wp:extent cx="3223260" cy="32232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BAA" w:rsidRPr="00FF4BAA">
        <w:rPr>
          <w:rFonts w:ascii="Times New Roman" w:hAnsi="Times New Roman" w:cs="Times New Roman"/>
          <w:sz w:val="28"/>
        </w:rPr>
        <w:t>• Ребята очень любят хлеб и хлебобулочные изделия, особенно булочки, пряники, вафли, печенье, пирожные, торты. Но надо помнить, что изделия из муки высшего сорта бедны витаминами и минералами и часто содержат большое количество сахара и жиров. Оставьте их для выходных и праздничных дней. Ежедневно полезен хлеб из ржаной муки, а также из муки грубого помола. Он богат витаминами группы</w:t>
      </w:r>
      <w:proofErr w:type="gramStart"/>
      <w:r w:rsidR="00FF4BAA" w:rsidRPr="00FF4BAA">
        <w:rPr>
          <w:rFonts w:ascii="Times New Roman" w:hAnsi="Times New Roman" w:cs="Times New Roman"/>
          <w:sz w:val="28"/>
        </w:rPr>
        <w:t xml:space="preserve"> В</w:t>
      </w:r>
      <w:proofErr w:type="gramEnd"/>
      <w:r w:rsidR="00FF4BAA" w:rsidRPr="00FF4BAA">
        <w:rPr>
          <w:rFonts w:ascii="Times New Roman" w:hAnsi="Times New Roman" w:cs="Times New Roman"/>
          <w:sz w:val="28"/>
        </w:rPr>
        <w:t>, минеральными веще</w:t>
      </w:r>
      <w:r w:rsidR="00FF4BAA">
        <w:rPr>
          <w:rFonts w:ascii="Times New Roman" w:hAnsi="Times New Roman" w:cs="Times New Roman"/>
          <w:sz w:val="28"/>
        </w:rPr>
        <w:t>ствами и растительными белками.</w:t>
      </w:r>
      <w:r w:rsidRPr="00653247">
        <w:rPr>
          <w:noProof/>
          <w:lang w:eastAsia="ru-RU"/>
        </w:rPr>
        <w:t xml:space="preserve"> 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 xml:space="preserve">• Детям очень полезны крупы. В отличие от макаронных изделий (макароны, </w:t>
      </w:r>
      <w:bookmarkStart w:id="0" w:name="_GoBack"/>
      <w:bookmarkEnd w:id="0"/>
      <w:r w:rsidRPr="00FF4BAA">
        <w:rPr>
          <w:rFonts w:ascii="Times New Roman" w:hAnsi="Times New Roman" w:cs="Times New Roman"/>
          <w:sz w:val="28"/>
        </w:rPr>
        <w:t>вермишель, лапша) они содержат огромное количество витаминов и минералов. Дети очень любят макаронные изделия, но варите их реже, чем крупы, особенно если у ребёнка</w:t>
      </w:r>
      <w:r>
        <w:rPr>
          <w:rFonts w:ascii="Times New Roman" w:hAnsi="Times New Roman" w:cs="Times New Roman"/>
          <w:sz w:val="28"/>
        </w:rPr>
        <w:t xml:space="preserve"> имеется избыточная масса тела.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>• Для формирования прочного скелета, хорошей осанки и крепких зубов ребёнку жизненно необходим кальций, который в основном содержится в молочных продуктах. Поэтому ежедневно дошкольник должен получать 2 стакана моло</w:t>
      </w:r>
      <w:r>
        <w:rPr>
          <w:rFonts w:ascii="Times New Roman" w:hAnsi="Times New Roman" w:cs="Times New Roman"/>
          <w:sz w:val="28"/>
        </w:rPr>
        <w:t>ка или кисломолочных продуктов.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 xml:space="preserve">• Сахар обязательно входит в рацион ребёнка любого возраста, но избыточное его количество снижает аппетит, нарушает иммунитет, способствует развитию ожирения и может привести к такому грозному </w:t>
      </w:r>
      <w:r w:rsidRPr="00FF4BAA">
        <w:rPr>
          <w:rFonts w:ascii="Times New Roman" w:hAnsi="Times New Roman" w:cs="Times New Roman"/>
          <w:sz w:val="28"/>
        </w:rPr>
        <w:lastRenderedPageBreak/>
        <w:t>заболеванию как сахарный диабет. Не приучайте детей есть много сладостей. Отучите своих родных и знакомых приходить к ребёнку с конфеткой или шоколадкой.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>• Как можно реже покупайте детям сильно газированные напитки – они раздражают слизистую желудка и кишечника и содер</w:t>
      </w:r>
      <w:r>
        <w:rPr>
          <w:rFonts w:ascii="Times New Roman" w:hAnsi="Times New Roman" w:cs="Times New Roman"/>
          <w:sz w:val="28"/>
        </w:rPr>
        <w:t>жат огромное количество сахара.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 xml:space="preserve">• Больше покупайте овощей, фруктов, ягод, </w:t>
      </w:r>
      <w:r>
        <w:rPr>
          <w:rFonts w:ascii="Times New Roman" w:hAnsi="Times New Roman" w:cs="Times New Roman"/>
          <w:sz w:val="28"/>
        </w:rPr>
        <w:t>зелени.</w:t>
      </w:r>
      <w:r w:rsidRPr="00FF4BAA">
        <w:rPr>
          <w:rFonts w:ascii="Times New Roman" w:hAnsi="Times New Roman" w:cs="Times New Roman"/>
          <w:sz w:val="28"/>
        </w:rPr>
        <w:t xml:space="preserve"> Причем овощи должны быть самые разнообразные – морковь, капуста, свёкла, репа, редька, зелёный горошек, томаты, кабачки, тыкв</w:t>
      </w:r>
      <w:r>
        <w:rPr>
          <w:rFonts w:ascii="Times New Roman" w:hAnsi="Times New Roman" w:cs="Times New Roman"/>
          <w:sz w:val="28"/>
        </w:rPr>
        <w:t xml:space="preserve">а, огурцы и т. д. </w:t>
      </w:r>
      <w:r w:rsidRPr="00FF4BAA">
        <w:rPr>
          <w:rFonts w:ascii="Times New Roman" w:hAnsi="Times New Roman" w:cs="Times New Roman"/>
          <w:sz w:val="28"/>
        </w:rPr>
        <w:t xml:space="preserve"> Из фруктов в первую очередь рекомендуются яблоки, груши, сливы, вишни, из ягод – черная смородина, крыжовник, красная смородина, малина, облепиха. В день ребёнок должен получать 400 граммов овощей и фруктов. В это количество не входит картофель.</w:t>
      </w:r>
      <w:r w:rsidR="00653247" w:rsidRPr="00653247">
        <w:rPr>
          <w:noProof/>
          <w:lang w:eastAsia="ru-RU"/>
        </w:rPr>
        <w:t xml:space="preserve"> </w:t>
      </w:r>
    </w:p>
    <w:p w:rsidR="00FF4BAA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>• Для приготовления пищи используйте йодированную соль, так как при недостаточном поступлении йода с пищей могут возникн</w:t>
      </w:r>
      <w:r>
        <w:rPr>
          <w:rFonts w:ascii="Times New Roman" w:hAnsi="Times New Roman" w:cs="Times New Roman"/>
          <w:sz w:val="28"/>
        </w:rPr>
        <w:t>уть йододефицитные заболевания.</w:t>
      </w:r>
    </w:p>
    <w:p w:rsidR="00FF4BAA" w:rsidRPr="00FF4BAA" w:rsidRDefault="00653247" w:rsidP="00FF4BA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4CF5569" wp14:editId="410C50EC">
            <wp:simplePos x="0" y="0"/>
            <wp:positionH relativeFrom="column">
              <wp:posOffset>2767965</wp:posOffset>
            </wp:positionH>
            <wp:positionV relativeFrom="paragraph">
              <wp:posOffset>1433830</wp:posOffset>
            </wp:positionV>
            <wp:extent cx="3131820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BAA" w:rsidRPr="00FF4BAA">
        <w:rPr>
          <w:rFonts w:ascii="Times New Roman" w:hAnsi="Times New Roman" w:cs="Times New Roman"/>
          <w:sz w:val="28"/>
        </w:rPr>
        <w:t>• Продолжайте учить ребенка правильному поведению за столом. Следите, чтобы он сидел прямо, не опирался во время еды локтями на стол, не расставлял их широко в стороны. Он должен уметь правильно пользоваться ложкой: держать ее тремя пальцами - большим, указательным и средним, зачерпывая еду так, чтобы она не проливалась, подносить ложку ко рту боковым краем, а не суженной частью. Ребенок должен помнить, что если приходится накалывать вилкой кусочки еды, то ее необходимо держать зубцами вниз, а если есть пюре, густую кашу</w:t>
      </w:r>
      <w:r w:rsidR="00FF4BAA">
        <w:rPr>
          <w:rFonts w:ascii="Times New Roman" w:hAnsi="Times New Roman" w:cs="Times New Roman"/>
          <w:sz w:val="28"/>
        </w:rPr>
        <w:t xml:space="preserve"> или вермишель - как лопаточку.</w:t>
      </w:r>
    </w:p>
    <w:p w:rsidR="00F13CC4" w:rsidRPr="00FF4BAA" w:rsidRDefault="00FF4BAA" w:rsidP="00FF4BAA">
      <w:pPr>
        <w:jc w:val="both"/>
        <w:rPr>
          <w:rFonts w:ascii="Times New Roman" w:hAnsi="Times New Roman" w:cs="Times New Roman"/>
          <w:sz w:val="28"/>
        </w:rPr>
      </w:pPr>
      <w:r w:rsidRPr="00FF4BAA">
        <w:rPr>
          <w:rFonts w:ascii="Times New Roman" w:hAnsi="Times New Roman" w:cs="Times New Roman"/>
          <w:sz w:val="28"/>
        </w:rPr>
        <w:t>• Необходимо, чтобы у малыша выработалась привычка жевать не спеша, с закрытым ртом. Ребенок должен принимать пищу в спокойном состоянии. Избегайте ссор и неприятных разговоров за столом — это тоже ухудшает процесс пищеварения и снижает аппетит. Малыш должен знать, что из-за стола можно выйти, окончив трапезу, только с вашего разрешения (но, конечно, не с куском хлеба или другой пищей в руках). Он обязательно должен поблагодарить вас, задвинуть стул, убрать за собой посуду, помыть руки (так же, как и перед едой) и сполоснуть рот. Не давайте малышу еды больше, чем он сможет съесть. Лучше потом положите чуточку добавки.</w:t>
      </w:r>
    </w:p>
    <w:sectPr w:rsidR="00F13CC4" w:rsidRPr="00FF4BAA" w:rsidSect="00FF4BAA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AA"/>
    <w:rsid w:val="00653247"/>
    <w:rsid w:val="00A16CD6"/>
    <w:rsid w:val="00E442A2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2014-05-18T09:09:00Z</dcterms:created>
  <dcterms:modified xsi:type="dcterms:W3CDTF">2014-05-18T09:11:00Z</dcterms:modified>
</cp:coreProperties>
</file>