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i/>
          <w:color w:val="00B050"/>
          <w:sz w:val="48"/>
          <w:szCs w:val="36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color w:val="00B050"/>
          <w:sz w:val="48"/>
          <w:szCs w:val="36"/>
          <w:lang w:eastAsia="ru-RU"/>
        </w:rPr>
        <w:t>“Правильное питание для дошкольников”</w:t>
      </w:r>
    </w:p>
    <w:p w:rsidR="002C7376" w:rsidRDefault="002C7376" w:rsidP="002C7376">
      <w:pPr>
        <w:spacing w:after="0" w:line="240" w:lineRule="auto"/>
        <w:ind w:left="-993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“Человек рождается здоровым, а все его болезни приходят к нему через рот с пищей”</w:t>
      </w:r>
    </w:p>
    <w:p w:rsidR="002C7376" w:rsidRDefault="002C7376" w:rsidP="002C7376">
      <w:pPr>
        <w:spacing w:after="0" w:line="240" w:lineRule="auto"/>
        <w:ind w:left="-993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                        Гиппократ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необходимая потребность организма, и обязательное условие существования человека.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чаще всего питаемся тем, что нам  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2C7376" w:rsidRPr="002C7376" w:rsidRDefault="002C7376" w:rsidP="002C7376">
      <w:pPr>
        <w:numPr>
          <w:ilvl w:val="0"/>
          <w:numId w:val="1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В рацион ребёнка необходимо включать все группы продуктов – мясные,</w:t>
      </w:r>
      <w:r w:rsidRPr="002C73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2C737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молочные, рыбные, растительные;</w:t>
      </w:r>
    </w:p>
    <w:p w:rsidR="002C7376" w:rsidRPr="002C7376" w:rsidRDefault="002C7376" w:rsidP="002C7376">
      <w:pPr>
        <w:numPr>
          <w:ilvl w:val="0"/>
          <w:numId w:val="1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Еда должна приносить радость! Она служит важным источником положительных эмоций. Замечено, что больше всего наслаждения получает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ем - я глух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“Лучше молчать, чем говорить”. Последнее касается такого объекта семейной любви, как телевизор.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2C7376" w:rsidRP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                                                  </w:t>
      </w:r>
      <w:r w:rsidRPr="002C73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Родителям  на  заметку:</w:t>
      </w:r>
    </w:p>
    <w:p w:rsidR="002C7376" w:rsidRPr="002C7376" w:rsidRDefault="002C7376" w:rsidP="002C7376">
      <w:pPr>
        <w:numPr>
          <w:ilvl w:val="0"/>
          <w:numId w:val="2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УДО;</w:t>
      </w:r>
    </w:p>
    <w:p w:rsidR="002C7376" w:rsidRPr="002C7376" w:rsidRDefault="002C7376" w:rsidP="002C7376">
      <w:pPr>
        <w:numPr>
          <w:ilvl w:val="0"/>
          <w:numId w:val="2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Перед поступлением ребёнка в детский сад максимально приблизьте режим питания и состав рациона к условиям детского сада;</w:t>
      </w:r>
    </w:p>
    <w:p w:rsidR="002C7376" w:rsidRPr="002C7376" w:rsidRDefault="002C7376" w:rsidP="002C7376">
      <w:pPr>
        <w:numPr>
          <w:ilvl w:val="0"/>
          <w:numId w:val="2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2C7376" w:rsidRPr="002C7376" w:rsidRDefault="002C7376" w:rsidP="002C7376">
      <w:pPr>
        <w:numPr>
          <w:ilvl w:val="0"/>
          <w:numId w:val="2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Вечером дома важно дать ребёнку именно те продукты и блюда, которые он не получил днем;</w:t>
      </w:r>
    </w:p>
    <w:p w:rsidR="002C7376" w:rsidRPr="002C7376" w:rsidRDefault="002C7376" w:rsidP="002C7376">
      <w:pPr>
        <w:numPr>
          <w:ilvl w:val="0"/>
          <w:numId w:val="2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 выходные и праздничные дни лучше придерживаться меню детского сада.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сидеть, развалившись, то прольёшь на себя суп из ложки…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Родители! Помните об этом!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lang w:eastAsia="ru-RU"/>
        </w:rPr>
        <w:t>Как правильно сидеть за столом: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Садиться за стол можно только с чистыми руками;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Сидеть надо прямо, не раскачиваясь</w:t>
      </w:r>
      <w:proofErr w:type="gramEnd"/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;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На стол можно положить только запястья, а не локти;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Руки следует держать как можно ближе к туловищу;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Сидя за столом, можно лишь слегка наклонить голову над тарелкой;</w:t>
      </w:r>
    </w:p>
    <w:p w:rsidR="002C7376" w:rsidRPr="002C7376" w:rsidRDefault="002C7376" w:rsidP="002C7376">
      <w:pPr>
        <w:numPr>
          <w:ilvl w:val="0"/>
          <w:numId w:val="3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lang w:eastAsia="ru-RU"/>
        </w:rPr>
        <w:t>Во время еды следует: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Есть размеренно, а не торопливо или чересчур медленно;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Ждать, пока горячее блюдо или напиток остынут, а не дуть на них;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Есть беззвучно, а не чавкать;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Набирать соль специальной ложечкой или кончиком ножа;</w:t>
      </w:r>
    </w:p>
    <w:p w:rsidR="002C7376" w:rsidRPr="002C7376" w:rsidRDefault="002C7376" w:rsidP="002C7376">
      <w:pPr>
        <w:numPr>
          <w:ilvl w:val="0"/>
          <w:numId w:val="4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Насыпать сахарный песок в чай или другой напиток специальной ложкой.</w:t>
      </w:r>
    </w:p>
    <w:p w:rsidR="002C7376" w:rsidRP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Не забывайте пользоваться салфетками!</w:t>
      </w:r>
    </w:p>
    <w:p w:rsidR="002C7376" w:rsidRDefault="002C7376" w:rsidP="002C7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О правилах гигиены питания</w:t>
      </w:r>
      <w:r w:rsidRPr="002C7376"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  <w:t>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вашего ребёнка:</w:t>
      </w:r>
    </w:p>
    <w:p w:rsidR="002C7376" w:rsidRDefault="002C7376" w:rsidP="002C7376">
      <w:pPr>
        <w:numPr>
          <w:ilvl w:val="0"/>
          <w:numId w:val="5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Соблюдать правила личной гигиены;</w:t>
      </w:r>
    </w:p>
    <w:p w:rsidR="002C7376" w:rsidRDefault="002C7376" w:rsidP="002C7376">
      <w:pPr>
        <w:numPr>
          <w:ilvl w:val="0"/>
          <w:numId w:val="5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 свежие и несвежие продукты;</w:t>
      </w:r>
    </w:p>
    <w:p w:rsidR="002C7376" w:rsidRPr="002C7376" w:rsidRDefault="002C7376" w:rsidP="002C7376">
      <w:pPr>
        <w:numPr>
          <w:ilvl w:val="0"/>
          <w:numId w:val="5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Осторожно обращаться с незнакомыми продуктами.</w:t>
      </w:r>
    </w:p>
    <w:p w:rsidR="002C7376" w:rsidRDefault="002C7376" w:rsidP="002C737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color w:val="C00000"/>
          <w:sz w:val="40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  <w:t>Игры по питанию для детей и родителей</w:t>
      </w:r>
      <w:r w:rsidRPr="002C7376">
        <w:rPr>
          <w:rFonts w:ascii="Times New Roman" w:eastAsia="Times New Roman" w:hAnsi="Times New Roman" w:cs="Times New Roman"/>
          <w:color w:val="C00000"/>
          <w:sz w:val="40"/>
          <w:szCs w:val="28"/>
          <w:lang w:eastAsia="ru-RU"/>
        </w:rPr>
        <w:t>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Итак, играем.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“Каши разные нужны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(Каша из гречи – гречневая; каша из риса – рисовая и т.д.)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“Магазин полезных продуктов”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«Покупатель загадывает любой полезный продукт, затем, не называя, описывает его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(называет его свойства, качества, то, что из него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приготовить, чем он полезен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так, чтобы продавец сразу догадался, о каком продукте идет речь.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Продавец.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молоко!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пары «продавец – покупатель» меняются ролями и игра продолжается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Pr="002C7376" w:rsidRDefault="002C7376" w:rsidP="002C7376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color w:val="C00000"/>
          <w:sz w:val="40"/>
          <w:szCs w:val="28"/>
          <w:lang w:eastAsia="ru-RU"/>
        </w:rPr>
      </w:pPr>
      <w:r w:rsidRPr="002C7376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  <w:t>Игры-загадки.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Придумай фрукты (овощи) на заданную букву.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 овощи только красного цвета.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Посчитай фрукты (овощи) (одно яблоко, два яблока…пять яблок…).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2C7376" w:rsidRDefault="002C7376" w:rsidP="002C7376">
      <w:pPr>
        <w:numPr>
          <w:ilvl w:val="0"/>
          <w:numId w:val="6"/>
        </w:num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Назови, какие блюда можно приготовить из …(черники, яблока, капусты…).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черники можно приготовить черничный пирог, черничное варенье, черничный сок</w:t>
      </w: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Default="002C7376" w:rsidP="002C7376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376" w:rsidRDefault="002C7376" w:rsidP="002C7376">
      <w:pPr>
        <w:spacing w:after="0" w:line="240" w:lineRule="auto"/>
        <w:ind w:left="-993" w:firstLine="284"/>
        <w:jc w:val="both"/>
        <w:rPr>
          <w:sz w:val="28"/>
          <w:szCs w:val="28"/>
        </w:rPr>
      </w:pPr>
    </w:p>
    <w:p w:rsidR="00CA4AC5" w:rsidRPr="002C7376" w:rsidRDefault="002C737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81550" cy="345291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5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AC5" w:rsidRPr="002C7376" w:rsidSect="002C737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73A"/>
    <w:multiLevelType w:val="multilevel"/>
    <w:tmpl w:val="48D8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49D2"/>
    <w:multiLevelType w:val="multilevel"/>
    <w:tmpl w:val="714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27C93"/>
    <w:multiLevelType w:val="multilevel"/>
    <w:tmpl w:val="E936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8334A"/>
    <w:multiLevelType w:val="multilevel"/>
    <w:tmpl w:val="8AC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D0039"/>
    <w:multiLevelType w:val="multilevel"/>
    <w:tmpl w:val="7FE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82761"/>
    <w:multiLevelType w:val="multilevel"/>
    <w:tmpl w:val="CBE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76"/>
    <w:rsid w:val="002C7376"/>
    <w:rsid w:val="00CA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2015-01-31T14:26:00Z</dcterms:created>
  <dcterms:modified xsi:type="dcterms:W3CDTF">2015-01-31T14:37:00Z</dcterms:modified>
</cp:coreProperties>
</file>