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1C" w:rsidRPr="00695E1C" w:rsidRDefault="00695E1C" w:rsidP="00695E1C">
      <w:pPr>
        <w:shd w:val="clear" w:color="auto" w:fill="FFFFFF"/>
        <w:spacing w:before="153" w:after="153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64"/>
          <w:szCs w:val="64"/>
          <w:lang w:eastAsia="ru-RU"/>
        </w:rPr>
      </w:pPr>
      <w:r w:rsidRPr="00695E1C">
        <w:rPr>
          <w:rFonts w:ascii="Trebuchet MS" w:eastAsia="Times New Roman" w:hAnsi="Trebuchet MS" w:cs="Times New Roman"/>
          <w:b/>
          <w:bCs/>
          <w:color w:val="A71E90"/>
          <w:sz w:val="64"/>
          <w:szCs w:val="64"/>
          <w:lang w:eastAsia="ru-RU"/>
        </w:rPr>
        <w:t>Новый год в детском саду. Сценарий</w:t>
      </w:r>
    </w:p>
    <w:p w:rsidR="00695E1C" w:rsidRPr="00695E1C" w:rsidRDefault="00695E1C" w:rsidP="00695E1C">
      <w:pPr>
        <w:shd w:val="clear" w:color="auto" w:fill="FFFFFF"/>
        <w:spacing w:before="306" w:after="61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58"/>
          <w:szCs w:val="58"/>
          <w:lang w:eastAsia="ru-RU"/>
        </w:rPr>
      </w:pPr>
      <w:r w:rsidRPr="00695E1C">
        <w:rPr>
          <w:rFonts w:ascii="Trebuchet MS" w:eastAsia="Times New Roman" w:hAnsi="Trebuchet MS" w:cs="Times New Roman"/>
          <w:b/>
          <w:bCs/>
          <w:color w:val="39306F"/>
          <w:sz w:val="58"/>
          <w:szCs w:val="58"/>
          <w:lang w:eastAsia="ru-RU"/>
        </w:rPr>
        <w:t>Новогодний утренник «Добрые волшебники» (для детей старшей и подготовительной группы в детском саду)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Задачи: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привлечь детей к участию в празднике;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воспитывать желание делать добро;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развивать коммуникативные качества в ребенке;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создать для детей атмосферу волшебства, таинственности, загадочности;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развивать артистические способности детей.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Оформление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: В зале празднично украшенная елка. Передняя стена задрапирована, на ней  снеговик, мышата, ели и т.д. На стенах: снежинки, большие муляжи новогодних игрушек. Электронное пианино задрапировано под музыкальный светящийся сугроб. На потолке звезды, 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одна большая звезда с месяцем наполнена мелкими блестками (нарезка из дождика) и конфетти, к ней прикреплена веревочка.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Действующие лица: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Дед Мороз, Снегурочка, Зима, Старик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, Гном, Музыкальный сугроб – взрослые. Снежинки,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зверята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– дети.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Оборудование: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Звезда с месяцем (с сюрпризом).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Волшебная светящаяся палочка для Зимы.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Звездочки на ниточках для детей, читающих стихи.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Маленький паровозик – елочная игрушка; макет большого паровоза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Кувшин Старика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Хоттабыча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(плоскостной, размером в ро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ст взр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ослого, сделан из плотного картона).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Сундук для фокуса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Хоттабыча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(коробка размером в рост ребенка без задней стенки). Сундук для подарков.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Бумажные фонарики для зверей.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Звездочки на ниточках.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Музыкальный материал: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Фонограммы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: (подборка музыкальных треков)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Музыка на начало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Звук Новогоднего поезда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Музыка появления Снегурочки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Восточная музыка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Тройка с бубенцами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Музыкальный фрагмент «Вьюга»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Музыкальный фрагмент для 1-го превращения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Музыкальный фрагмент для 2-го превращения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 сопровождении фортепиано: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Танцы: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Танец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Хоттабыча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(под пение песни «Ха-ха-ха,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»).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Танец снежинок (под песню «Снег-снежок»).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Танец с фонариками (с.112 «Дошкольное воспитание», №12, 2000).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Старые добрые новогодние песни: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«В лесу родилась елочка»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«Как у нашей елочки зелены иголочки»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«Маленькой елочке холодно зимой»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«Дед Мороз»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«Ах, какой хороший, добрый Дед Мороз!»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Звучит музыка. В зал приглашаются ребята, их встречает Зима.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Снова к нам пришел сегодня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Праздник елки и зимы,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Этот праздник новогодний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нетерпеньем ждали вы!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Возле елки встают дети, которые заранее учили стихи, в руках у них звездочки на ниточках. Дети по очереди читают стихи и вешают звездочки на елку.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1. Снегом все запорошило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 деревья, и дома: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Это значит - наступила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Белоснежная зима.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2. Мы нарядим елку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У себя в саду.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Мы зажжем на елке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Яркую звезду.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3. Хоровод веселый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Вместе поведем.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Сами сложим песню,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Сами и споем.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Зима собирает детей в хоровод: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А елка тоже рада: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Так весело кругом,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Давайте все, ребята,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Про елочку споем.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Дети водят хоровод вокруг елки под песню «Маленькая елочка».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Зима: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Я узнала от березы,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Что у дедушки Мороза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Много разных есть сластей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 подарков для детей.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Поспешим к нему скорей!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Поезд ждет нас у дверей.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Зима дотрагивается волшебной палочкой до маленького паровозика на елке, из-за елки появляется большой паровоз (макет из коробки, внутри которого находится взрослый).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-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Чу-Чу-у-у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!!! Занимайте-ка скорее места, с ветерком прокачу!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Чу-Чу-у-у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!!!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Дети встают друг за другом, едут вокруг елки под музыку «Новогодний поезд». Общий свет гаснет.  Звучит «волшебная» музыка.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Зима: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Дед Мороз! Снегурочка! Ау! Я детей к вам веду!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Снегурочка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: Ау! Ау! (Выход к детям, свет включается)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Новым годом!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Новым годом!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елкой, с песней, хороводом!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- Ах, какая гостья! (Показывает на елку)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Высока, красива, зелена, стройна,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Блестящими шарами светится она.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Разве не красавица?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Дети (хором): Как нам елка нравится!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Снегурочка: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Давайте порадуем елочку, споем ей песню о ее зеленых иголочках!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Песня «Как у нашей елочки…»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Снегурочка: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Ребята, а почему на елке огни не горят? Может быть, нам Дед Мороз поможет? Ой, а где же Дед Мороз? Не замела ли метель дороги, не завьюжила ли вьюга? А ну-ка, давайте дружно его позовем! Дедушка Мороз!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Все дружно зовут Деда Мороза.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Зима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: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Тсс-с-с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! Я слышу шаги...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 xml:space="preserve">Дети усаживаются на стулья. Основной цвет выключается. Звучит «восточная» музыка, появляется большой кувшин,  его выносит исполнитель роли </w:t>
      </w:r>
      <w:proofErr w:type="spellStart"/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Хоттабыча</w:t>
      </w:r>
      <w:proofErr w:type="spellEnd"/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 xml:space="preserve">, прячась сзади. Под музыку медленно появляются «танцующие» руки, затем фигура </w:t>
      </w:r>
      <w:proofErr w:type="spellStart"/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Хоттабыча</w:t>
      </w:r>
      <w:proofErr w:type="spellEnd"/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lastRenderedPageBreak/>
        <w:t>Снегурочка: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Ой, кто вы, почтенный старичок?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отвечает песней «Ха-ха-ха!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» (Г. Гладков, слова Ю.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Энтина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Кто не знаком со стариком,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Который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все умеет,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Кто не знаком со стариком,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Который не стареет?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Конечно всем наверняка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Известно имя старика!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Дети поют припев песни,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танцует.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Ха-ха-ха-Хоттабыч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,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веселый джинн,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Ха-ха-ха-Хоттабыч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,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давай дружить!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Ха-ха-ха-Хоттабыч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,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куда исчез?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Нам не хватает твоих чудес!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Зима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: Уважаемый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может быть, вы с помощью своей волшебной бороды поможете нам вызвать Деда Мороза?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О, добрейшая из добрейших! Я твой  верный  слуга 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Гассан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Абдуррахман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ибн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все готов сделать для этих милейших отроков, но я 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никогда не встречал его и не знаю, как он выглядит! Опиши мне его.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Снегурочка: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Сейчас ребятишки объяснят тебе, как выглядит Дед Мороз. Слушай!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Ребенок читает стихотворение: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Мороз с белой бородой,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пышными усами,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Как парнишка молодой,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Пляшет вместе с нами.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: Все понял! Встречайте!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Трах-тибидох-тибидох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! (Произносит заклинание, выдергивает волос из бороды).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Звучит танцевальная музыка. Появляются Гном (взрослый) и 6 детей в костюмах лесных зверей, в руках у них разноцветные бумажные фонарики.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«Танец с фонариками» (после танца фонарики вешают на елку).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Зима: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Милый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! Ты выдернул не тот волосок. Это Гном со своими друзьями. Исправляй ошибку.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.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О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добрейшая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пусть еще раз прозвучит описание этого достойного Деда Мороза.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Дети читают стихи: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1. Без Дедушки Мороза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Снежинки не летят,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Без Дедушки Мороза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Узоры не блестят...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2. Без Дедушки Мороза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 елка не горит,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И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нету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без Мороза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Веселья для ребят.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3. Я мороза не боюсь,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 ним я крепко подружусь.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Если Дедушка Мороз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Тронет руку, тронет нос,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Значит надо не зевать,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Прыгать, бегать и играть.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. Я понял! 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(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произносит заклинание.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Звучит музыка «Тройка с бубенцами»).</w:t>
      </w:r>
      <w:proofErr w:type="gramEnd"/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Появляется Дед Мороз.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Ау, иду! Здравствуйте! Здравствуйте! Здравствуйте все, и маленькие дети, и ваши родители! С Новым годом!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- А почему же елка не горит?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Ну-ка, елка, встрепенись!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Ну-ка, елка, улыбнись!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Ну-ка, елка, раз, два, три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Светом радости... 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Все хором: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- Гори!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Хоровод вокруг елки под песню «Дед Мороз».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выглядывает из-за елки.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Дед Мороз: А это кто же? Ваш гость? Чем же он знаменит?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Снегурочка: Дедушка Мороз, это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, он волшебник.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Дед Мороз: Ах, так ты волшебник. Я тоже волшебник. Давай покажем свое волшебство, кто из нас сильней.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Вот взмахну сейчас рукой - снег посыплется густой!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Под звук вьюги сюрпризный момент: блестки сыплются из звезды на потолке.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Под музыку появляются снежинки и зайчата. Танец под песенку «Снег-снежок». Снежинки разлетаются.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: О, могущественный! А теперь смотри мой фокус. Вот волшебный сундук, посажу мальчишек и девчонок, а ты их отыщи потом.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Сундук без задней стенки, накрытый красивым покрывалом. Дети по очереди заходят в него, покрывало закрывается, в это время взрослый через заднюю стенку выводит ребенка из сундука. Покрывало 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открывается – ребенка нет. Заходит другой ребенок. Дед Мороз просит вернуть детей. Дети выходят из-за елки.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Дед Мороз: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А  вот мы со Снегурочкой  на  твоих  глазах  мигом всех детей сделаем поэтами.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(Дед Мороз и Снегурочка по очереди читают стихи.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Дети договаривают слово).</w:t>
      </w:r>
      <w:proofErr w:type="gramEnd"/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На дворе снежок идет,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Скоро праздник... (Новый год)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Мягко светятся иголки,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Хвойный дух идет </w:t>
      </w:r>
      <w:proofErr w:type="gram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от</w:t>
      </w:r>
      <w:proofErr w:type="gram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... (Елки)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 качаются игрушки: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Флаги, звездочки, хлопушки.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Белоус и краснонос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Под ветвями Дед... (Мороз)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И верхушку украшая,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Там сияет, как всегда,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Очень яркая, большая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Пятикрылая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... (Звезда)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Дед Мороз: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Я готов пуститься в пляс хоть сейчас.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В круг скорее все вставайте,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Хоровод свой начинайте.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Хороводная песня «В лесу родилась елочка»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lastRenderedPageBreak/>
        <w:t>Хоттабыч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: Ай, милейший! Хорошее волшебство показал, а про подарки-то для детей забыл! Вот мы с гномом тебе настоящее волшебство покажем. </w:t>
      </w:r>
      <w:proofErr w:type="spellStart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Наколдуем-ка</w:t>
      </w:r>
      <w:proofErr w:type="spellEnd"/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 xml:space="preserve"> для ребятишек целый сундук с подарками.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>Музыка превращения 1. Сундук пустой.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Дед Мороз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: Ну, насмешили! У тебя волшебный сундук, а у меня волшебный посох. Только ударю им, и в группах у ребят появятся настоящие новогодние подарки!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Мигает свет, музыка превращения 2.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Дед Мороз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: Получилось! Пойдемте, ребята, посмотрим, на месте ли подарки!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b/>
          <w:bCs/>
          <w:color w:val="000000"/>
          <w:sz w:val="46"/>
          <w:lang w:eastAsia="ru-RU"/>
        </w:rPr>
        <w:t>Снегурочка:</w:t>
      </w:r>
      <w:r w:rsidRPr="00695E1C">
        <w:rPr>
          <w:rFonts w:ascii="Arial" w:eastAsia="Times New Roman" w:hAnsi="Arial" w:cs="Arial"/>
          <w:color w:val="000000"/>
          <w:sz w:val="46"/>
          <w:lang w:eastAsia="ru-RU"/>
        </w:rPr>
        <w:t> </w:t>
      </w: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А заодно и послушаем, какие стихи и песенки вы нам приготовили!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Дед Мороз и Снегурочка берут за руку одного из детей каждой группы и уводят всю цепочку по группам.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color w:val="000000"/>
          <w:sz w:val="46"/>
          <w:szCs w:val="46"/>
          <w:lang w:eastAsia="ru-RU"/>
        </w:rPr>
        <w:t>Сказочные персонажи вместе с детьми под музыку выходят из зала.</w:t>
      </w:r>
    </w:p>
    <w:p w:rsidR="00695E1C" w:rsidRPr="00695E1C" w:rsidRDefault="00695E1C" w:rsidP="00695E1C">
      <w:pPr>
        <w:shd w:val="clear" w:color="auto" w:fill="FFFFFF"/>
        <w:spacing w:after="0" w:line="240" w:lineRule="auto"/>
        <w:ind w:firstLine="919"/>
        <w:jc w:val="both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t xml:space="preserve">В группах продолжается праздник. К мероприятию подключаются родители. Сказочные персонажи загадывают детям загадки, слушают стихи, выученные </w:t>
      </w:r>
      <w:r w:rsidRPr="00695E1C">
        <w:rPr>
          <w:rFonts w:ascii="Arial" w:eastAsia="Times New Roman" w:hAnsi="Arial" w:cs="Arial"/>
          <w:i/>
          <w:iCs/>
          <w:color w:val="000000"/>
          <w:sz w:val="46"/>
          <w:lang w:eastAsia="ru-RU"/>
        </w:rPr>
        <w:lastRenderedPageBreak/>
        <w:t>детьми к празднику. Проводятся игры «Снежки», «Догони рукавичку», «Два мороза». Дети получают подарки.</w:t>
      </w:r>
    </w:p>
    <w:p w:rsidR="006E2C6D" w:rsidRDefault="006E2C6D"/>
    <w:sectPr w:rsidR="006E2C6D" w:rsidSect="006E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1C"/>
    <w:rsid w:val="00695E1C"/>
    <w:rsid w:val="006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D"/>
  </w:style>
  <w:style w:type="paragraph" w:styleId="2">
    <w:name w:val="heading 2"/>
    <w:basedOn w:val="a"/>
    <w:link w:val="20"/>
    <w:uiPriority w:val="9"/>
    <w:qFormat/>
    <w:rsid w:val="0069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E1C"/>
    <w:rPr>
      <w:b/>
      <w:bCs/>
    </w:rPr>
  </w:style>
  <w:style w:type="character" w:styleId="a5">
    <w:name w:val="Emphasis"/>
    <w:basedOn w:val="a0"/>
    <w:uiPriority w:val="20"/>
    <w:qFormat/>
    <w:rsid w:val="00695E1C"/>
    <w:rPr>
      <w:i/>
      <w:iCs/>
    </w:rPr>
  </w:style>
  <w:style w:type="character" w:customStyle="1" w:styleId="apple-converted-space">
    <w:name w:val="apple-converted-space"/>
    <w:basedOn w:val="a0"/>
    <w:rsid w:val="0069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7469</Characters>
  <Application>Microsoft Office Word</Application>
  <DocSecurity>0</DocSecurity>
  <Lines>62</Lines>
  <Paragraphs>17</Paragraphs>
  <ScaleCrop>false</ScaleCrop>
  <Company>home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2015-12-09T15:49:00Z</dcterms:created>
  <dcterms:modified xsi:type="dcterms:W3CDTF">2015-12-09T15:50:00Z</dcterms:modified>
</cp:coreProperties>
</file>