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3F" w:rsidRP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be-BY"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Конспект мероприятия «Октябрята - дружные ребята» </w:t>
      </w:r>
    </w:p>
    <w:p w:rsidR="000D5A3F" w:rsidRP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be-BY" w:eastAsia="ru-RU"/>
        </w:rPr>
      </w:pPr>
    </w:p>
    <w:p w:rsid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04040"/>
          <w:sz w:val="28"/>
          <w:szCs w:val="28"/>
          <w:lang w:val="be-BY" w:eastAsia="ru-RU"/>
        </w:rPr>
      </w:pPr>
      <w:r w:rsidRPr="000D5A3F">
        <w:rPr>
          <w:rFonts w:ascii="Arial" w:eastAsia="Times New Roman" w:hAnsi="Arial" w:cs="Arial"/>
          <w:i/>
          <w:iCs/>
          <w:color w:val="404040"/>
          <w:sz w:val="28"/>
          <w:lang w:eastAsia="ru-RU"/>
        </w:rPr>
        <w:t>Цель: </w:t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Создание доброжелательного микроклимата доверительного и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уважительного отношения друг к другу.</w:t>
      </w:r>
    </w:p>
    <w:p w:rsid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04040"/>
          <w:sz w:val="28"/>
          <w:szCs w:val="28"/>
          <w:lang w:val="be-BY" w:eastAsia="ru-RU"/>
        </w:rPr>
      </w:pP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i/>
          <w:iCs/>
          <w:color w:val="404040"/>
          <w:sz w:val="28"/>
          <w:lang w:eastAsia="ru-RU"/>
        </w:rPr>
        <w:t>Задачи: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1.Развить умение вести общение, умение аргументировать свою точку зрения, умение выслушивать точку зрения других.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2.Формировать нравственные качества: умение дружить и беречь дружбу;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на основе примеров жизненного опыта детей показать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ценность настоящей дружбы.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3.Воспитывать бережное отношение к окружающим людям.</w:t>
      </w:r>
    </w:p>
    <w:p w:rsid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8"/>
          <w:lang w:val="be-BY"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                                      </w:t>
      </w:r>
    </w:p>
    <w:p w:rsidR="000D5A3F" w:rsidRP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be-BY"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Ход  мероприятия.</w:t>
      </w:r>
    </w:p>
    <w:p w:rsidR="000D5A3F" w:rsidRP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Итак тема нашего мероприятия «Октябрят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а-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дружные ребята!»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-Какое прекрасное слово «дружба»! Произносишь его, и сразу вспоминаешь своего друга, с которым тебе интересно играть в снежки, смотреть любимые мультфильмы или посекретничать о своём.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u w:val="single"/>
          <w:lang w:eastAsia="ru-RU"/>
        </w:rPr>
        <w:t>Игра: «Угадай друга».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 Я буду называть сказочного персонажа, а вы, ребята, хором называйте его друга. Итак, начинаем: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Добрая Белоснежка и ……. (Семь Гномов).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Забавные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бурундучки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Чип и …… (Дейл).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Добрый Малыш и ……. (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Карлсон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Доверчивый Буратино и …… (Пьеро, 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Мальвина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Зелёный Крокодил Гена и ……. (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Чебурашка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Забавный 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Винни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–П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ух и ….. (Пятачок).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- Молодцы, ребята! А кого вы можете назвать другом?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Ответы детей: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Друг – это и любимая книга.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Друг – это мама, которая всегда тебя приласкает. Родители самые верные друзья, помощники. Их нужно слушаться.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Друг – это школьный учитель, который ведёт по дорогам Знаний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.</w:t>
      </w:r>
      <w:proofErr w:type="gramEnd"/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Друг – это старенький плюшевый медвежонок, который выслушивает тебя, когда бывает плохо.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Четвероногий друг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Стихотворение читают дети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«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Трезор</w:t>
      </w:r>
      <w:proofErr w:type="spell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»   Сергей Михалков</w:t>
      </w:r>
    </w:p>
    <w:p w:rsidR="000D5A3F" w:rsidRPr="000D5A3F" w:rsidRDefault="000D5A3F" w:rsidP="000D5A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На дверях висел замок.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Взаперти сидел щенок.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Все ушли и одного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доме заперли его.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Мы оставили </w:t>
      </w:r>
      <w:proofErr w:type="spell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Трезора</w:t>
      </w:r>
      <w:proofErr w:type="spellEnd"/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Б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ез присмотра, без надзора,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lastRenderedPageBreak/>
        <w:t>И поэтому щенок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Перепортил все, что мог.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Разорвал на кукле платье,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Зайцу выдрал шерсти клок,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 коридор из-под кровати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аши туфли уволок.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Под кровать загнал кота -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Кот остался без хвоста.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Отыскал на кухне угол -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С головой забрался в уголь,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Вылез черный - не узнать.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Влез в кувшин -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Перевернулся,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Чуть совсем не захлебнулся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И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улегся на кровать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Спать...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Мы щенка в воде и мыле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Д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ва часа мочалкой мыли.</w:t>
      </w:r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Ни за что теперь его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szCs w:val="28"/>
          <w:lang w:eastAsia="ru-RU"/>
        </w:rPr>
        <w:br/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е оставим одного.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Верная дружба бывает не только между людьми. Верным вам, ребята, может быть и ваш четвероногий друг. Ведь мы в ответе, за тех, кого приручили.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Послушайте стихотворение о том, как дети  заботятся о животных</w:t>
      </w:r>
    </w:p>
    <w:tbl>
      <w:tblPr>
        <w:tblpPr w:leftFromText="180" w:rightFromText="180" w:vertAnchor="text" w:horzAnchor="margin" w:tblpXSpec="center" w:tblpY="380"/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0D5A3F" w:rsidRPr="000D5A3F" w:rsidTr="000D5A3F">
        <w:tc>
          <w:tcPr>
            <w:tcW w:w="1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A3F" w:rsidRPr="000D5A3F" w:rsidRDefault="000D5A3F" w:rsidP="000D5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Мы с приятелем вдвоём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Замечательно живём!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Мы такие с ним друзья -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Куда он, Туда и я!</w:t>
            </w:r>
          </w:p>
          <w:p w:rsidR="000D5A3F" w:rsidRPr="000D5A3F" w:rsidRDefault="000D5A3F" w:rsidP="000D5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Мы имеем по карманам: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Две резинки,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Два крючка,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Две больших стеклянных пробки,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Двух жуков в одной коробке,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Два тяжёлых пятачка.</w:t>
            </w:r>
          </w:p>
          <w:p w:rsidR="000D5A3F" w:rsidRPr="000D5A3F" w:rsidRDefault="000D5A3F" w:rsidP="000D5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Мы живём в одной квартире,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Все соседи знают нас.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Только мне звонить - четыре,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А ему - двенадцать раз.</w:t>
            </w:r>
          </w:p>
          <w:p w:rsidR="000D5A3F" w:rsidRPr="000D5A3F" w:rsidRDefault="000D5A3F" w:rsidP="000D5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И живут в квартире с нами</w:t>
            </w:r>
            <w:proofErr w:type="gramStart"/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</w:t>
            </w:r>
            <w:proofErr w:type="gramEnd"/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ва ужа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И два ежа,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Целый день поют над нами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Два приятеля-чижа.</w:t>
            </w:r>
          </w:p>
          <w:p w:rsidR="000D5A3F" w:rsidRPr="000D5A3F" w:rsidRDefault="000D5A3F" w:rsidP="000D5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lastRenderedPageBreak/>
              <w:t>И про наших двух ужей,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Двух ежей</w:t>
            </w:r>
            <w:proofErr w:type="gramStart"/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И</w:t>
            </w:r>
            <w:proofErr w:type="gramEnd"/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 xml:space="preserve"> двух чижей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Знают в нашем новом доме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Все двенадцать этажей.</w:t>
            </w:r>
          </w:p>
          <w:p w:rsidR="000D5A3F" w:rsidRPr="000D5A3F" w:rsidRDefault="000D5A3F" w:rsidP="000D5A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Мы с приятелем вдвоём</w:t>
            </w:r>
            <w:proofErr w:type="gramStart"/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П</w:t>
            </w:r>
            <w:proofErr w:type="gramEnd"/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росыпаемся,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Встаём,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Открываем настежь двери,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В школу с книжками бежим...</w:t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И гуляют наши звери</w:t>
            </w:r>
            <w:proofErr w:type="gramStart"/>
            <w:r w:rsidRPr="000D5A3F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br/>
            </w:r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П</w:t>
            </w:r>
            <w:proofErr w:type="gramEnd"/>
            <w:r w:rsidRPr="000D5A3F">
              <w:rPr>
                <w:rFonts w:ascii="Arial" w:eastAsia="Times New Roman" w:hAnsi="Arial" w:cs="Arial"/>
                <w:color w:val="404040"/>
                <w:sz w:val="28"/>
                <w:lang w:eastAsia="ru-RU"/>
              </w:rPr>
              <w:t>о квартирам по чужим.</w:t>
            </w:r>
          </w:p>
        </w:tc>
      </w:tr>
    </w:tbl>
    <w:p w:rsidR="000D5A3F" w:rsidRPr="000D5A3F" w:rsidRDefault="000D5A3F" w:rsidP="000D5A3F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b/>
          <w:bCs/>
          <w:color w:val="404040"/>
          <w:sz w:val="28"/>
          <w:lang w:eastAsia="ru-RU"/>
        </w:rPr>
        <w:lastRenderedPageBreak/>
        <w:t>       </w:t>
      </w:r>
      <w:bookmarkStart w:id="0" w:name="bc652f5ffb2ffdd02e4a71b80cb579c9661bac5a"/>
      <w:bookmarkStart w:id="1" w:name="0"/>
      <w:bookmarkEnd w:id="0"/>
      <w:bookmarkEnd w:id="1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-Что случилось с питомцами дальше?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Почему их отдали в зоопарк?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Итак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какой должен быть настоящий друг? Какими качествами он должен обладать?  (запись на доске: верным, отзывчивым, вежливым, добрым … и т.д.)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b/>
          <w:bCs/>
          <w:color w:val="404040"/>
          <w:sz w:val="28"/>
          <w:u w:val="single"/>
          <w:lang w:eastAsia="ru-RU"/>
        </w:rPr>
        <w:t>Есть такая притча: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Миша решил изменить мир. Но мир - такой большой, а Миша – такой маленький. Тогда Миша решил изменить свой город. Но город - такой большой, а Миша – такой маленький. Тогда Миша решил изменить свою семью. Но семья у Миши - такая большая, одних деток с десяток. Так Миша добрался до того единственного, что он в силах изменить, будучи таким маленьким, - самого себя.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-Вы поняли, что этой нужно сделать? Нужно заглянуть в себя, и может что- то поменять в себе и стать настоящим другом  (прочитать запись на доске: верным, отзывчивым, вежливым, добрым … и т.д.)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-  Доброты нам часто не хватает.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В пословицах и поговорках разных народов есть этому подтверждение. Народная мудрость – явление интернациональное и у разных народов мы находим одинаковые пословицы и поговорки.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(Отряд «Лучики» зачитывает пословицы и поговорки.)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Добрый человек несёт мир – говорят абхазцы.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Сделаешь добро, добро найдёшь – говорят карачаевцы.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Добро и собака не забывает – говорят осетины.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Добрый конь не устаёт, добрый человек не отказывает в помощи – говорят татары.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Доброта рождает доброту – говорили персидские мудрецы.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228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Times New Roman" w:eastAsia="Times New Roman" w:hAnsi="Times New Roman" w:cs="Times New Roman"/>
          <w:color w:val="404040"/>
          <w:sz w:val="28"/>
          <w:lang w:eastAsia="ru-RU"/>
        </w:rPr>
        <w:t>– Если вы будете добры к людям, они повернутся к вам лицом, захотят с вами дружить.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b/>
          <w:bCs/>
          <w:color w:val="404040"/>
          <w:sz w:val="28"/>
          <w:u w:val="single"/>
          <w:lang w:eastAsia="ru-RU"/>
        </w:rPr>
        <w:lastRenderedPageBreak/>
        <w:t>- </w:t>
      </w: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 А теперь я вам предлагаю поработать консультантами. Я вам предлагаю несколько ситуаций, а вы должны дать совет, как поступить в этих ситуациях.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1-я ситуация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Т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вой друг употребляет плохие слова и выражения. Твои действия.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2-я ситуация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Т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вой друг стал получать плохие отметки, и родители запрещают тебе с ним дружить. Твои действия.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3-я ситуация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Т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вой друг сделал что-то плохое, а наказывают тебя. Твои действия.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(Отряд «Дружба» зачитывают законы дружбы)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                       </w:t>
      </w:r>
      <w:r w:rsidRPr="000D5A3F">
        <w:rPr>
          <w:rFonts w:ascii="Arial" w:eastAsia="Times New Roman" w:hAnsi="Arial" w:cs="Arial"/>
          <w:b/>
          <w:bCs/>
          <w:color w:val="404040"/>
          <w:sz w:val="28"/>
          <w:u w:val="single"/>
          <w:lang w:eastAsia="ru-RU"/>
        </w:rPr>
        <w:t>Законы дружбы: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Помогай другу в беде.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Умей с другом разделить радость.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Не смейся над недостатками друга.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Останови друга, если он делает что-то плохое.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Умей принять помощь, совет, не обижайся на критику.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Не обманывай друга.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Умей признавать свои ошибки, помириться с другом.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Не предавай своего друга.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ind w:left="1020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Относись к своему другу так, как тебе хотелось бы, чтобы относились к тебе.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- А теперь давайте проверим, как вы дружно можете работать вместе.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Оформите  листок  добрых дел. Каждому  отряду дали  листок и фломастеры, карандаши.</w:t>
      </w:r>
    </w:p>
    <w:p w:rsidR="000D5A3F" w:rsidRPr="000D5A3F" w:rsidRDefault="000D5A3F" w:rsidP="000D5A3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Выставка работ каждого отряда. («Радуга», «Огонёк», «Дружба», «Лучики»)</w:t>
      </w:r>
    </w:p>
    <w:p w:rsidR="000D5A3F" w:rsidRPr="000D5A3F" w:rsidRDefault="000D5A3F" w:rsidP="000D5A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-  Давайте в заключение нашего праздника и в честь настоящей дружбы, </w:t>
      </w: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которая есть в вашем классе проведём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праздничный салют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«Красный» - хлопает отряд «Радуга».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«Жёлтый» - хлопает отряд «Огонёк».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«Зелёный» - хлопает отряд «Дружба».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«Синий» - хлопает отряд «Лучики».</w:t>
      </w:r>
    </w:p>
    <w:p w:rsidR="000D5A3F" w:rsidRPr="000D5A3F" w:rsidRDefault="000D5A3F" w:rsidP="000D5A3F">
      <w:pPr>
        <w:shd w:val="clear" w:color="auto" w:fill="FFFFFF"/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Оранжевый</w:t>
      </w:r>
      <w:proofErr w:type="gramEnd"/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 xml:space="preserve"> – хлопают все.</w:t>
      </w:r>
    </w:p>
    <w:p w:rsidR="000D5A3F" w:rsidRPr="000D5A3F" w:rsidRDefault="000D5A3F" w:rsidP="000D5A3F">
      <w:pPr>
        <w:shd w:val="clear" w:color="auto" w:fill="FFFFFF"/>
        <w:spacing w:line="240" w:lineRule="auto"/>
        <w:ind w:left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0D5A3F">
        <w:rPr>
          <w:rFonts w:ascii="Arial" w:eastAsia="Times New Roman" w:hAnsi="Arial" w:cs="Arial"/>
          <w:color w:val="404040"/>
          <w:sz w:val="28"/>
          <w:lang w:eastAsia="ru-RU"/>
        </w:rPr>
        <w:t> Наш праздник подошёл к концу. Спасибо всем, кто разделил его вместе с нами! До новых встреч</w:t>
      </w:r>
      <w:r w:rsidRPr="000D5A3F">
        <w:rPr>
          <w:rFonts w:ascii="Arial" w:eastAsia="Times New Roman" w:hAnsi="Arial" w:cs="Arial"/>
          <w:color w:val="1D1B11"/>
          <w:sz w:val="28"/>
          <w:lang w:eastAsia="ru-RU"/>
        </w:rPr>
        <w:t>!</w:t>
      </w:r>
    </w:p>
    <w:p w:rsidR="008E4DA5" w:rsidRDefault="008E4DA5"/>
    <w:sectPr w:rsidR="008E4DA5" w:rsidSect="008E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E42"/>
    <w:multiLevelType w:val="multilevel"/>
    <w:tmpl w:val="B10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44F08"/>
    <w:multiLevelType w:val="multilevel"/>
    <w:tmpl w:val="378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E29EB"/>
    <w:multiLevelType w:val="multilevel"/>
    <w:tmpl w:val="8A5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976BC7"/>
    <w:multiLevelType w:val="multilevel"/>
    <w:tmpl w:val="9AB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1F9B"/>
    <w:multiLevelType w:val="multilevel"/>
    <w:tmpl w:val="792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111A8"/>
    <w:multiLevelType w:val="multilevel"/>
    <w:tmpl w:val="246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A3F"/>
    <w:rsid w:val="000D5A3F"/>
    <w:rsid w:val="008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A5"/>
  </w:style>
  <w:style w:type="paragraph" w:styleId="1">
    <w:name w:val="heading 1"/>
    <w:basedOn w:val="a"/>
    <w:link w:val="10"/>
    <w:uiPriority w:val="9"/>
    <w:qFormat/>
    <w:rsid w:val="000D5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5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D5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5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A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A3F"/>
  </w:style>
  <w:style w:type="paragraph" w:styleId="a4">
    <w:name w:val="Normal (Web)"/>
    <w:basedOn w:val="a"/>
    <w:uiPriority w:val="99"/>
    <w:semiHidden/>
    <w:unhideWhenUsed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A3F"/>
    <w:rPr>
      <w:b/>
      <w:bCs/>
    </w:rPr>
  </w:style>
  <w:style w:type="character" w:customStyle="1" w:styleId="file">
    <w:name w:val="file"/>
    <w:basedOn w:val="a0"/>
    <w:rsid w:val="000D5A3F"/>
  </w:style>
  <w:style w:type="paragraph" w:customStyle="1" w:styleId="c10">
    <w:name w:val="c10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5A3F"/>
  </w:style>
  <w:style w:type="character" w:customStyle="1" w:styleId="c17">
    <w:name w:val="c17"/>
    <w:basedOn w:val="a0"/>
    <w:rsid w:val="000D5A3F"/>
  </w:style>
  <w:style w:type="character" w:customStyle="1" w:styleId="c0">
    <w:name w:val="c0"/>
    <w:basedOn w:val="a0"/>
    <w:rsid w:val="000D5A3F"/>
  </w:style>
  <w:style w:type="paragraph" w:customStyle="1" w:styleId="c6">
    <w:name w:val="c6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5A3F"/>
  </w:style>
  <w:style w:type="paragraph" w:customStyle="1" w:styleId="c13">
    <w:name w:val="c13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5A3F"/>
  </w:style>
  <w:style w:type="paragraph" w:customStyle="1" w:styleId="c5">
    <w:name w:val="c5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D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342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2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0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52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22577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386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1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1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5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093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98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7825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110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661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969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482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40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0544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9310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933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0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6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20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3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2938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87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750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6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46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16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23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96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4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358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8952935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26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783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393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2015-02-27T06:32:00Z</dcterms:created>
  <dcterms:modified xsi:type="dcterms:W3CDTF">2015-02-27T06:34:00Z</dcterms:modified>
</cp:coreProperties>
</file>