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9181"/>
      </w:tblGrid>
      <w:tr w:rsidR="00E31BD6" w:rsidRPr="002857B9" w:rsidTr="009D279A">
        <w:trPr>
          <w:trHeight w:val="509"/>
        </w:trPr>
        <w:tc>
          <w:tcPr>
            <w:tcW w:w="9181" w:type="dxa"/>
            <w:vMerge w:val="restart"/>
            <w:shd w:val="clear" w:color="auto" w:fill="auto"/>
          </w:tcPr>
          <w:p w:rsidR="00E31BD6" w:rsidRPr="00E31BD6" w:rsidRDefault="00E31BD6" w:rsidP="009D279A">
            <w:pPr>
              <w:spacing w:after="0" w:line="240" w:lineRule="auto"/>
              <w:ind w:firstLine="3828"/>
              <w:jc w:val="both"/>
              <w:rPr>
                <w:rFonts w:ascii="Times New Roman" w:eastAsia="Calibri" w:hAnsi="Times New Roman" w:cs="Times New Roman"/>
                <w:color w:val="000000" w:themeColor="text1" w:themeShade="80"/>
                <w:sz w:val="28"/>
                <w:lang w:eastAsia="en-US"/>
              </w:rPr>
            </w:pPr>
            <w:r w:rsidRPr="00E31BD6">
              <w:rPr>
                <w:rFonts w:ascii="Times New Roman" w:eastAsia="Calibri" w:hAnsi="Times New Roman" w:cs="Times New Roman"/>
                <w:color w:val="000000" w:themeColor="text1" w:themeShade="80"/>
                <w:sz w:val="28"/>
                <w:lang w:eastAsia="en-US"/>
              </w:rPr>
              <w:t>УТВЕРЖДАЮ</w:t>
            </w:r>
          </w:p>
          <w:p w:rsidR="00E31BD6" w:rsidRPr="00E31BD6" w:rsidRDefault="00E31BD6" w:rsidP="009D279A">
            <w:pPr>
              <w:spacing w:after="0" w:line="240" w:lineRule="auto"/>
              <w:ind w:left="3827" w:firstLine="1"/>
              <w:jc w:val="both"/>
              <w:rPr>
                <w:rFonts w:ascii="Times New Roman" w:eastAsia="Calibri" w:hAnsi="Times New Roman" w:cs="Times New Roman"/>
                <w:color w:val="000000" w:themeColor="text1" w:themeShade="80"/>
                <w:sz w:val="28"/>
                <w:lang w:eastAsia="en-US"/>
              </w:rPr>
            </w:pPr>
            <w:r w:rsidRPr="00E31BD6">
              <w:rPr>
                <w:rFonts w:ascii="Times New Roman" w:eastAsia="Calibri" w:hAnsi="Times New Roman" w:cs="Times New Roman"/>
                <w:color w:val="000000" w:themeColor="text1" w:themeShade="80"/>
                <w:sz w:val="28"/>
                <w:lang w:eastAsia="en-US"/>
              </w:rPr>
              <w:t xml:space="preserve">Директор        государственного учреждения    образования «Учебно - педагогический комплекс Добровольский детский сад – </w:t>
            </w:r>
          </w:p>
          <w:p w:rsidR="00E31BD6" w:rsidRPr="00E31BD6" w:rsidRDefault="00E31BD6" w:rsidP="009D279A">
            <w:pPr>
              <w:spacing w:after="0" w:line="240" w:lineRule="auto"/>
              <w:ind w:left="3827" w:firstLine="1"/>
              <w:jc w:val="both"/>
              <w:rPr>
                <w:rFonts w:ascii="Times New Roman" w:eastAsia="Calibri" w:hAnsi="Times New Roman" w:cs="Times New Roman"/>
                <w:color w:val="000000" w:themeColor="text1" w:themeShade="80"/>
                <w:sz w:val="28"/>
                <w:lang w:eastAsia="en-US"/>
              </w:rPr>
            </w:pPr>
            <w:r w:rsidRPr="00E31BD6">
              <w:rPr>
                <w:rFonts w:ascii="Times New Roman" w:eastAsia="Calibri" w:hAnsi="Times New Roman" w:cs="Times New Roman"/>
                <w:color w:val="000000" w:themeColor="text1" w:themeShade="80"/>
                <w:sz w:val="28"/>
                <w:lang w:eastAsia="en-US"/>
              </w:rPr>
              <w:t>средняя школа»</w:t>
            </w:r>
          </w:p>
          <w:p w:rsidR="00E31BD6" w:rsidRPr="00E31BD6" w:rsidRDefault="00E31BD6" w:rsidP="009D279A">
            <w:pPr>
              <w:spacing w:after="0" w:line="240" w:lineRule="auto"/>
              <w:ind w:left="707" w:firstLine="3121"/>
              <w:jc w:val="both"/>
              <w:rPr>
                <w:rFonts w:ascii="Times New Roman" w:eastAsia="Calibri" w:hAnsi="Times New Roman" w:cs="Times New Roman"/>
                <w:color w:val="000000" w:themeColor="text1" w:themeShade="80"/>
                <w:sz w:val="28"/>
                <w:lang w:eastAsia="en-US"/>
              </w:rPr>
            </w:pPr>
            <w:r w:rsidRPr="00E31BD6">
              <w:rPr>
                <w:rFonts w:ascii="Times New Roman" w:eastAsia="Calibri" w:hAnsi="Times New Roman" w:cs="Times New Roman"/>
                <w:color w:val="000000" w:themeColor="text1" w:themeShade="80"/>
                <w:sz w:val="28"/>
                <w:lang w:eastAsia="en-US"/>
              </w:rPr>
              <w:t>______________     Л. В. Петросян</w:t>
            </w:r>
          </w:p>
          <w:p w:rsidR="00E31BD6" w:rsidRPr="00E31BD6" w:rsidRDefault="00E31BD6" w:rsidP="009D279A">
            <w:pPr>
              <w:spacing w:after="0" w:line="240" w:lineRule="auto"/>
              <w:ind w:left="707" w:firstLine="3121"/>
              <w:jc w:val="both"/>
              <w:rPr>
                <w:rFonts w:ascii="Times New Roman" w:eastAsia="Calibri" w:hAnsi="Times New Roman" w:cs="Times New Roman"/>
                <w:color w:val="000000" w:themeColor="text1" w:themeShade="80"/>
                <w:sz w:val="28"/>
                <w:u w:val="single"/>
                <w:lang w:val="be-BY" w:eastAsia="en-US"/>
              </w:rPr>
            </w:pPr>
            <w:r w:rsidRPr="00E31BD6">
              <w:rPr>
                <w:rFonts w:ascii="Times New Roman" w:eastAsia="Calibri" w:hAnsi="Times New Roman" w:cs="Times New Roman"/>
                <w:color w:val="000000" w:themeColor="text1" w:themeShade="80"/>
                <w:sz w:val="28"/>
                <w:u w:val="single"/>
                <w:lang w:eastAsia="en-US"/>
              </w:rPr>
              <w:t>«       »                       201</w:t>
            </w:r>
            <w:r w:rsidRPr="00E31BD6">
              <w:rPr>
                <w:rFonts w:ascii="Times New Roman" w:eastAsia="Calibri" w:hAnsi="Times New Roman" w:cs="Times New Roman"/>
                <w:color w:val="000000" w:themeColor="text1" w:themeShade="80"/>
                <w:sz w:val="28"/>
                <w:u w:val="single"/>
                <w:lang w:val="be-BY" w:eastAsia="en-US"/>
              </w:rPr>
              <w:t>6</w:t>
            </w:r>
          </w:p>
          <w:p w:rsidR="00E31BD6" w:rsidRPr="00E31BD6" w:rsidRDefault="00E31BD6" w:rsidP="0057296D">
            <w:pPr>
              <w:tabs>
                <w:tab w:val="left" w:pos="900"/>
              </w:tabs>
              <w:spacing w:after="0" w:line="240" w:lineRule="auto"/>
              <w:ind w:left="4539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</w:tr>
      <w:tr w:rsidR="00E31BD6" w:rsidRPr="002857B9" w:rsidTr="009D279A">
        <w:trPr>
          <w:trHeight w:val="450"/>
        </w:trPr>
        <w:tc>
          <w:tcPr>
            <w:tcW w:w="9181" w:type="dxa"/>
            <w:vMerge/>
            <w:shd w:val="clear" w:color="auto" w:fill="auto"/>
          </w:tcPr>
          <w:p w:rsidR="00E31BD6" w:rsidRPr="00C733F8" w:rsidRDefault="00E31BD6" w:rsidP="0057296D">
            <w:pPr>
              <w:tabs>
                <w:tab w:val="left" w:pos="900"/>
              </w:tabs>
              <w:snapToGrid w:val="0"/>
              <w:spacing w:after="0" w:line="240" w:lineRule="auto"/>
              <w:ind w:left="453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1BD6" w:rsidRPr="002857B9" w:rsidTr="009D279A">
        <w:tc>
          <w:tcPr>
            <w:tcW w:w="9181" w:type="dxa"/>
            <w:shd w:val="clear" w:color="auto" w:fill="auto"/>
          </w:tcPr>
          <w:p w:rsidR="00E31BD6" w:rsidRPr="00C733F8" w:rsidRDefault="00E31BD6" w:rsidP="0057296D">
            <w:pPr>
              <w:tabs>
                <w:tab w:val="left" w:pos="900"/>
              </w:tabs>
              <w:spacing w:after="0" w:line="240" w:lineRule="auto"/>
              <w:ind w:left="4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BD6" w:rsidRPr="002857B9" w:rsidTr="009D279A">
        <w:tc>
          <w:tcPr>
            <w:tcW w:w="9181" w:type="dxa"/>
            <w:shd w:val="clear" w:color="auto" w:fill="auto"/>
          </w:tcPr>
          <w:p w:rsidR="00E31BD6" w:rsidRPr="00C733F8" w:rsidRDefault="00E31BD6" w:rsidP="0057296D">
            <w:pPr>
              <w:tabs>
                <w:tab w:val="left" w:pos="900"/>
              </w:tabs>
              <w:spacing w:after="0" w:line="240" w:lineRule="auto"/>
              <w:ind w:left="4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1BD6" w:rsidRDefault="00E31BD6" w:rsidP="009D279A">
      <w:pPr>
        <w:shd w:val="clear" w:color="auto" w:fill="FFFFFF"/>
        <w:spacing w:after="0" w:line="240" w:lineRule="auto"/>
        <w:ind w:left="-142" w:hanging="142"/>
        <w:jc w:val="right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31BD6" w:rsidRPr="00E84EBB" w:rsidRDefault="00E31BD6" w:rsidP="00E31BD6">
      <w:pPr>
        <w:shd w:val="clear" w:color="auto" w:fill="FFFFFF"/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Календарный план </w:t>
      </w:r>
      <w:r w:rsidRPr="00E84EB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инновационной деятельности</w:t>
      </w:r>
    </w:p>
    <w:p w:rsidR="00E31BD6" w:rsidRPr="00E84EBB" w:rsidRDefault="00E31BD6" w:rsidP="00E31BD6">
      <w:pPr>
        <w:shd w:val="clear" w:color="auto" w:fill="FFFFFF"/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84EB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на 201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6</w:t>
      </w:r>
      <w:r w:rsidRPr="00E84EB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/ 201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7</w:t>
      </w:r>
      <w:r w:rsidRPr="00E84EB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учебные годы</w:t>
      </w:r>
    </w:p>
    <w:p w:rsidR="00E31BD6" w:rsidRPr="00E84EBB" w:rsidRDefault="00E31BD6" w:rsidP="00E31BD6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894"/>
        <w:gridCol w:w="2036"/>
        <w:gridCol w:w="3184"/>
      </w:tblGrid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C36EE0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6E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gramStart"/>
            <w:r w:rsidRPr="00C36E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C36E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31BD6" w:rsidRPr="00E84EBB" w:rsidTr="0057296D">
        <w:trPr>
          <w:trHeight w:val="1065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1BD6" w:rsidRPr="00E84EBB" w:rsidRDefault="00E31BD6" w:rsidP="00E31BD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Издание приказа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инновационной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2016/2017 учебном году,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творческих групп.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Петросян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Л.В.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иректора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ВР Янушкевич И.И.</w:t>
            </w:r>
          </w:p>
        </w:tc>
      </w:tr>
      <w:tr w:rsidR="00E31BD6" w:rsidRPr="00E84EBB" w:rsidTr="0057296D">
        <w:trPr>
          <w:trHeight w:val="485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BD6" w:rsidRPr="00E84EBB" w:rsidRDefault="00E31BD6" w:rsidP="0057296D">
            <w:pPr>
              <w:pStyle w:val="a3"/>
              <w:ind w:left="0" w:right="97"/>
              <w:jc w:val="both"/>
              <w:rPr>
                <w:szCs w:val="28"/>
                <w:lang w:eastAsia="en-US"/>
              </w:rPr>
            </w:pPr>
            <w:r w:rsidRPr="00E84EBB">
              <w:rPr>
                <w:szCs w:val="28"/>
                <w:lang w:eastAsia="en-US"/>
              </w:rPr>
              <w:t>Проектирование социально значимой работы социальных центров: «Светоч», «Милосердие», «Родник», «Исследователи», «Здоровье», «Пилигрим».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Творческая группа педагогов</w:t>
            </w:r>
          </w:p>
        </w:tc>
      </w:tr>
      <w:tr w:rsidR="00E31BD6" w:rsidRPr="00E84EBB" w:rsidTr="0057296D">
        <w:trPr>
          <w:trHeight w:val="415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1EE2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1E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 факультативных занятий «Основы православной культуры» в 10-11 классах</w:t>
            </w:r>
          </w:p>
          <w:p w:rsidR="00E31BD6" w:rsidRPr="00E81EE2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1E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«Подготовка учащихся к семейной жизни» 11 кл. «Основы гендерных знаний»,10 кл.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протяжении учебного года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Петросян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Л.В.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иректора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ВР Янушкевич И.И.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Урбанович З.А.,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Гичкалова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О.Н.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педагогов по работе в инновационный период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70E"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470E">
              <w:rPr>
                <w:rFonts w:ascii="Times New Roman" w:hAnsi="Times New Roman" w:cs="Times New Roman"/>
                <w:sz w:val="28"/>
                <w:szCs w:val="28"/>
              </w:rPr>
              <w:t>-май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 1 раз в неделю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Петросян Л.В.,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нькевичЛ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В.,</w:t>
            </w:r>
            <w:proofErr w:type="spell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Бройко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А.В.,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Осипов А.И., иерей Пётр (Равнейко)</w:t>
            </w:r>
          </w:p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BD6" w:rsidRPr="0065470E" w:rsidRDefault="00E31BD6" w:rsidP="005729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BD6" w:rsidRPr="0065470E" w:rsidRDefault="00E31BD6" w:rsidP="0057296D">
            <w:pPr>
              <w:pStyle w:val="a6"/>
              <w:ind w:left="72"/>
              <w:jc w:val="left"/>
              <w:rPr>
                <w:sz w:val="28"/>
                <w:szCs w:val="28"/>
              </w:rPr>
            </w:pPr>
            <w:r w:rsidRPr="0065470E">
              <w:rPr>
                <w:b w:val="0"/>
                <w:bCs w:val="0"/>
                <w:sz w:val="28"/>
                <w:szCs w:val="28"/>
              </w:rPr>
              <w:t>Проведение инструктивно-методических совещаний и рефлексивных планёрок</w:t>
            </w:r>
            <w:r w:rsidRPr="0065470E">
              <w:rPr>
                <w:b w:val="0"/>
                <w:bCs w:val="0"/>
                <w:sz w:val="28"/>
                <w:szCs w:val="28"/>
              </w:rPr>
              <w:tab/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BD6" w:rsidRPr="0065470E" w:rsidRDefault="00E31BD6" w:rsidP="00E31B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70E"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470E">
              <w:rPr>
                <w:rFonts w:ascii="Times New Roman" w:hAnsi="Times New Roman" w:cs="Times New Roman"/>
                <w:sz w:val="28"/>
                <w:szCs w:val="28"/>
              </w:rPr>
              <w:t>-май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 1 раз в неделю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BD6" w:rsidRPr="0065470E" w:rsidRDefault="00E31BD6" w:rsidP="00572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Петросян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Л.В.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иректора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ВР Янушкевич И.И.</w:t>
            </w:r>
          </w:p>
        </w:tc>
      </w:tr>
      <w:tr w:rsidR="00E31BD6" w:rsidRPr="00E84EBB" w:rsidTr="0057296D">
        <w:trPr>
          <w:trHeight w:val="138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BD6" w:rsidRDefault="00E31BD6" w:rsidP="005729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BD6" w:rsidRPr="00D85062" w:rsidRDefault="00E31BD6" w:rsidP="0057296D">
            <w:pPr>
              <w:shd w:val="clear" w:color="auto" w:fill="FFFFFF"/>
              <w:tabs>
                <w:tab w:val="left" w:pos="1134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7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Диагностика уровней воспитанности 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F07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личностного развития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учащихся, состояния их здоровья.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BD6" w:rsidRPr="0065470E" w:rsidRDefault="00E31BD6" w:rsidP="00E31B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BD6" w:rsidRDefault="00E31BD6" w:rsidP="005729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7F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Диагностика уровня сформированности личностных качеств родителей учащихся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7F00CC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классов,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развитие которых прогнозируется в ходе внедрения модели.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7F00CC" w:rsidRDefault="00E31BD6" w:rsidP="007F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</w:t>
            </w:r>
            <w:r w:rsidR="007F00CC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</w:t>
            </w:r>
            <w:proofErr w:type="gram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иректора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ВР Янушкевич</w:t>
            </w:r>
            <w:r w:rsidR="007F00CC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И.И., педагог-психолог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постоянно-действующего семинара «Духовно – нравственное  становление личности»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2016,</w:t>
            </w:r>
          </w:p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 2017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ам.</w:t>
            </w:r>
            <w:r w:rsidR="007F00CC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bookmarkStart w:id="0" w:name="_GoBack"/>
            <w:bookmarkEnd w:id="0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директора по ВР Янушкевич И.И.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Включение в тематику заседаний родительского клуба «Отцы и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ети» вопросов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формированию   духовно-нравственной культуры подростков в семье на православных традициях белорусского народа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 Янушкевич И.И.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родительского лектория «Надежда»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протяжении учебного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ВР Янушкевич И.И.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классные руководители, Добровольский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сельисполком, Добровольская сельская амбулатория, иерей Пётр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(Равнейко)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A2124B" w:rsidRDefault="00E31BD6" w:rsidP="0057296D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2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Организация работы объединения по интересам  декоративно – прикладного   направления по реконструкции  православных храмов «</w:t>
            </w:r>
            <w:proofErr w:type="spellStart"/>
            <w:r w:rsidRPr="00A212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Возро</w:t>
            </w:r>
            <w:proofErr w:type="spellEnd"/>
            <w:r w:rsidRPr="00A212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</w:p>
          <w:p w:rsidR="00E31BD6" w:rsidRPr="00A2124B" w:rsidRDefault="00E31BD6" w:rsidP="0057296D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212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ждение</w:t>
            </w:r>
            <w:proofErr w:type="spellEnd"/>
            <w:r w:rsidRPr="00A212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Зам. директора по ВР Янушкевич И.И., Лобач Л.Н.,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руководитель объединения по интересам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A2124B" w:rsidRDefault="00E31BD6" w:rsidP="0057296D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2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</w:t>
            </w:r>
            <w:r w:rsidRPr="00A212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объединения по интересам музыкальн</w:t>
            </w:r>
            <w:proofErr w:type="gramStart"/>
            <w:r w:rsidRPr="00A212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A212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театральной  направленности “Радуга”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2016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ВР Янушкевич И.И.</w:t>
            </w:r>
            <w:r w:rsidRPr="00A212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руководитель объединения по интересам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Комплектование фонда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справочных пособий и информационных материалов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инновационной деятельности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включая электронные носители,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обновление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вкладки  на сайте учреждения образования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протяжении учебного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Зам.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Янушкевич И.И., т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ворческая группа педагогов</w:t>
            </w:r>
          </w:p>
        </w:tc>
      </w:tr>
      <w:tr w:rsidR="0026023A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3A" w:rsidRPr="00E84EBB" w:rsidRDefault="0026023A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3A" w:rsidRPr="00E84EBB" w:rsidRDefault="0026023A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районного ресурсного центра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3A" w:rsidRDefault="0026023A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2017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3A" w:rsidRDefault="0026023A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Янушкевич И.И., т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ворческая группа педагогов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методических  комплексов: перспективные планы,  авторские методики, методические рекомендации, дидактические пособия и т. д.</w:t>
            </w:r>
          </w:p>
          <w:p w:rsidR="00E31BD6" w:rsidRPr="00E84EBB" w:rsidRDefault="00E31BD6" w:rsidP="0057296D">
            <w:pPr>
              <w:spacing w:after="0" w:line="240" w:lineRule="auto"/>
              <w:ind w:firstLine="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 реализации программного содержания </w:t>
            </w:r>
            <w:r w:rsidRPr="00E84EB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духовно-нравственного воспитания учащихся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</w:t>
            </w:r>
            <w:r w:rsidRPr="00E84EB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11 </w:t>
            </w:r>
            <w:r w:rsidRPr="00E84EB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классов;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протяжении учебного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директора по ВР Янушкевич И.И.,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ворческая группа педагогов</w:t>
            </w:r>
          </w:p>
        </w:tc>
      </w:tr>
      <w:tr w:rsidR="00E31BD6" w:rsidRPr="00E84EBB" w:rsidTr="0057296D">
        <w:trPr>
          <w:trHeight w:val="69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семейных праздников светского и церковного календаря с участием родителей и детей в их подготовке и проведении.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протяжении учебного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Зам. директора по ВР Янушкевич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И.И.,т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ворческая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группа педагогов,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филиал –клуб аг.Доброволя, филиал-клуба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иховоля</w:t>
            </w:r>
            <w:proofErr w:type="spellEnd"/>
          </w:p>
        </w:tc>
      </w:tr>
      <w:tr w:rsidR="00E31BD6" w:rsidRPr="00E84EBB" w:rsidTr="0057296D">
        <w:trPr>
          <w:trHeight w:val="11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Дня белорусской письменности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Творческая группа педагогов,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филиал-клуб аг.Доброволя.</w:t>
            </w:r>
          </w:p>
        </w:tc>
      </w:tr>
      <w:tr w:rsidR="00E31BD6" w:rsidRPr="00E84EBB" w:rsidTr="0057296D">
        <w:trPr>
          <w:trHeight w:val="11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Организация работы пришкольного  оздоровительного лагеря “Лесовик”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Петросян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Л.В.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зам.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директора по ВР </w:t>
            </w:r>
            <w:proofErr w:type="spell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ЯнушкевичИ.И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E31BD6" w:rsidRPr="00E84EBB" w:rsidTr="0057296D">
        <w:trPr>
          <w:trHeight w:val="11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D6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</w:t>
            </w:r>
          </w:p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палаточного лагеря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«Пилигрим»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 2017 г.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Петросян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Л.В.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иректора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ВР Янушкевич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И.И.,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Трушко Д.И., Лобач О.И.</w:t>
            </w:r>
          </w:p>
        </w:tc>
      </w:tr>
      <w:tr w:rsidR="0026023A" w:rsidRPr="00E84EBB" w:rsidTr="0057296D">
        <w:trPr>
          <w:trHeight w:val="112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3A" w:rsidRDefault="0026023A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3A" w:rsidRPr="0026023A" w:rsidRDefault="0026023A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0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областном фестивале </w:t>
            </w:r>
            <w:r w:rsidRPr="002602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«Инновационная школа: информационный и аналитический портрет»</w:t>
            </w:r>
          </w:p>
          <w:p w:rsidR="0026023A" w:rsidRPr="0026023A" w:rsidRDefault="0026023A" w:rsidP="0026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0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</w:p>
          <w:p w:rsidR="0026023A" w:rsidRDefault="0026023A" w:rsidP="00260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02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«Эффективные формы и </w:t>
            </w:r>
            <w:r w:rsidRPr="002602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методы духовно-нравственного воспитания старших школьников в процессе преподавания факультативного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02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курса </w:t>
            </w:r>
          </w:p>
          <w:p w:rsidR="0026023A" w:rsidRPr="0026023A" w:rsidRDefault="0026023A" w:rsidP="00260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02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«Основы православной культуры»</w:t>
            </w:r>
          </w:p>
          <w:p w:rsidR="0026023A" w:rsidRPr="00E84EBB" w:rsidRDefault="0026023A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3A" w:rsidRDefault="0026023A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Ноябрь 2016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3A" w:rsidRDefault="0026023A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  <w:p w:rsidR="0026023A" w:rsidRDefault="0026023A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Гичкалова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О.Н.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26023A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21</w:t>
            </w:r>
            <w:r w:rsidR="00E31BD6"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электронной библиотеки, медиатеки, видеоархива.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2016-</w:t>
            </w:r>
          </w:p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2017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Творческая группа педагогов</w:t>
            </w:r>
          </w:p>
        </w:tc>
      </w:tr>
      <w:tr w:rsidR="00E31BD6" w:rsidRPr="00E84EBB" w:rsidTr="0057296D">
        <w:trPr>
          <w:trHeight w:val="197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совместных заседаний родительского клуба «Отцы и дети»  и любительского объединения «Светлица» при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филиале – клубе аг.Доброволя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2016-</w:t>
            </w:r>
          </w:p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2017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</w:t>
            </w:r>
            <w:proofErr w:type="gram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иректора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ВР Янушкевич И.И.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т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ворческая группа педагогов, 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филиала – клуба аг.Доброволя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Уборка территории Свято-Успенской церкви, шефство над памятником «Воин и партизанка», захоронениями комсомольцев – подпольщиков.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2016-</w:t>
            </w:r>
          </w:p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2017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Творческая группа педагогов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ация ознакомительных экскурсий,</w:t>
            </w:r>
            <w:r w:rsidR="00B774C7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proofErr w:type="spell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велопоходов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историческим памятникам, православным святыням Беларуси.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2016, январь, март, июнь 2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Трушко Д.И., Свислочский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 туризма и краеведения,</w:t>
            </w:r>
            <w:proofErr w:type="gram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proofErr w:type="gram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иерей Пётр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(Равнейко)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встреч  священнослужителей с родителями  по вопросам  ознакомления с нравственными законами православной веры, нравственными традициями семейного воспитания.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2016, апрель,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Петросян Л.В.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зам. директора по </w:t>
            </w:r>
            <w:proofErr w:type="spell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</w:t>
            </w:r>
            <w:proofErr w:type="gram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,и</w:t>
            </w:r>
            <w:proofErr w:type="gram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ерей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Пётр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(Равнейко)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Совместная работа учреждения образования  Успения Пресвятой Богородицы д. Доброволя   церкви  по материальной поддержке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жителей Добровольского интерната для престарелых и инвалидов,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детей – инвалидов, детей </w:t>
            </w:r>
            <w:proofErr w:type="gram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</w:t>
            </w:r>
            <w:proofErr w:type="gram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малоимущи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х,</w:t>
            </w:r>
          </w:p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неблагополучных семей.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Сентябрь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2016 -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Петросян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Л.В.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иректора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ВР Янушкевич И.И.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иерей Пётр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(Равнейко)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E84EBB"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EB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EBB">
              <w:rPr>
                <w:rFonts w:ascii="Times New Roman" w:hAnsi="Times New Roman" w:cs="Times New Roman"/>
                <w:sz w:val="28"/>
                <w:szCs w:val="28"/>
              </w:rPr>
              <w:t>БООК учреждения образования</w:t>
            </w:r>
          </w:p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волонтёрского  «Дорогой  добра»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 социальной поддержке посто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яльцев Добровольского дома-интерната для престарелых и инвалидов, ветеранов и одиноких пожилых людей.</w:t>
            </w:r>
          </w:p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проекта «Шаг навстречу»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2016 -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 волонтёрского отряда «Дорогой добра»</w:t>
            </w:r>
          </w:p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31BD6" w:rsidRPr="00E84EBB" w:rsidTr="00E31BD6">
        <w:trPr>
          <w:trHeight w:val="27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Совместные музыкально- театральные встречи «Православная радуга» с воскресной школой </w:t>
            </w:r>
            <w:proofErr w:type="spell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вислочь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филиалом – клубом аг.Доброволя,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Дошкольным центром развития ребёнка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г.Свислочь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протяжении учебного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Петросян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Л.В.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ВР Янушкевич И.И.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воскресная школа </w:t>
            </w:r>
            <w:proofErr w:type="spell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вислочь</w:t>
            </w:r>
            <w:proofErr w:type="spellEnd"/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филиал-клуб аг.Доброволя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в школьной библиотеке выставок  литературы по духовно-нравственному воспитанию ко Дню матери, Рождеству, Пасхе.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г,</w:t>
            </w:r>
          </w:p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E31BD6" w:rsidRPr="00E84EBB" w:rsidRDefault="00E31BD6" w:rsidP="00E31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26023A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E31BD6"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мониторинга, включающего в себя исследование морального климата коллектива педагогов, учащихся и их родителей с целью оказания помощи в коррекции и организации комфортности.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9D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 201</w:t>
            </w:r>
            <w:r w:rsidR="009D2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директора по ВР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ЯнушкевичИ.И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 педагог-психолог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26023A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  <w:r w:rsidR="00E31BD6"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1EE2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1EE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школьных мероприятий, способствующих духовно-нравственному развитию подростков старшего школьного возраста,</w:t>
            </w:r>
            <w:r w:rsidR="009D2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EE2">
              <w:rPr>
                <w:rFonts w:ascii="Times New Roman" w:hAnsi="Times New Roman" w:cs="Times New Roman"/>
                <w:sz w:val="28"/>
                <w:szCs w:val="28"/>
              </w:rPr>
              <w:t>формированию навыков  ЗОЖ школьников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</w:t>
            </w:r>
            <w:r w:rsidR="009D2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E31BD6" w:rsidRPr="00E84EBB" w:rsidRDefault="00E31BD6" w:rsidP="009D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201</w:t>
            </w:r>
            <w:r w:rsidR="009D2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Творческая группа педагогов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1EE2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1EE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E81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школьных мероприятий, пропагандирующих семейные ценности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(семейная гостиная)</w:t>
            </w:r>
            <w:r w:rsidRPr="00E81E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9D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май 201</w:t>
            </w:r>
            <w:r w:rsidR="009D2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Творческая группа 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педагогов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кабинета по духовно-нравственному воспитанию.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</w:t>
            </w:r>
            <w:r w:rsidR="009D2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E31BD6" w:rsidRPr="00E84EBB" w:rsidRDefault="00E31BD6" w:rsidP="009D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 201</w:t>
            </w:r>
            <w:r w:rsidR="009D2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Творческая группа педагогов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Default="009D279A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</w:t>
            </w:r>
            <w:r w:rsidRPr="00FE37FE">
              <w:rPr>
                <w:rFonts w:ascii="Times New Roman" w:hAnsi="Times New Roman" w:cs="Times New Roman"/>
                <w:sz w:val="28"/>
                <w:szCs w:val="28"/>
              </w:rPr>
              <w:t>информационного пространства по православной культуре.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</w:t>
            </w:r>
            <w:r w:rsidR="009D2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E31BD6" w:rsidRDefault="00E31BD6" w:rsidP="009D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 201</w:t>
            </w:r>
            <w:r w:rsidR="009D2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Творческая группа педагогов</w:t>
            </w:r>
          </w:p>
        </w:tc>
      </w:tr>
      <w:tr w:rsidR="009D279A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9A" w:rsidRPr="009D279A" w:rsidRDefault="009D279A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2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9D2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9A" w:rsidRPr="009D279A" w:rsidRDefault="009D279A" w:rsidP="009D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79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кукольного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27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D27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279A">
              <w:rPr>
                <w:rFonts w:ascii="Times New Roman" w:hAnsi="Times New Roman" w:cs="Times New Roman"/>
                <w:sz w:val="28"/>
                <w:szCs w:val="28"/>
              </w:rPr>
              <w:t>тлейка</w:t>
            </w:r>
            <w:proofErr w:type="spellEnd"/>
            <w:r w:rsidRPr="009D2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9A" w:rsidRDefault="009D279A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протяжении учебного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9A" w:rsidRPr="00E84EBB" w:rsidRDefault="009D279A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Творческая группа педагогов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9D279A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E31BD6"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1EE2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1EE2">
              <w:rPr>
                <w:rFonts w:ascii="Times New Roman" w:hAnsi="Times New Roman" w:cs="Times New Roman"/>
                <w:sz w:val="28"/>
                <w:szCs w:val="28"/>
              </w:rPr>
              <w:t>Подготовка промежуточного отчета инновационной деятельности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 – апрель 2016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D6" w:rsidRPr="00E84EBB" w:rsidRDefault="009D279A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E31B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ВР Янушкевич И.И.</w:t>
            </w:r>
          </w:p>
        </w:tc>
      </w:tr>
      <w:tr w:rsidR="00E31BD6" w:rsidRPr="00E84EBB" w:rsidTr="0057296D"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Издательская деятельность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9D279A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E31BD6"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Информационные листки, буклеты для родителей  и педагогов.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</w:t>
            </w:r>
            <w:r w:rsidR="009D2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6-</w:t>
            </w:r>
          </w:p>
          <w:p w:rsidR="00E31BD6" w:rsidRPr="00E84EBB" w:rsidRDefault="00E31BD6" w:rsidP="009D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201</w:t>
            </w:r>
            <w:r w:rsidR="009D2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Творческая группа педагогов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9D279A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E31BD6"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Выпуск информационного издания «Школьный меридиан»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</w:t>
            </w:r>
            <w:r w:rsidR="009D2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E31BD6" w:rsidRPr="00E84EBB" w:rsidRDefault="00E31BD6" w:rsidP="009D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201</w:t>
            </w:r>
            <w:r w:rsidR="009D2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методических объединений</w:t>
            </w:r>
          </w:p>
        </w:tc>
      </w:tr>
      <w:tr w:rsidR="00E31BD6" w:rsidRPr="00E84EBB" w:rsidTr="0057296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9D279A" w:rsidP="0026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2602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E31BD6"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Издание методических пособий по теме инноватики, перспективных планов.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201</w:t>
            </w:r>
            <w:r w:rsidR="009D2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E31BD6" w:rsidRPr="00E84EBB" w:rsidRDefault="00E31BD6" w:rsidP="009D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 201</w:t>
            </w:r>
            <w:r w:rsidR="009D2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D6" w:rsidRPr="00E84EBB" w:rsidRDefault="00E31BD6" w:rsidP="00572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E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Творческая группа педагогов </w:t>
            </w:r>
          </w:p>
        </w:tc>
      </w:tr>
    </w:tbl>
    <w:p w:rsidR="00206035" w:rsidRDefault="00206035" w:rsidP="00E31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BD6" w:rsidRPr="001219CB" w:rsidRDefault="00E31BD6" w:rsidP="00E31BD6">
      <w:pPr>
        <w:rPr>
          <w:rFonts w:ascii="Times New Roman" w:hAnsi="Times New Roman" w:cs="Times New Roman"/>
          <w:sz w:val="28"/>
          <w:szCs w:val="28"/>
        </w:rPr>
      </w:pPr>
      <w:r w:rsidRPr="001219CB">
        <w:rPr>
          <w:rFonts w:ascii="Times New Roman" w:hAnsi="Times New Roman" w:cs="Times New Roman"/>
          <w:sz w:val="28"/>
          <w:szCs w:val="28"/>
        </w:rPr>
        <w:t>Консультант проекта:</w:t>
      </w:r>
    </w:p>
    <w:p w:rsidR="00E31BD6" w:rsidRPr="001219CB" w:rsidRDefault="00E31BD6" w:rsidP="00E31BD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219CB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</w:t>
      </w:r>
      <w:proofErr w:type="spellStart"/>
      <w:r w:rsidRPr="001219CB">
        <w:rPr>
          <w:rFonts w:ascii="Times New Roman" w:hAnsi="Times New Roman" w:cs="Times New Roman"/>
          <w:color w:val="000000"/>
          <w:spacing w:val="-1"/>
          <w:sz w:val="28"/>
          <w:szCs w:val="28"/>
        </w:rPr>
        <w:t>А.В.Бройко</w:t>
      </w:r>
      <w:proofErr w:type="spellEnd"/>
    </w:p>
    <w:p w:rsidR="00E31BD6" w:rsidRPr="001219CB" w:rsidRDefault="00E31BD6" w:rsidP="00E31BD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31BD6" w:rsidRDefault="00E31BD6" w:rsidP="00E31B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31BD6" w:rsidRDefault="00E31BD6" w:rsidP="00E31B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31BD6" w:rsidRDefault="00E31BD6" w:rsidP="00E31B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31BD6" w:rsidRDefault="00E31BD6" w:rsidP="00E31B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31BD6" w:rsidRDefault="00E31BD6" w:rsidP="00E31B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31BD6" w:rsidRDefault="00E31BD6" w:rsidP="00E31B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31BD6" w:rsidRDefault="00E31BD6" w:rsidP="00E31B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31BD6" w:rsidRDefault="00E31BD6" w:rsidP="00E31B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31BD6" w:rsidRPr="00E84EBB" w:rsidRDefault="00E31BD6" w:rsidP="00E31B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97F76" w:rsidRDefault="00A97F76"/>
    <w:sectPr w:rsidR="00A97F76" w:rsidSect="00953B7F">
      <w:footerReference w:type="default" r:id="rId7"/>
      <w:pgSz w:w="11906" w:h="16838" w:code="9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D6" w:rsidRDefault="00CE5ED6">
      <w:pPr>
        <w:spacing w:after="0" w:line="240" w:lineRule="auto"/>
      </w:pPr>
      <w:r>
        <w:separator/>
      </w:r>
    </w:p>
  </w:endnote>
  <w:endnote w:type="continuationSeparator" w:id="0">
    <w:p w:rsidR="00CE5ED6" w:rsidRDefault="00CE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390728"/>
      <w:docPartObj>
        <w:docPartGallery w:val="Page Numbers (Bottom of Page)"/>
        <w:docPartUnique/>
      </w:docPartObj>
    </w:sdtPr>
    <w:sdtEndPr/>
    <w:sdtContent>
      <w:p w:rsidR="00675A95" w:rsidRDefault="007F37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3B8">
          <w:rPr>
            <w:noProof/>
          </w:rPr>
          <w:t>6</w:t>
        </w:r>
        <w:r>
          <w:fldChar w:fldCharType="end"/>
        </w:r>
      </w:p>
    </w:sdtContent>
  </w:sdt>
  <w:p w:rsidR="00675A95" w:rsidRDefault="00CE5E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D6" w:rsidRDefault="00CE5ED6">
      <w:pPr>
        <w:spacing w:after="0" w:line="240" w:lineRule="auto"/>
      </w:pPr>
      <w:r>
        <w:separator/>
      </w:r>
    </w:p>
  </w:footnote>
  <w:footnote w:type="continuationSeparator" w:id="0">
    <w:p w:rsidR="00CE5ED6" w:rsidRDefault="00CE5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D6"/>
    <w:rsid w:val="00206035"/>
    <w:rsid w:val="0026023A"/>
    <w:rsid w:val="004753B8"/>
    <w:rsid w:val="00520CD0"/>
    <w:rsid w:val="00540F4E"/>
    <w:rsid w:val="00734953"/>
    <w:rsid w:val="007F00CC"/>
    <w:rsid w:val="007F3709"/>
    <w:rsid w:val="00974498"/>
    <w:rsid w:val="009D279A"/>
    <w:rsid w:val="00A97F76"/>
    <w:rsid w:val="00B774C7"/>
    <w:rsid w:val="00CE5ED6"/>
    <w:rsid w:val="00E3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31BD6"/>
    <w:pPr>
      <w:spacing w:after="0" w:line="240" w:lineRule="auto"/>
      <w:ind w:left="1980" w:right="1897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footer"/>
    <w:basedOn w:val="a"/>
    <w:link w:val="a5"/>
    <w:uiPriority w:val="99"/>
    <w:unhideWhenUsed/>
    <w:rsid w:val="00E31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31BD6"/>
    <w:rPr>
      <w:rFonts w:eastAsiaTheme="minorEastAsia"/>
      <w:lang w:eastAsia="ru-RU"/>
    </w:rPr>
  </w:style>
  <w:style w:type="paragraph" w:customStyle="1" w:styleId="a6">
    <w:name w:val="Министерство"/>
    <w:basedOn w:val="a7"/>
    <w:rsid w:val="00E31BD6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Times New Roman" w:eastAsia="Calibri" w:hAnsi="Times New Roman" w:cs="Times New Roman"/>
      <w:b/>
      <w:bCs/>
      <w:color w:val="auto"/>
      <w:spacing w:val="0"/>
      <w:kern w:val="1"/>
      <w:sz w:val="32"/>
      <w:szCs w:val="32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E31B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31B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7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31BD6"/>
    <w:pPr>
      <w:spacing w:after="0" w:line="240" w:lineRule="auto"/>
      <w:ind w:left="1980" w:right="1897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footer"/>
    <w:basedOn w:val="a"/>
    <w:link w:val="a5"/>
    <w:uiPriority w:val="99"/>
    <w:unhideWhenUsed/>
    <w:rsid w:val="00E31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31BD6"/>
    <w:rPr>
      <w:rFonts w:eastAsiaTheme="minorEastAsia"/>
      <w:lang w:eastAsia="ru-RU"/>
    </w:rPr>
  </w:style>
  <w:style w:type="paragraph" w:customStyle="1" w:styleId="a6">
    <w:name w:val="Министерство"/>
    <w:basedOn w:val="a7"/>
    <w:rsid w:val="00E31BD6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Times New Roman" w:eastAsia="Calibri" w:hAnsi="Times New Roman" w:cs="Times New Roman"/>
      <w:b/>
      <w:bCs/>
      <w:color w:val="auto"/>
      <w:spacing w:val="0"/>
      <w:kern w:val="1"/>
      <w:sz w:val="32"/>
      <w:szCs w:val="32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E31B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31B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7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Добровольский д\с-СШ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ВР</dc:creator>
  <cp:keywords/>
  <dc:description/>
  <cp:lastModifiedBy>Зам.директора по ВР</cp:lastModifiedBy>
  <cp:revision>5</cp:revision>
  <cp:lastPrinted>2016-05-02T07:43:00Z</cp:lastPrinted>
  <dcterms:created xsi:type="dcterms:W3CDTF">2016-04-28T15:01:00Z</dcterms:created>
  <dcterms:modified xsi:type="dcterms:W3CDTF">2016-11-27T18:45:00Z</dcterms:modified>
</cp:coreProperties>
</file>