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19" w:rsidRPr="00A03377" w:rsidRDefault="00DC4519" w:rsidP="00DC4519">
      <w:pPr>
        <w:ind w:firstLine="709"/>
        <w:jc w:val="both"/>
        <w:rPr>
          <w:sz w:val="24"/>
          <w:szCs w:val="24"/>
        </w:rPr>
      </w:pPr>
      <w:r w:rsidRPr="00A03377">
        <w:rPr>
          <w:sz w:val="24"/>
          <w:szCs w:val="24"/>
        </w:rPr>
        <w:t xml:space="preserve">Следует знать и помнить, что уголовная и административная ответственность наступает с </w:t>
      </w:r>
      <w:r w:rsidRPr="00A03377">
        <w:rPr>
          <w:b/>
          <w:sz w:val="24"/>
          <w:szCs w:val="24"/>
        </w:rPr>
        <w:t>16</w:t>
      </w:r>
      <w:r w:rsidRPr="00A03377">
        <w:rPr>
          <w:sz w:val="24"/>
          <w:szCs w:val="24"/>
        </w:rPr>
        <w:t xml:space="preserve">-летнего возраста. Но административным и уголовным законодательством </w:t>
      </w:r>
      <w:proofErr w:type="gramStart"/>
      <w:r w:rsidRPr="00A03377">
        <w:rPr>
          <w:sz w:val="24"/>
          <w:szCs w:val="24"/>
        </w:rPr>
        <w:t>определены</w:t>
      </w:r>
      <w:proofErr w:type="gramEnd"/>
      <w:r w:rsidRPr="00A03377">
        <w:rPr>
          <w:sz w:val="24"/>
          <w:szCs w:val="24"/>
        </w:rPr>
        <w:t xml:space="preserve"> ряд преступлений и правонарушений, ответственность за совершение которых наступает с </w:t>
      </w:r>
      <w:r w:rsidRPr="00A03377">
        <w:rPr>
          <w:b/>
          <w:sz w:val="24"/>
          <w:szCs w:val="24"/>
        </w:rPr>
        <w:t>14</w:t>
      </w:r>
      <w:r w:rsidRPr="00A03377">
        <w:rPr>
          <w:sz w:val="24"/>
          <w:szCs w:val="24"/>
        </w:rPr>
        <w:t xml:space="preserve"> лет.</w:t>
      </w:r>
    </w:p>
    <w:p w:rsidR="00DC4519" w:rsidRPr="00A03377" w:rsidRDefault="00DC4519" w:rsidP="00DC4519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C4519" w:rsidRPr="00A03377" w:rsidTr="002D4031">
        <w:tc>
          <w:tcPr>
            <w:tcW w:w="4785" w:type="dxa"/>
          </w:tcPr>
          <w:p w:rsidR="00DC4519" w:rsidRPr="00A03377" w:rsidRDefault="00DC4519" w:rsidP="002D4031">
            <w:pPr>
              <w:jc w:val="both"/>
              <w:rPr>
                <w:sz w:val="24"/>
                <w:szCs w:val="24"/>
              </w:rPr>
            </w:pPr>
            <w:r w:rsidRPr="00A03377">
              <w:rPr>
                <w:b/>
                <w:sz w:val="24"/>
                <w:szCs w:val="24"/>
              </w:rPr>
              <w:t>Преступления</w:t>
            </w:r>
            <w:r w:rsidRPr="00A03377">
              <w:rPr>
                <w:sz w:val="24"/>
                <w:szCs w:val="24"/>
              </w:rPr>
              <w:t xml:space="preserve"> (ответственность с 14 лет)</w:t>
            </w:r>
          </w:p>
          <w:p w:rsidR="00DC4519" w:rsidRPr="00A03377" w:rsidRDefault="00DC4519" w:rsidP="002D4031">
            <w:pPr>
              <w:jc w:val="both"/>
              <w:rPr>
                <w:sz w:val="24"/>
                <w:szCs w:val="24"/>
              </w:rPr>
            </w:pPr>
          </w:p>
          <w:p w:rsidR="00DC4519" w:rsidRPr="00A03377" w:rsidRDefault="00DC4519" w:rsidP="002D4031">
            <w:pPr>
              <w:jc w:val="both"/>
              <w:rPr>
                <w:sz w:val="24"/>
                <w:szCs w:val="24"/>
              </w:rPr>
            </w:pPr>
            <w:r w:rsidRPr="00A03377">
              <w:rPr>
                <w:i/>
                <w:sz w:val="24"/>
                <w:szCs w:val="24"/>
              </w:rPr>
              <w:t>Кража</w:t>
            </w:r>
            <w:r w:rsidRPr="00A03377">
              <w:rPr>
                <w:sz w:val="24"/>
                <w:szCs w:val="24"/>
              </w:rPr>
              <w:t xml:space="preserve"> — тайное хищение имущества;</w:t>
            </w:r>
          </w:p>
          <w:p w:rsidR="00DC4519" w:rsidRPr="00A03377" w:rsidRDefault="00DC4519" w:rsidP="002D4031">
            <w:pPr>
              <w:jc w:val="both"/>
              <w:rPr>
                <w:sz w:val="24"/>
                <w:szCs w:val="24"/>
              </w:rPr>
            </w:pPr>
          </w:p>
          <w:p w:rsidR="00DC4519" w:rsidRPr="00A03377" w:rsidRDefault="00DC4519" w:rsidP="002D4031">
            <w:pPr>
              <w:jc w:val="both"/>
              <w:rPr>
                <w:sz w:val="24"/>
                <w:szCs w:val="24"/>
              </w:rPr>
            </w:pPr>
            <w:r w:rsidRPr="00A03377">
              <w:rPr>
                <w:i/>
                <w:sz w:val="24"/>
                <w:szCs w:val="24"/>
              </w:rPr>
              <w:t>Грабеж</w:t>
            </w:r>
            <w:r w:rsidRPr="00A03377">
              <w:rPr>
                <w:sz w:val="24"/>
                <w:szCs w:val="24"/>
              </w:rPr>
              <w:t xml:space="preserve"> — открытое хищение имущества;</w:t>
            </w:r>
          </w:p>
          <w:p w:rsidR="00DC4519" w:rsidRPr="00A03377" w:rsidRDefault="00DC4519" w:rsidP="002D4031">
            <w:pPr>
              <w:jc w:val="both"/>
              <w:rPr>
                <w:sz w:val="24"/>
                <w:szCs w:val="24"/>
              </w:rPr>
            </w:pPr>
          </w:p>
          <w:p w:rsidR="00DC4519" w:rsidRPr="00A03377" w:rsidRDefault="00DC4519" w:rsidP="002D4031">
            <w:pPr>
              <w:jc w:val="both"/>
              <w:rPr>
                <w:sz w:val="24"/>
                <w:szCs w:val="24"/>
              </w:rPr>
            </w:pPr>
            <w:r w:rsidRPr="00A03377">
              <w:rPr>
                <w:i/>
                <w:sz w:val="24"/>
                <w:szCs w:val="24"/>
              </w:rPr>
              <w:t xml:space="preserve">Разбой </w:t>
            </w:r>
            <w:r w:rsidRPr="00A03377">
              <w:rPr>
                <w:sz w:val="24"/>
                <w:szCs w:val="24"/>
              </w:rPr>
              <w:t>— насилие либо угроза применения насилия с целью завладения чужим имуществом;</w:t>
            </w:r>
          </w:p>
          <w:p w:rsidR="00DC4519" w:rsidRPr="00A03377" w:rsidRDefault="00DC4519" w:rsidP="002D4031">
            <w:pPr>
              <w:jc w:val="both"/>
              <w:rPr>
                <w:sz w:val="24"/>
                <w:szCs w:val="24"/>
              </w:rPr>
            </w:pPr>
          </w:p>
          <w:p w:rsidR="00DC4519" w:rsidRPr="00A03377" w:rsidRDefault="00DC4519" w:rsidP="002D4031">
            <w:pPr>
              <w:jc w:val="both"/>
              <w:rPr>
                <w:sz w:val="24"/>
                <w:szCs w:val="24"/>
              </w:rPr>
            </w:pPr>
            <w:r w:rsidRPr="00A03377">
              <w:rPr>
                <w:i/>
                <w:sz w:val="24"/>
                <w:szCs w:val="24"/>
              </w:rPr>
              <w:t>Вымогательство</w:t>
            </w:r>
            <w:r w:rsidRPr="00A03377">
              <w:rPr>
                <w:sz w:val="24"/>
                <w:szCs w:val="24"/>
              </w:rPr>
              <w:t>;</w:t>
            </w:r>
          </w:p>
          <w:p w:rsidR="00DC4519" w:rsidRPr="00A03377" w:rsidRDefault="00DC4519" w:rsidP="002D4031">
            <w:pPr>
              <w:jc w:val="both"/>
              <w:rPr>
                <w:sz w:val="24"/>
                <w:szCs w:val="24"/>
              </w:rPr>
            </w:pPr>
          </w:p>
          <w:p w:rsidR="00DC4519" w:rsidRPr="00A03377" w:rsidRDefault="00DC4519" w:rsidP="002D4031">
            <w:pPr>
              <w:jc w:val="both"/>
              <w:rPr>
                <w:sz w:val="24"/>
                <w:szCs w:val="24"/>
              </w:rPr>
            </w:pPr>
            <w:r w:rsidRPr="00A03377">
              <w:rPr>
                <w:i/>
                <w:sz w:val="24"/>
                <w:szCs w:val="24"/>
              </w:rPr>
              <w:t>Заведомо ложное сообщение об опасности</w:t>
            </w:r>
            <w:r w:rsidRPr="00A03377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4786" w:type="dxa"/>
          </w:tcPr>
          <w:p w:rsidR="00DC4519" w:rsidRPr="00A03377" w:rsidRDefault="00DC4519" w:rsidP="002D4031">
            <w:pPr>
              <w:jc w:val="both"/>
              <w:rPr>
                <w:sz w:val="24"/>
                <w:szCs w:val="24"/>
              </w:rPr>
            </w:pPr>
            <w:r w:rsidRPr="00A03377">
              <w:rPr>
                <w:b/>
                <w:sz w:val="24"/>
                <w:szCs w:val="24"/>
              </w:rPr>
              <w:t>Правонарушения</w:t>
            </w:r>
            <w:r w:rsidRPr="00A03377">
              <w:rPr>
                <w:sz w:val="24"/>
                <w:szCs w:val="24"/>
              </w:rPr>
              <w:t xml:space="preserve"> (ответственность с 14 лет)</w:t>
            </w:r>
          </w:p>
          <w:p w:rsidR="00DC4519" w:rsidRPr="00A03377" w:rsidRDefault="00DC4519" w:rsidP="002D4031">
            <w:pPr>
              <w:jc w:val="both"/>
              <w:rPr>
                <w:sz w:val="24"/>
                <w:szCs w:val="24"/>
              </w:rPr>
            </w:pPr>
          </w:p>
          <w:p w:rsidR="00DC4519" w:rsidRPr="00A03377" w:rsidRDefault="00DC4519" w:rsidP="002D4031">
            <w:pPr>
              <w:jc w:val="both"/>
              <w:rPr>
                <w:sz w:val="24"/>
                <w:szCs w:val="24"/>
              </w:rPr>
            </w:pPr>
            <w:r w:rsidRPr="00A03377">
              <w:rPr>
                <w:i/>
                <w:sz w:val="24"/>
                <w:szCs w:val="24"/>
              </w:rPr>
              <w:t>Умышленное причинение телесного повреждения</w:t>
            </w:r>
            <w:r w:rsidRPr="00A03377">
              <w:rPr>
                <w:sz w:val="24"/>
                <w:szCs w:val="24"/>
              </w:rPr>
              <w:t>;</w:t>
            </w:r>
          </w:p>
          <w:p w:rsidR="00DC4519" w:rsidRPr="00A03377" w:rsidRDefault="00DC4519" w:rsidP="002D4031">
            <w:pPr>
              <w:jc w:val="both"/>
              <w:rPr>
                <w:sz w:val="24"/>
                <w:szCs w:val="24"/>
              </w:rPr>
            </w:pPr>
            <w:r w:rsidRPr="00A03377">
              <w:rPr>
                <w:i/>
                <w:sz w:val="24"/>
                <w:szCs w:val="24"/>
              </w:rPr>
              <w:t>Мелкое хищение</w:t>
            </w:r>
            <w:r w:rsidRPr="00A03377">
              <w:rPr>
                <w:sz w:val="24"/>
                <w:szCs w:val="24"/>
              </w:rPr>
              <w:t>;</w:t>
            </w:r>
          </w:p>
          <w:p w:rsidR="00DC4519" w:rsidRPr="00A03377" w:rsidRDefault="00DC4519" w:rsidP="002D4031">
            <w:pPr>
              <w:jc w:val="both"/>
              <w:rPr>
                <w:sz w:val="24"/>
                <w:szCs w:val="24"/>
              </w:rPr>
            </w:pPr>
            <w:r w:rsidRPr="00A03377">
              <w:rPr>
                <w:i/>
                <w:sz w:val="24"/>
                <w:szCs w:val="24"/>
              </w:rPr>
              <w:t>Умышленное уничтожение либо повреждение имущества</w:t>
            </w:r>
            <w:r w:rsidRPr="00A03377">
              <w:rPr>
                <w:sz w:val="24"/>
                <w:szCs w:val="24"/>
              </w:rPr>
              <w:t>;</w:t>
            </w:r>
          </w:p>
          <w:p w:rsidR="00DC4519" w:rsidRPr="00A03377" w:rsidRDefault="00DC4519" w:rsidP="002D4031">
            <w:pPr>
              <w:jc w:val="both"/>
              <w:rPr>
                <w:sz w:val="24"/>
                <w:szCs w:val="24"/>
              </w:rPr>
            </w:pPr>
            <w:r w:rsidRPr="00A03377">
              <w:rPr>
                <w:i/>
                <w:sz w:val="24"/>
                <w:szCs w:val="24"/>
              </w:rPr>
              <w:t>Жестокое обращение с животными</w:t>
            </w:r>
            <w:r w:rsidRPr="00A03377">
              <w:rPr>
                <w:sz w:val="24"/>
                <w:szCs w:val="24"/>
              </w:rPr>
              <w:t>;</w:t>
            </w:r>
          </w:p>
          <w:p w:rsidR="00DC4519" w:rsidRPr="00A03377" w:rsidRDefault="00DC4519" w:rsidP="002D4031">
            <w:pPr>
              <w:jc w:val="both"/>
              <w:rPr>
                <w:sz w:val="24"/>
                <w:szCs w:val="24"/>
              </w:rPr>
            </w:pPr>
            <w:r w:rsidRPr="00A03377">
              <w:rPr>
                <w:i/>
                <w:sz w:val="24"/>
                <w:szCs w:val="24"/>
              </w:rPr>
              <w:t>Разжигание костров в запрещенных местах</w:t>
            </w:r>
            <w:r w:rsidRPr="00A03377">
              <w:rPr>
                <w:sz w:val="24"/>
                <w:szCs w:val="24"/>
              </w:rPr>
              <w:t>;</w:t>
            </w:r>
          </w:p>
          <w:p w:rsidR="00DC4519" w:rsidRPr="00A03377" w:rsidRDefault="00DC4519" w:rsidP="002D4031">
            <w:pPr>
              <w:jc w:val="both"/>
              <w:rPr>
                <w:sz w:val="24"/>
                <w:szCs w:val="24"/>
              </w:rPr>
            </w:pPr>
            <w:r w:rsidRPr="00A03377">
              <w:rPr>
                <w:i/>
                <w:sz w:val="24"/>
                <w:szCs w:val="24"/>
              </w:rPr>
              <w:t>Мелкое хулиганство</w:t>
            </w:r>
            <w:r w:rsidRPr="00A03377">
              <w:rPr>
                <w:sz w:val="24"/>
                <w:szCs w:val="24"/>
              </w:rPr>
              <w:t>;</w:t>
            </w:r>
          </w:p>
          <w:p w:rsidR="00DC4519" w:rsidRPr="00A03377" w:rsidRDefault="00DC4519" w:rsidP="002D4031">
            <w:pPr>
              <w:jc w:val="both"/>
              <w:rPr>
                <w:sz w:val="24"/>
                <w:szCs w:val="24"/>
              </w:rPr>
            </w:pPr>
            <w:r w:rsidRPr="00A03377">
              <w:rPr>
                <w:i/>
                <w:sz w:val="24"/>
                <w:szCs w:val="24"/>
              </w:rPr>
              <w:t xml:space="preserve">Нарушение правил пользования транспортным средством </w:t>
            </w:r>
            <w:r w:rsidRPr="00A03377">
              <w:rPr>
                <w:sz w:val="24"/>
                <w:szCs w:val="24"/>
              </w:rPr>
              <w:t>и др.</w:t>
            </w:r>
          </w:p>
        </w:tc>
      </w:tr>
    </w:tbl>
    <w:p w:rsidR="00DC4519" w:rsidRPr="00A03377" w:rsidRDefault="00DC4519" w:rsidP="00DC4519">
      <w:pPr>
        <w:ind w:left="-851"/>
        <w:jc w:val="center"/>
        <w:rPr>
          <w:sz w:val="24"/>
          <w:szCs w:val="24"/>
        </w:rPr>
      </w:pPr>
      <w:r w:rsidRPr="00A03377">
        <w:rPr>
          <w:b/>
          <w:sz w:val="24"/>
          <w:szCs w:val="24"/>
        </w:rPr>
        <w:t>ПОМНИТЕ!</w:t>
      </w:r>
      <w:r w:rsidRPr="00A03377">
        <w:rPr>
          <w:sz w:val="24"/>
          <w:szCs w:val="24"/>
        </w:rPr>
        <w:t xml:space="preserve"> </w:t>
      </w:r>
    </w:p>
    <w:p w:rsidR="00DC4519" w:rsidRPr="00A03377" w:rsidRDefault="00DC4519" w:rsidP="00DC4519">
      <w:pPr>
        <w:ind w:left="-851"/>
        <w:jc w:val="center"/>
        <w:rPr>
          <w:b/>
          <w:i/>
          <w:sz w:val="24"/>
          <w:szCs w:val="24"/>
        </w:rPr>
      </w:pPr>
      <w:r w:rsidRPr="00A03377">
        <w:rPr>
          <w:b/>
          <w:i/>
          <w:sz w:val="24"/>
          <w:szCs w:val="24"/>
        </w:rPr>
        <w:t>ПИВО –  вовсе не безвредный напиток.</w:t>
      </w:r>
    </w:p>
    <w:p w:rsidR="00DC4519" w:rsidRPr="00A03377" w:rsidRDefault="00DC4519" w:rsidP="00DC4519">
      <w:pPr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A03377">
        <w:rPr>
          <w:b/>
          <w:i/>
          <w:sz w:val="24"/>
          <w:szCs w:val="24"/>
        </w:rPr>
        <w:t>Содержание этилового спирта в нем колеблется от 3-7%  до 12%.</w:t>
      </w:r>
    </w:p>
    <w:p w:rsidR="00DC4519" w:rsidRPr="00A03377" w:rsidRDefault="00DC4519" w:rsidP="00DC4519">
      <w:pPr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A03377">
        <w:rPr>
          <w:b/>
          <w:i/>
          <w:sz w:val="24"/>
          <w:szCs w:val="24"/>
        </w:rPr>
        <w:t>Как и всякий алкогольный напиток, пиво вызывает опьянение и формирует зависимость.</w:t>
      </w:r>
    </w:p>
    <w:p w:rsidR="00DC4519" w:rsidRPr="00A03377" w:rsidRDefault="00DC4519" w:rsidP="00DC4519">
      <w:pPr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A03377">
        <w:rPr>
          <w:b/>
          <w:i/>
          <w:sz w:val="24"/>
          <w:szCs w:val="24"/>
        </w:rPr>
        <w:t>По вредному воздействию на организм пиво может сравниться разве что с самогоном.</w:t>
      </w:r>
    </w:p>
    <w:p w:rsidR="00DC4519" w:rsidRPr="00A03377" w:rsidRDefault="00DC4519" w:rsidP="00DC4519">
      <w:pPr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A03377">
        <w:rPr>
          <w:b/>
          <w:i/>
          <w:sz w:val="24"/>
          <w:szCs w:val="24"/>
        </w:rPr>
        <w:t>Если подросток выпивает три-четыре раза в месяц – это уже злоупотребление, и очень серьезное.</w:t>
      </w:r>
    </w:p>
    <w:p w:rsidR="00DC4519" w:rsidRPr="00A03377" w:rsidRDefault="00DC4519" w:rsidP="00DC4519">
      <w:pPr>
        <w:ind w:left="-131" w:firstLine="839"/>
        <w:jc w:val="both"/>
        <w:rPr>
          <w:sz w:val="24"/>
          <w:szCs w:val="24"/>
        </w:rPr>
      </w:pPr>
      <w:r w:rsidRPr="00A03377">
        <w:rPr>
          <w:sz w:val="24"/>
          <w:szCs w:val="24"/>
        </w:rPr>
        <w:t xml:space="preserve">В </w:t>
      </w:r>
      <w:proofErr w:type="gramStart"/>
      <w:r w:rsidRPr="00A03377">
        <w:rPr>
          <w:sz w:val="24"/>
          <w:szCs w:val="24"/>
        </w:rPr>
        <w:t>настоящий</w:t>
      </w:r>
      <w:proofErr w:type="gramEnd"/>
      <w:r w:rsidRPr="00A03377">
        <w:rPr>
          <w:i/>
          <w:sz w:val="24"/>
          <w:szCs w:val="24"/>
        </w:rPr>
        <w:t xml:space="preserve"> </w:t>
      </w:r>
      <w:r w:rsidRPr="00A03377">
        <w:rPr>
          <w:sz w:val="24"/>
          <w:szCs w:val="24"/>
        </w:rPr>
        <w:t xml:space="preserve">время на территории республики актуальной проблемой является распространение курительных смесей, содержащих в своем составе синтетические </w:t>
      </w:r>
      <w:proofErr w:type="spellStart"/>
      <w:r w:rsidRPr="00A03377">
        <w:rPr>
          <w:sz w:val="24"/>
          <w:szCs w:val="24"/>
        </w:rPr>
        <w:t>каннобиноиды</w:t>
      </w:r>
      <w:proofErr w:type="spellEnd"/>
      <w:r w:rsidRPr="00A03377">
        <w:rPr>
          <w:sz w:val="24"/>
          <w:szCs w:val="24"/>
        </w:rPr>
        <w:t>.</w:t>
      </w:r>
    </w:p>
    <w:p w:rsidR="00DC4519" w:rsidRPr="00A03377" w:rsidRDefault="00DC4519" w:rsidP="00DC4519">
      <w:pPr>
        <w:ind w:left="-131" w:firstLine="839"/>
        <w:jc w:val="both"/>
        <w:rPr>
          <w:sz w:val="24"/>
          <w:szCs w:val="24"/>
        </w:rPr>
      </w:pPr>
      <w:r w:rsidRPr="00A03377">
        <w:rPr>
          <w:sz w:val="24"/>
          <w:szCs w:val="24"/>
        </w:rPr>
        <w:t>Данные «</w:t>
      </w:r>
      <w:proofErr w:type="spellStart"/>
      <w:r w:rsidRPr="00A03377">
        <w:rPr>
          <w:sz w:val="24"/>
          <w:szCs w:val="24"/>
        </w:rPr>
        <w:t>миксы</w:t>
      </w:r>
      <w:proofErr w:type="spellEnd"/>
      <w:r w:rsidRPr="00A03377">
        <w:rPr>
          <w:sz w:val="24"/>
          <w:szCs w:val="24"/>
        </w:rPr>
        <w:t>» рекламируются как легальный продукт, не содержащий наркотических средств и психотропных веществ, что не соответствует действительности. Тем не менее, курительные смеси получают популярность в молодежной среде, продажа их активно ведется, посредством сети Интернет.</w:t>
      </w:r>
    </w:p>
    <w:p w:rsidR="00DC4519" w:rsidRPr="00A03377" w:rsidRDefault="00DC4519" w:rsidP="00DC4519">
      <w:pPr>
        <w:ind w:left="-131" w:firstLine="839"/>
        <w:jc w:val="both"/>
        <w:rPr>
          <w:sz w:val="24"/>
          <w:szCs w:val="24"/>
        </w:rPr>
      </w:pPr>
      <w:r w:rsidRPr="00A03377">
        <w:rPr>
          <w:sz w:val="24"/>
          <w:szCs w:val="24"/>
        </w:rPr>
        <w:t xml:space="preserve">По исследованиям врачей наркологов экспериментирование различными </w:t>
      </w:r>
      <w:proofErr w:type="spellStart"/>
      <w:r w:rsidRPr="00A03377">
        <w:rPr>
          <w:sz w:val="24"/>
          <w:szCs w:val="24"/>
        </w:rPr>
        <w:t>психоактивными</w:t>
      </w:r>
      <w:proofErr w:type="spellEnd"/>
      <w:r w:rsidRPr="00A03377">
        <w:rPr>
          <w:sz w:val="24"/>
          <w:szCs w:val="24"/>
        </w:rPr>
        <w:t xml:space="preserve"> веществами, употребление легких, тяжелых наркотиков, включая курительные </w:t>
      </w:r>
      <w:proofErr w:type="spellStart"/>
      <w:r w:rsidRPr="00A03377">
        <w:rPr>
          <w:sz w:val="24"/>
          <w:szCs w:val="24"/>
        </w:rPr>
        <w:t>миксы</w:t>
      </w:r>
      <w:proofErr w:type="spellEnd"/>
      <w:r w:rsidRPr="00A03377">
        <w:rPr>
          <w:sz w:val="24"/>
          <w:szCs w:val="24"/>
        </w:rPr>
        <w:t>, относится ко второй стадии возникновения физической и психической зависимости и может спровоцировать возникновения раковых заболеваний и психических расстройств.</w:t>
      </w:r>
    </w:p>
    <w:p w:rsidR="00DC4519" w:rsidRPr="00A03377" w:rsidRDefault="00DC4519" w:rsidP="00DC4519">
      <w:pPr>
        <w:ind w:firstLine="709"/>
        <w:jc w:val="center"/>
        <w:rPr>
          <w:sz w:val="24"/>
          <w:szCs w:val="24"/>
        </w:rPr>
      </w:pPr>
      <w:r w:rsidRPr="00A03377">
        <w:rPr>
          <w:sz w:val="24"/>
          <w:szCs w:val="24"/>
        </w:rPr>
        <w:t xml:space="preserve">                                                               </w:t>
      </w:r>
    </w:p>
    <w:p w:rsidR="00DC4519" w:rsidRPr="00A03377" w:rsidRDefault="00DC4519" w:rsidP="00DC451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3377">
        <w:rPr>
          <w:rFonts w:ascii="Times New Roman" w:hAnsi="Times New Roman" w:cs="Times New Roman"/>
          <w:iCs/>
          <w:sz w:val="24"/>
          <w:szCs w:val="24"/>
        </w:rPr>
        <w:t>Из Кодекса об административных правонарушениях Республики Беларусь (с изменениями и дополнениями</w:t>
      </w:r>
      <w:proofErr w:type="gramStart"/>
      <w:r w:rsidRPr="00A03377">
        <w:rPr>
          <w:rFonts w:ascii="Times New Roman" w:hAnsi="Times New Roman" w:cs="Times New Roman"/>
          <w:iCs/>
          <w:sz w:val="24"/>
          <w:szCs w:val="24"/>
        </w:rPr>
        <w:t>)-</w:t>
      </w:r>
      <w:proofErr w:type="gramEnd"/>
      <w:r w:rsidRPr="00A03377">
        <w:rPr>
          <w:rFonts w:ascii="Times New Roman" w:hAnsi="Times New Roman" w:cs="Times New Roman"/>
          <w:b/>
          <w:sz w:val="24"/>
          <w:szCs w:val="24"/>
        </w:rPr>
        <w:t>с</w:t>
      </w:r>
      <w:r w:rsidRPr="00A03377">
        <w:rPr>
          <w:rFonts w:ascii="Times New Roman" w:hAnsi="Times New Roman" w:cs="Times New Roman"/>
          <w:b/>
          <w:bCs/>
          <w:sz w:val="24"/>
          <w:szCs w:val="24"/>
        </w:rPr>
        <w:t>татья 17.3. Распитие алкогольных, слабоалкогольных напитков или пива, потребление наркотических средств или психотропных веществ, их аналогов в общественном месте либо появление в общественном месте или на работе в состоянии опьянения.</w:t>
      </w:r>
    </w:p>
    <w:p w:rsidR="00DC4519" w:rsidRPr="00A03377" w:rsidRDefault="00DC4519" w:rsidP="00DC45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ar5"/>
      <w:bookmarkEnd w:id="0"/>
      <w:r w:rsidRPr="00A033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3377">
        <w:rPr>
          <w:rFonts w:ascii="Times New Roman" w:hAnsi="Times New Roman" w:cs="Times New Roman"/>
          <w:sz w:val="24"/>
          <w:szCs w:val="24"/>
        </w:rPr>
        <w:t xml:space="preserve"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пьяном виде, оскорбляющем человеческое достоинство и нравственность, либо потребление в общественном месте наркотических средств или психотропных веществ без назначения врача, либо потребление в </w:t>
      </w:r>
      <w:r w:rsidRPr="00A03377">
        <w:rPr>
          <w:rFonts w:ascii="Times New Roman" w:hAnsi="Times New Roman" w:cs="Times New Roman"/>
          <w:sz w:val="24"/>
          <w:szCs w:val="24"/>
        </w:rPr>
        <w:lastRenderedPageBreak/>
        <w:t>общественном месте</w:t>
      </w:r>
      <w:proofErr w:type="gramEnd"/>
      <w:r w:rsidRPr="00A03377">
        <w:rPr>
          <w:rFonts w:ascii="Times New Roman" w:hAnsi="Times New Roman" w:cs="Times New Roman"/>
          <w:sz w:val="24"/>
          <w:szCs w:val="24"/>
        </w:rPr>
        <w:t xml:space="preserve"> аналогов наркотических средств или психотропных веществ -</w:t>
      </w:r>
      <w:r w:rsidRPr="00A03377">
        <w:rPr>
          <w:rFonts w:ascii="Times New Roman" w:hAnsi="Times New Roman" w:cs="Times New Roman"/>
          <w:b/>
          <w:sz w:val="24"/>
          <w:szCs w:val="24"/>
        </w:rPr>
        <w:t xml:space="preserve"> влекут наложение штрафа в размере до восьми базовых величин.</w:t>
      </w:r>
    </w:p>
    <w:p w:rsidR="00DC4519" w:rsidRPr="00A03377" w:rsidRDefault="00DC4519" w:rsidP="00DC4519">
      <w:pPr>
        <w:ind w:firstLine="709"/>
        <w:jc w:val="both"/>
        <w:rPr>
          <w:sz w:val="24"/>
          <w:szCs w:val="24"/>
        </w:rPr>
      </w:pPr>
      <w:r w:rsidRPr="00A03377">
        <w:rPr>
          <w:sz w:val="24"/>
          <w:szCs w:val="24"/>
        </w:rPr>
        <w:t>Совершение любого административного правонарушения, употребление спиртных напитков, наркотических либо токсических веществ является основанием для постановки на учет в инспекцию по делам несовершеннолетних!</w:t>
      </w:r>
    </w:p>
    <w:p w:rsidR="00DC4519" w:rsidRPr="00A03377" w:rsidRDefault="00DC4519" w:rsidP="00DC451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3377">
        <w:rPr>
          <w:rFonts w:ascii="Times New Roman" w:hAnsi="Times New Roman" w:cs="Times New Roman"/>
          <w:sz w:val="24"/>
          <w:szCs w:val="24"/>
        </w:rPr>
        <w:t>Из уголовного кодекса Республики Беларусь-</w:t>
      </w:r>
      <w:r w:rsidRPr="00A03377">
        <w:rPr>
          <w:rFonts w:ascii="Times New Roman" w:hAnsi="Times New Roman" w:cs="Times New Roman"/>
          <w:b/>
          <w:sz w:val="24"/>
          <w:szCs w:val="24"/>
        </w:rPr>
        <w:t>статья 328</w:t>
      </w:r>
      <w:r w:rsidRPr="00A03377">
        <w:rPr>
          <w:rFonts w:ascii="Times New Roman" w:hAnsi="Times New Roman" w:cs="Times New Roman"/>
          <w:sz w:val="24"/>
          <w:szCs w:val="24"/>
        </w:rPr>
        <w:t xml:space="preserve">. Незаконный оборот наркотических средств, психотропных веществ, их </w:t>
      </w:r>
      <w:proofErr w:type="spellStart"/>
      <w:r w:rsidRPr="00A03377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A03377">
        <w:rPr>
          <w:rFonts w:ascii="Times New Roman" w:hAnsi="Times New Roman" w:cs="Times New Roman"/>
          <w:sz w:val="24"/>
          <w:szCs w:val="24"/>
        </w:rPr>
        <w:t xml:space="preserve"> и аналогов</w:t>
      </w:r>
    </w:p>
    <w:p w:rsidR="00DC4519" w:rsidRPr="00A03377" w:rsidRDefault="00DC4519" w:rsidP="00DC4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77">
        <w:rPr>
          <w:rFonts w:ascii="Times New Roman" w:hAnsi="Times New Roman" w:cs="Times New Roman"/>
          <w:sz w:val="24"/>
          <w:szCs w:val="24"/>
        </w:rPr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A03377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A03377">
        <w:rPr>
          <w:rFonts w:ascii="Times New Roman" w:hAnsi="Times New Roman" w:cs="Times New Roman"/>
          <w:sz w:val="24"/>
          <w:szCs w:val="24"/>
        </w:rPr>
        <w:t xml:space="preserve"> или аналогов -</w:t>
      </w:r>
    </w:p>
    <w:p w:rsidR="00DC4519" w:rsidRPr="00A03377" w:rsidRDefault="00DC4519" w:rsidP="00DC4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77">
        <w:rPr>
          <w:rFonts w:ascii="Times New Roman" w:hAnsi="Times New Roman" w:cs="Times New Roman"/>
          <w:sz w:val="24"/>
          <w:szCs w:val="24"/>
        </w:rPr>
        <w:t>наказывается ограничением свободы на срок до пяти лет или лишением свободы на срок от двух до пяти лет.</w:t>
      </w:r>
    </w:p>
    <w:p w:rsidR="00DC4519" w:rsidRPr="00A03377" w:rsidRDefault="00DC4519" w:rsidP="00DC4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"/>
      <w:bookmarkEnd w:id="1"/>
      <w:r w:rsidRPr="00A03377">
        <w:rPr>
          <w:rFonts w:ascii="Times New Roman" w:hAnsi="Times New Roman" w:cs="Times New Roman"/>
          <w:sz w:val="24"/>
          <w:szCs w:val="24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A03377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A03377">
        <w:rPr>
          <w:rFonts w:ascii="Times New Roman" w:hAnsi="Times New Roman" w:cs="Times New Roman"/>
          <w:sz w:val="24"/>
          <w:szCs w:val="24"/>
        </w:rPr>
        <w:t xml:space="preserve"> или аналогов -</w:t>
      </w:r>
    </w:p>
    <w:p w:rsidR="00DC4519" w:rsidRPr="00A03377" w:rsidRDefault="00DC4519" w:rsidP="00DC4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77">
        <w:rPr>
          <w:rFonts w:ascii="Times New Roman" w:hAnsi="Times New Roman" w:cs="Times New Roman"/>
          <w:sz w:val="24"/>
          <w:szCs w:val="24"/>
        </w:rPr>
        <w:t>наказывается лишением свободы на срок от пяти до восьми лет с конфискацией имущества или без конфискации.</w:t>
      </w:r>
    </w:p>
    <w:p w:rsidR="00DC4519" w:rsidRPr="00A03377" w:rsidRDefault="00DC4519" w:rsidP="00DC4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77">
        <w:rPr>
          <w:rFonts w:ascii="Times New Roman" w:hAnsi="Times New Roman" w:cs="Times New Roman"/>
          <w:sz w:val="24"/>
          <w:szCs w:val="24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 w:rsidRPr="00A03377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A03377">
        <w:rPr>
          <w:rFonts w:ascii="Times New Roman" w:hAnsi="Times New Roman" w:cs="Times New Roman"/>
          <w:sz w:val="24"/>
          <w:szCs w:val="24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DC4519" w:rsidRPr="00A03377" w:rsidRDefault="00DC4519" w:rsidP="00DC4519">
      <w:pPr>
        <w:ind w:firstLine="709"/>
        <w:jc w:val="both"/>
        <w:rPr>
          <w:sz w:val="24"/>
          <w:szCs w:val="24"/>
        </w:rPr>
      </w:pPr>
      <w:r w:rsidRPr="00A03377">
        <w:rPr>
          <w:sz w:val="24"/>
          <w:szCs w:val="24"/>
        </w:rPr>
        <w:t xml:space="preserve">За совершение правонарушений </w:t>
      </w:r>
      <w:proofErr w:type="gramStart"/>
      <w:r w:rsidRPr="00A03377">
        <w:rPr>
          <w:sz w:val="24"/>
          <w:szCs w:val="24"/>
        </w:rPr>
        <w:t>подростками, не достигшими 16-летнего возраста несут</w:t>
      </w:r>
      <w:proofErr w:type="gramEnd"/>
      <w:r w:rsidRPr="00A03377">
        <w:rPr>
          <w:sz w:val="24"/>
          <w:szCs w:val="24"/>
        </w:rPr>
        <w:t xml:space="preserve"> ответственность их </w:t>
      </w:r>
      <w:r w:rsidRPr="00A03377">
        <w:rPr>
          <w:b/>
          <w:i/>
          <w:sz w:val="24"/>
          <w:szCs w:val="24"/>
        </w:rPr>
        <w:t>родители</w:t>
      </w:r>
      <w:r w:rsidRPr="00A03377">
        <w:rPr>
          <w:sz w:val="24"/>
          <w:szCs w:val="24"/>
        </w:rPr>
        <w:t xml:space="preserve"> в соответствии со ст. 9.4. Кодекса об административных правонарушениях РБ.</w:t>
      </w:r>
    </w:p>
    <w:p w:rsidR="00DC4519" w:rsidRPr="00A03377" w:rsidRDefault="00DC4519" w:rsidP="00DC4519">
      <w:pPr>
        <w:ind w:firstLine="709"/>
        <w:jc w:val="both"/>
        <w:rPr>
          <w:sz w:val="24"/>
          <w:szCs w:val="24"/>
        </w:rPr>
      </w:pPr>
      <w:r w:rsidRPr="00A03377">
        <w:rPr>
          <w:sz w:val="24"/>
          <w:szCs w:val="24"/>
        </w:rPr>
        <w:t xml:space="preserve">В летний период в вечернее время допускается нахождение в общественных местах лиц, не достигших 16-летнего возраста,  </w:t>
      </w:r>
      <w:r w:rsidRPr="00A03377">
        <w:rPr>
          <w:b/>
          <w:sz w:val="24"/>
          <w:szCs w:val="24"/>
        </w:rPr>
        <w:t>до 23.00</w:t>
      </w:r>
      <w:r w:rsidRPr="00A03377">
        <w:rPr>
          <w:sz w:val="24"/>
          <w:szCs w:val="24"/>
        </w:rPr>
        <w:t xml:space="preserve">. </w:t>
      </w:r>
    </w:p>
    <w:p w:rsidR="00DC4519" w:rsidRPr="00A03377" w:rsidRDefault="00DC4519" w:rsidP="00DC4519">
      <w:pPr>
        <w:ind w:firstLine="709"/>
        <w:jc w:val="both"/>
        <w:rPr>
          <w:b/>
          <w:sz w:val="24"/>
          <w:szCs w:val="24"/>
        </w:rPr>
      </w:pPr>
      <w:r w:rsidRPr="00A03377">
        <w:rPr>
          <w:b/>
          <w:sz w:val="24"/>
          <w:szCs w:val="24"/>
        </w:rPr>
        <w:t>В случае несоблюдения данного требования в отношении родителей будет рассмотрен вопрос о привлечении к административной ответственности в порядке ст. 17.13 КоАП Республики Беларусь (неисполнение обязанностей по сопровождению или обеспечению сопровождения несовершеннолетнего в ночное время)!</w:t>
      </w:r>
    </w:p>
    <w:p w:rsidR="00DC4519" w:rsidRPr="00A03377" w:rsidRDefault="00DC4519" w:rsidP="00DC4519">
      <w:pPr>
        <w:ind w:firstLine="709"/>
        <w:jc w:val="both"/>
        <w:rPr>
          <w:b/>
          <w:i/>
          <w:sz w:val="24"/>
          <w:szCs w:val="24"/>
        </w:rPr>
      </w:pPr>
      <w:r w:rsidRPr="00A03377">
        <w:rPr>
          <w:b/>
          <w:i/>
          <w:sz w:val="24"/>
          <w:szCs w:val="24"/>
        </w:rPr>
        <w:t>Не забывайте про безопасность на дорогах:</w:t>
      </w:r>
    </w:p>
    <w:p w:rsidR="00DC4519" w:rsidRPr="00A03377" w:rsidRDefault="00DC4519" w:rsidP="00DC4519">
      <w:pPr>
        <w:ind w:firstLine="709"/>
        <w:jc w:val="both"/>
        <w:rPr>
          <w:sz w:val="24"/>
          <w:szCs w:val="24"/>
        </w:rPr>
      </w:pPr>
      <w:r w:rsidRPr="00A03377">
        <w:rPr>
          <w:sz w:val="24"/>
          <w:szCs w:val="24"/>
        </w:rPr>
        <w:t xml:space="preserve">- пешеходы обязаны обозначать себя в темное время суток </w:t>
      </w:r>
      <w:proofErr w:type="spellStart"/>
      <w:r w:rsidRPr="00A03377">
        <w:rPr>
          <w:sz w:val="24"/>
          <w:szCs w:val="24"/>
        </w:rPr>
        <w:t>световозвращающими</w:t>
      </w:r>
      <w:proofErr w:type="spellEnd"/>
      <w:r w:rsidRPr="00A03377">
        <w:rPr>
          <w:sz w:val="24"/>
          <w:szCs w:val="24"/>
        </w:rPr>
        <w:t xml:space="preserve"> элементами при движении по проезжей части дороги;</w:t>
      </w:r>
    </w:p>
    <w:p w:rsidR="00DC4519" w:rsidRPr="00A03377" w:rsidRDefault="00DC4519" w:rsidP="00DC4519">
      <w:pPr>
        <w:ind w:firstLine="709"/>
        <w:jc w:val="both"/>
        <w:rPr>
          <w:sz w:val="24"/>
          <w:szCs w:val="24"/>
        </w:rPr>
      </w:pPr>
      <w:r w:rsidRPr="00A03377">
        <w:rPr>
          <w:sz w:val="24"/>
          <w:szCs w:val="24"/>
        </w:rPr>
        <w:t>- управление мотоциклом, мотороллером (скутером) разрешено с 16 лет при наличии водительского удостоверения категории «А», во время движения обязательно необходимо пользоваться шлемом безопасности.</w:t>
      </w:r>
    </w:p>
    <w:p w:rsidR="00402207" w:rsidRDefault="00402207">
      <w:bookmarkStart w:id="2" w:name="_GoBack"/>
      <w:bookmarkEnd w:id="2"/>
    </w:p>
    <w:sectPr w:rsidR="0040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53AF1"/>
    <w:multiLevelType w:val="hybridMultilevel"/>
    <w:tmpl w:val="59487EBC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19"/>
    <w:rsid w:val="00402207"/>
    <w:rsid w:val="00DC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5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5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2014-09-25T09:46:00Z</dcterms:created>
  <dcterms:modified xsi:type="dcterms:W3CDTF">2014-09-25T09:46:00Z</dcterms:modified>
</cp:coreProperties>
</file>