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F4" w:rsidRDefault="00D87FF4" w:rsidP="00D87FF4">
      <w:pPr>
        <w:pBdr>
          <w:bottom w:val="single" w:sz="6" w:space="8" w:color="E9E9E9"/>
        </w:pBdr>
        <w:shd w:val="clear" w:color="auto" w:fill="FFFFFF"/>
        <w:ind w:left="-300" w:right="-300"/>
        <w:jc w:val="center"/>
        <w:outlineLvl w:val="0"/>
        <w:rPr>
          <w:rFonts w:eastAsia="Times New Roman" w:cs="Times New Roman"/>
          <w:b/>
          <w:color w:val="131313"/>
          <w:kern w:val="36"/>
          <w:sz w:val="32"/>
          <w:szCs w:val="32"/>
          <w:lang w:eastAsia="ru-RU"/>
        </w:rPr>
      </w:pPr>
      <w:bookmarkStart w:id="0" w:name="_GoBack"/>
      <w:proofErr w:type="gramStart"/>
      <w:r>
        <w:rPr>
          <w:rFonts w:eastAsia="Times New Roman" w:cs="Times New Roman"/>
          <w:b/>
          <w:color w:val="131313"/>
          <w:kern w:val="36"/>
          <w:sz w:val="32"/>
          <w:szCs w:val="32"/>
          <w:lang w:eastAsia="ru-RU"/>
        </w:rPr>
        <w:t>Круглы</w:t>
      </w:r>
      <w:proofErr w:type="gramEnd"/>
      <w:r>
        <w:rPr>
          <w:rFonts w:eastAsia="Times New Roman" w:cs="Times New Roman"/>
          <w:b/>
          <w:color w:val="131313"/>
          <w:kern w:val="36"/>
          <w:sz w:val="32"/>
          <w:szCs w:val="32"/>
          <w:lang w:eastAsia="ru-RU"/>
        </w:rPr>
        <w:t xml:space="preserve"> стол</w:t>
      </w:r>
    </w:p>
    <w:p w:rsidR="00D87FF4" w:rsidRPr="00D87FF4" w:rsidRDefault="00D87FF4" w:rsidP="00D87FF4">
      <w:pPr>
        <w:shd w:val="clear" w:color="auto" w:fill="FFFFFF"/>
        <w:spacing w:after="240" w:line="240" w:lineRule="auto"/>
        <w:jc w:val="center"/>
        <w:outlineLvl w:val="0"/>
        <w:rPr>
          <w:sz w:val="32"/>
          <w:szCs w:val="28"/>
          <w:lang w:val="be-BY"/>
        </w:rPr>
      </w:pPr>
      <w:r w:rsidRPr="00D87FF4">
        <w:rPr>
          <w:rFonts w:eastAsia="Times New Roman" w:cs="Times New Roman"/>
          <w:b/>
          <w:bCs/>
          <w:color w:val="000000"/>
          <w:kern w:val="36"/>
          <w:sz w:val="32"/>
          <w:szCs w:val="28"/>
          <w:lang w:eastAsia="ru-RU"/>
        </w:rPr>
        <w:t>«Профилактика правонарушений среди подростков»</w:t>
      </w:r>
    </w:p>
    <w:p w:rsidR="00D87FF4" w:rsidRDefault="00D87FF4" w:rsidP="00D87FF4">
      <w:pPr>
        <w:spacing w:line="240" w:lineRule="auto"/>
        <w:rPr>
          <w:szCs w:val="28"/>
          <w:lang w:val="be-BY"/>
        </w:rPr>
      </w:pPr>
      <w:r>
        <w:rPr>
          <w:szCs w:val="28"/>
          <w:lang w:val="be-BY"/>
        </w:rPr>
        <w:t xml:space="preserve">        ІІ ступень  – “Мой ребенок – подросток” для родителей учащихся </w:t>
      </w:r>
      <w:r>
        <w:rPr>
          <w:szCs w:val="28"/>
          <w:lang w:val="en-US"/>
        </w:rPr>
        <w:t>V</w:t>
      </w:r>
      <w:r>
        <w:rPr>
          <w:szCs w:val="28"/>
          <w:lang w:val="be-BY"/>
        </w:rPr>
        <w:t>ІІ класса</w:t>
      </w:r>
    </w:p>
    <w:p w:rsidR="00D87FF4" w:rsidRDefault="00D87FF4" w:rsidP="00D87FF4">
      <w:pPr>
        <w:spacing w:line="240" w:lineRule="auto"/>
        <w:rPr>
          <w:szCs w:val="28"/>
          <w:lang w:val="be-BY"/>
        </w:rPr>
      </w:pPr>
    </w:p>
    <w:p w:rsidR="00D87FF4" w:rsidRDefault="00D87FF4" w:rsidP="00D87FF4">
      <w:pPr>
        <w:spacing w:line="240" w:lineRule="auto"/>
        <w:rPr>
          <w:szCs w:val="28"/>
          <w:lang w:val="be-BY"/>
        </w:rPr>
      </w:pPr>
      <w:r>
        <w:rPr>
          <w:szCs w:val="28"/>
          <w:lang w:val="be-BY"/>
        </w:rPr>
        <w:t xml:space="preserve">         Дата проведения 19.11.2021</w:t>
      </w:r>
    </w:p>
    <w:p w:rsidR="00D87FF4" w:rsidRDefault="00D87FF4" w:rsidP="00D87FF4">
      <w:pPr>
        <w:spacing w:line="240" w:lineRule="auto"/>
        <w:rPr>
          <w:szCs w:val="28"/>
          <w:lang w:val="be-BY"/>
        </w:rPr>
      </w:pPr>
    </w:p>
    <w:p w:rsidR="00D87FF4" w:rsidRDefault="00D87FF4" w:rsidP="00D87FF4">
      <w:pPr>
        <w:spacing w:line="240" w:lineRule="auto"/>
        <w:jc w:val="right"/>
        <w:rPr>
          <w:i/>
          <w:szCs w:val="28"/>
          <w:lang w:val="be-BY"/>
        </w:rPr>
      </w:pPr>
      <w:r>
        <w:rPr>
          <w:i/>
          <w:szCs w:val="28"/>
          <w:lang w:val="be-BY"/>
        </w:rPr>
        <w:t xml:space="preserve">Классный руководитель </w:t>
      </w:r>
      <w:r>
        <w:rPr>
          <w:szCs w:val="28"/>
          <w:lang w:val="en-US"/>
        </w:rPr>
        <w:t>V</w:t>
      </w:r>
      <w:r>
        <w:rPr>
          <w:szCs w:val="28"/>
          <w:lang w:val="be-BY"/>
        </w:rPr>
        <w:t>ІІ</w:t>
      </w:r>
      <w:r>
        <w:rPr>
          <w:i/>
          <w:szCs w:val="28"/>
          <w:lang w:val="be-BY"/>
        </w:rPr>
        <w:t xml:space="preserve"> класса </w:t>
      </w:r>
    </w:p>
    <w:p w:rsidR="00F84DCF" w:rsidRDefault="00D87FF4" w:rsidP="00D87FF4">
      <w:pPr>
        <w:jc w:val="center"/>
        <w:rPr>
          <w:b/>
        </w:rPr>
      </w:pPr>
      <w:r>
        <w:rPr>
          <w:i/>
          <w:szCs w:val="28"/>
        </w:rPr>
        <w:t xml:space="preserve">                                                          </w:t>
      </w:r>
      <w:proofErr w:type="spellStart"/>
      <w:r>
        <w:rPr>
          <w:i/>
          <w:szCs w:val="28"/>
        </w:rPr>
        <w:t>Лабоцкая</w:t>
      </w:r>
      <w:proofErr w:type="spellEnd"/>
      <w:r>
        <w:rPr>
          <w:i/>
          <w:szCs w:val="28"/>
        </w:rPr>
        <w:t xml:space="preserve"> Жанна Евгеньевна</w:t>
      </w:r>
      <w:proofErr w:type="gramStart"/>
      <w:r w:rsidR="00F84DCF">
        <w:rPr>
          <w:b/>
        </w:rPr>
        <w:t>7</w:t>
      </w:r>
      <w:proofErr w:type="gramEnd"/>
      <w:r w:rsidR="00F84DCF">
        <w:rPr>
          <w:b/>
        </w:rPr>
        <w:t xml:space="preserve"> класс</w:t>
      </w:r>
    </w:p>
    <w:bookmarkEnd w:id="0"/>
    <w:p w:rsidR="00D87FF4" w:rsidRDefault="00D87FF4" w:rsidP="00703B54">
      <w:pPr>
        <w:shd w:val="clear" w:color="auto" w:fill="FFFFFF"/>
        <w:spacing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703B54" w:rsidRPr="00703B54" w:rsidRDefault="00703B54" w:rsidP="00703B54">
      <w:pPr>
        <w:shd w:val="clear" w:color="auto" w:fill="FFFFFF"/>
        <w:spacing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«Не из страха, а из чувства долга</w:t>
      </w:r>
    </w:p>
    <w:p w:rsidR="00703B54" w:rsidRPr="00703B54" w:rsidRDefault="00703B54" w:rsidP="00703B54">
      <w:pPr>
        <w:shd w:val="clear" w:color="auto" w:fill="FFFFFF"/>
        <w:spacing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должно воздержаться</w:t>
      </w:r>
    </w:p>
    <w:p w:rsidR="00703B54" w:rsidRPr="00703B54" w:rsidRDefault="00703B54" w:rsidP="00703B54">
      <w:pPr>
        <w:shd w:val="clear" w:color="auto" w:fill="FFFFFF"/>
        <w:spacing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от дурных поступков».</w:t>
      </w:r>
    </w:p>
    <w:p w:rsidR="00703B54" w:rsidRPr="00703B54" w:rsidRDefault="00703B54" w:rsidP="00703B54">
      <w:pPr>
        <w:shd w:val="clear" w:color="auto" w:fill="FFFFFF"/>
        <w:spacing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03B54">
        <w:rPr>
          <w:rFonts w:eastAsia="Times New Roman" w:cs="Times New Roman"/>
          <w:color w:val="000000"/>
          <w:szCs w:val="28"/>
          <w:lang w:eastAsia="ru-RU"/>
        </w:rPr>
        <w:t>Демокрит</w:t>
      </w:r>
      <w:proofErr w:type="spellEnd"/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Проблема подростков-правонарушителей в современном обществе представляет собой одну из самых сложных и противоречивых.  К сожалению, не каждый подросток, осознает какие совершаемые им противоправные деяния ведут </w:t>
      </w:r>
      <w:proofErr w:type="gramStart"/>
      <w:r w:rsidRPr="00703B54">
        <w:rPr>
          <w:rFonts w:eastAsia="Times New Roman" w:cs="Times New Roman"/>
          <w:color w:val="000000"/>
          <w:szCs w:val="28"/>
          <w:lang w:eastAsia="ru-RU"/>
        </w:rPr>
        <w:t>к</w:t>
      </w:r>
      <w:proofErr w:type="gramEnd"/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 тяжелым и трудно-исправимым последствиям.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Что такое правонарушение?</w:t>
      </w:r>
      <w:r w:rsidRPr="00703B5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b/>
          <w:bCs/>
          <w:color w:val="000000"/>
          <w:szCs w:val="28"/>
          <w:lang w:eastAsia="ru-RU"/>
        </w:rPr>
        <w:t>Правонарушение</w:t>
      </w:r>
      <w:r w:rsidRPr="00703B54">
        <w:rPr>
          <w:rFonts w:eastAsia="Times New Roman" w:cs="Times New Roman"/>
          <w:color w:val="000000"/>
          <w:szCs w:val="28"/>
          <w:lang w:eastAsia="ru-RU"/>
        </w:rPr>
        <w:t> — это виновное поведение право дееспособного лица, которое противоречит предписаниям норм права, причиняет вред другим лицам и влечет за собой юридическую ответственность.  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Все правонарушения принято подразделять на две группы: </w:t>
      </w:r>
      <w:r w:rsidRPr="00703B5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проступки</w:t>
      </w:r>
      <w:r w:rsidRPr="00703B54">
        <w:rPr>
          <w:rFonts w:eastAsia="Times New Roman" w:cs="Times New Roman"/>
          <w:color w:val="000000"/>
          <w:szCs w:val="28"/>
          <w:lang w:eastAsia="ru-RU"/>
        </w:rPr>
        <w:t> и </w:t>
      </w:r>
      <w:r w:rsidRPr="00703B5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преступления </w:t>
      </w:r>
      <w:r w:rsidRPr="00703B54">
        <w:rPr>
          <w:rFonts w:eastAsia="Times New Roman" w:cs="Times New Roman"/>
          <w:color w:val="000000"/>
          <w:szCs w:val="28"/>
          <w:lang w:eastAsia="ru-RU"/>
        </w:rPr>
        <w:t>(самые тяжелые правонарушения).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b/>
          <w:bCs/>
          <w:color w:val="000000"/>
          <w:szCs w:val="28"/>
          <w:lang w:eastAsia="ru-RU"/>
        </w:rPr>
        <w:t>Проступки</w:t>
      </w:r>
      <w:r w:rsidRPr="00703B54">
        <w:rPr>
          <w:rFonts w:eastAsia="Times New Roman" w:cs="Times New Roman"/>
          <w:color w:val="000000"/>
          <w:szCs w:val="28"/>
          <w:lang w:eastAsia="ru-RU"/>
        </w:rPr>
        <w:t> могут быть трудовыми, дисциплинарными, административными и гражданскими (</w:t>
      </w:r>
      <w:proofErr w:type="spellStart"/>
      <w:r w:rsidRPr="00703B54">
        <w:rPr>
          <w:rFonts w:eastAsia="Times New Roman" w:cs="Times New Roman"/>
          <w:color w:val="000000"/>
          <w:szCs w:val="28"/>
          <w:lang w:eastAsia="ru-RU"/>
        </w:rPr>
        <w:t>деликтными</w:t>
      </w:r>
      <w:proofErr w:type="spellEnd"/>
      <w:r w:rsidRPr="00703B54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Под </w:t>
      </w:r>
      <w:r w:rsidRPr="00703B54">
        <w:rPr>
          <w:rFonts w:eastAsia="Times New Roman" w:cs="Times New Roman"/>
          <w:b/>
          <w:bCs/>
          <w:color w:val="000000"/>
          <w:szCs w:val="28"/>
          <w:lang w:eastAsia="ru-RU"/>
        </w:rPr>
        <w:t>преступлениями</w:t>
      </w:r>
      <w:r w:rsidRPr="00703B54">
        <w:rPr>
          <w:rFonts w:eastAsia="Times New Roman" w:cs="Times New Roman"/>
          <w:color w:val="000000"/>
          <w:szCs w:val="28"/>
          <w:lang w:eastAsia="ru-RU"/>
        </w:rPr>
        <w:t> 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В зависимости от </w:t>
      </w:r>
      <w:r w:rsidRPr="00703B54">
        <w:rPr>
          <w:rFonts w:eastAsia="Times New Roman" w:cs="Times New Roman"/>
          <w:b/>
          <w:bCs/>
          <w:color w:val="000000"/>
          <w:szCs w:val="28"/>
          <w:lang w:eastAsia="ru-RU"/>
        </w:rPr>
        <w:t>вида правонарушения</w:t>
      </w:r>
      <w:r w:rsidRPr="00703B54">
        <w:rPr>
          <w:rFonts w:eastAsia="Times New Roman" w:cs="Times New Roman"/>
          <w:color w:val="000000"/>
          <w:szCs w:val="28"/>
          <w:lang w:eastAsia="ru-RU"/>
        </w:rPr>
        <w:t> выделяют соответствующую ответственность — уголовную, административную, дисциплинарную,  </w:t>
      </w:r>
      <w:proofErr w:type="spellStart"/>
      <w:r w:rsidRPr="00703B54">
        <w:rPr>
          <w:rFonts w:eastAsia="Times New Roman" w:cs="Times New Roman"/>
          <w:color w:val="000000"/>
          <w:szCs w:val="28"/>
          <w:lang w:eastAsia="ru-RU"/>
        </w:rPr>
        <w:t>гражданско</w:t>
      </w:r>
      <w:proofErr w:type="spellEnd"/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 - правовую.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bCs/>
          <w:color w:val="000000"/>
          <w:szCs w:val="28"/>
          <w:lang w:eastAsia="ru-RU"/>
        </w:rPr>
        <w:t>1</w:t>
      </w:r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.Уголовная ответственность – ответственность за нарушение законов, предусмотренных Уголовным кодексом. </w:t>
      </w:r>
      <w:proofErr w:type="gramStart"/>
      <w:r w:rsidRPr="00703B54">
        <w:rPr>
          <w:rFonts w:eastAsia="Times New Roman" w:cs="Times New Roman"/>
          <w:color w:val="000000"/>
          <w:szCs w:val="28"/>
          <w:lang w:eastAsia="ru-RU"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2. 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703B54">
        <w:rPr>
          <w:rFonts w:eastAsia="Times New Roman" w:cs="Times New Roman"/>
          <w:color w:val="000000"/>
          <w:szCs w:val="28"/>
          <w:lang w:eastAsia="ru-RU"/>
        </w:rPr>
        <w:lastRenderedPageBreak/>
        <w:t>административным</w:t>
      </w:r>
      <w:proofErr w:type="gramEnd"/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proofErr w:type="spellStart"/>
      <w:r w:rsidRPr="00703B54">
        <w:rPr>
          <w:rFonts w:eastAsia="Times New Roman" w:cs="Times New Roman"/>
          <w:color w:val="000000"/>
          <w:szCs w:val="28"/>
          <w:lang w:eastAsia="ru-RU"/>
        </w:rPr>
        <w:t>Гражданско</w:t>
      </w:r>
      <w:proofErr w:type="spellEnd"/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b/>
          <w:bCs/>
          <w:color w:val="000000"/>
          <w:szCs w:val="28"/>
          <w:lang w:eastAsia="ru-RU"/>
        </w:rPr>
        <w:t>Причины и условия противоправного поведения несовершеннолетних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Правонарушения несовершеннолетних, имеет свои особенности. Они связаны с возрастными, психологическими, половыми и иными отличиями личности несовершеннолетних правонарушителей и механизмом противоправного поведения;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Анализ </w:t>
      </w:r>
      <w:proofErr w:type="gramStart"/>
      <w:r w:rsidRPr="00703B54">
        <w:rPr>
          <w:rFonts w:eastAsia="Times New Roman" w:cs="Times New Roman"/>
          <w:color w:val="000000"/>
          <w:szCs w:val="28"/>
          <w:lang w:eastAsia="ru-RU"/>
        </w:rPr>
        <w:t>наблюдений</w:t>
      </w:r>
      <w:proofErr w:type="gramEnd"/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 за данной категорией обучающихся показал, что причины отклонений в поведении школьников очень разнообразны.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1. Педагогическая неграмотность родителей: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2. Безнадзорность, вызванная в одном случае занятостью родителей, в другом - их безответственным отношением к воспитанию детей.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3. Отрицательный пример родителей, аморальное поведение, пьянство и др.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4. Нарушение структуры семьи (отсутствие отца, конфликт с отчимом).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Непосредственным объектом социального контроля в сфере профилактики преступлений выступает личность подростка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К ним, прежде всего, следует отнести: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- детей и подростков, которые самовольно оставили учебу в школах, нигде не учатся, не работают и ведут антиобщественный образ жизни;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- трудновоспитуемых и неуспевающих учеников, систематически нарушающих школьный режим и правила общественного поведения;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- безнадзорных подростков из числа учащихся, совершивших правонарушения и состоящих на учете в инспекциях по делам несовершеннолетних.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Как известно, преступление является следствием сложного взаимодействия личности со средой.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703B54">
        <w:rPr>
          <w:rFonts w:eastAsia="Times New Roman" w:cs="Times New Roman"/>
          <w:color w:val="000000"/>
          <w:szCs w:val="28"/>
          <w:lang w:eastAsia="ru-RU"/>
        </w:rPr>
        <w:t>Результаты работы с данной категорией обучающихся дают основание утверждать, что правонарушения среди обучающихся в настоящее время связаны с неблагоприятными условиями формирования личности, с недостатками в нравственном и трудовом воспитании, плохой организации досуга, а также в недостаточной деятельности общественных организаций в борьбе с детской безнадзорностью и правонарушениями.</w:t>
      </w:r>
      <w:proofErr w:type="gramEnd"/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b/>
          <w:bCs/>
          <w:color w:val="000000"/>
          <w:szCs w:val="28"/>
          <w:lang w:eastAsia="ru-RU"/>
        </w:rPr>
        <w:t>Психологические особенности несовершеннолетних правонарушителей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lastRenderedPageBreak/>
        <w:t>Как известно, проблемы чаще всего начинают проявляться в подростковом возрасте, который считается трудным, противоречивым, переходным и охватывает период от 11 до 15 лет.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Учащиеся в этом возрасте требуют усиленного социального контроля со стороны семьи, школы, общественности. У подростков неустойчивые установки, они еще не осознали свое место в жизни. Авторитет родителей в этот период может ослабевать, а влияние неформальных групп ближайшего окружения, наоборот, возрастать, что повышает степень вероятности антиобщественного поведения.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Одновременно происходит интенсивное </w:t>
      </w:r>
      <w:hyperlink r:id="rId7" w:history="1">
        <w:r w:rsidRPr="00703B54">
          <w:rPr>
            <w:rFonts w:eastAsia="Times New Roman" w:cs="Times New Roman"/>
            <w:color w:val="004E88"/>
            <w:szCs w:val="28"/>
            <w:u w:val="single"/>
            <w:bdr w:val="none" w:sz="0" w:space="0" w:color="auto" w:frame="1"/>
            <w:lang w:eastAsia="ru-RU"/>
          </w:rPr>
          <w:t>социальное развитие</w:t>
        </w:r>
      </w:hyperlink>
      <w:r w:rsidRPr="00703B54">
        <w:rPr>
          <w:rFonts w:eastAsia="Times New Roman" w:cs="Times New Roman"/>
          <w:color w:val="000000"/>
          <w:szCs w:val="28"/>
          <w:lang w:eastAsia="ru-RU"/>
        </w:rPr>
        <w:t> личности, ощущение самостоятельности, взрослости. Возникновение чувства взрослости, стремление быть и считаться взрослым - стержневая особенность личности подростка. В этот период, особое значение придается межличностному общению. Если у подростка не складываются отношения с классом; то он начинает искать общения за пределами класса, школы и зачастую попадает в самые неблагоприятные условия.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Выделяют следующие </w:t>
      </w:r>
      <w:r w:rsidRPr="00703B54">
        <w:rPr>
          <w:rFonts w:eastAsia="Times New Roman" w:cs="Times New Roman"/>
          <w:b/>
          <w:bCs/>
          <w:color w:val="000000"/>
          <w:szCs w:val="28"/>
          <w:lang w:eastAsia="ru-RU"/>
        </w:rPr>
        <w:t>стадии отклоняющегося поведения подростков</w:t>
      </w:r>
      <w:r w:rsidRPr="00703B54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- неодобряемое поведение – поведение, связанное с шалостями озорством, непослушанием, непоседливостью, упрямством;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703B54">
        <w:rPr>
          <w:rFonts w:eastAsia="Times New Roman" w:cs="Times New Roman"/>
          <w:color w:val="000000"/>
          <w:szCs w:val="28"/>
          <w:lang w:eastAsia="ru-RU"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03B54">
        <w:rPr>
          <w:rFonts w:eastAsia="Times New Roman" w:cs="Times New Roman"/>
          <w:color w:val="000000"/>
          <w:szCs w:val="28"/>
          <w:lang w:eastAsia="ru-RU"/>
        </w:rPr>
        <w:t>девиантное</w:t>
      </w:r>
      <w:proofErr w:type="spellEnd"/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 поведение - нравственно отрицательные действия и поступки,  принявшие характер систематических или привычных (лживость, притворство, лицемерие, эгоизм, конфликтность, агрессивность воровство и т. д.);</w:t>
      </w:r>
      <w:proofErr w:type="gramEnd"/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-   </w:t>
      </w:r>
      <w:proofErr w:type="spellStart"/>
      <w:r w:rsidRPr="00703B54">
        <w:rPr>
          <w:rFonts w:eastAsia="Times New Roman" w:cs="Times New Roman"/>
          <w:color w:val="000000"/>
          <w:szCs w:val="28"/>
          <w:lang w:eastAsia="ru-RU"/>
        </w:rPr>
        <w:t>предпреступное</w:t>
      </w:r>
      <w:proofErr w:type="spellEnd"/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 - противоправное или преступное поведение - поведение, связанное с различными правонарушениями и преступлениями.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703B54">
        <w:rPr>
          <w:rFonts w:eastAsia="Times New Roman" w:cs="Times New Roman"/>
          <w:b/>
          <w:color w:val="000000"/>
          <w:szCs w:val="28"/>
          <w:lang w:eastAsia="ru-RU"/>
        </w:rPr>
        <w:t>Признаками проблемных детей могут являться: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03B54">
        <w:rPr>
          <w:rFonts w:eastAsia="Times New Roman" w:cs="Times New Roman"/>
          <w:i/>
          <w:color w:val="000000"/>
          <w:szCs w:val="28"/>
          <w:lang w:eastAsia="ru-RU"/>
        </w:rPr>
        <w:t xml:space="preserve">1. Уклонение от учебы </w:t>
      </w:r>
      <w:proofErr w:type="gramStart"/>
      <w:r w:rsidRPr="00703B54">
        <w:rPr>
          <w:rFonts w:eastAsia="Times New Roman" w:cs="Times New Roman"/>
          <w:i/>
          <w:color w:val="000000"/>
          <w:szCs w:val="28"/>
          <w:lang w:eastAsia="ru-RU"/>
        </w:rPr>
        <w:t>вследствие</w:t>
      </w:r>
      <w:proofErr w:type="gramEnd"/>
      <w:r w:rsidRPr="00703B54">
        <w:rPr>
          <w:rFonts w:eastAsia="Times New Roman" w:cs="Times New Roman"/>
          <w:i/>
          <w:color w:val="000000"/>
          <w:szCs w:val="28"/>
          <w:lang w:eastAsia="ru-RU"/>
        </w:rPr>
        <w:t>: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неуспеваемости по большинству предметов;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отставания в интеллектуальном развитии;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ориентации  на другие виды деятельности;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отсутствия познавательных интересов.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03B54">
        <w:rPr>
          <w:rFonts w:eastAsia="Times New Roman" w:cs="Times New Roman"/>
          <w:i/>
          <w:color w:val="000000"/>
          <w:szCs w:val="28"/>
          <w:lang w:eastAsia="ru-RU"/>
        </w:rPr>
        <w:t>2. Низкая общественно-трудовая активность: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lastRenderedPageBreak/>
        <w:t>– отказ от общественных поручений;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пренебрежительное отношение к делам класса;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демонстративный отказ от участия в трудовых делах;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пренебрежительное отношение к общественной собственности, ее порча.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03B54">
        <w:rPr>
          <w:rFonts w:eastAsia="Times New Roman" w:cs="Times New Roman"/>
          <w:i/>
          <w:color w:val="000000"/>
          <w:szCs w:val="28"/>
          <w:lang w:eastAsia="ru-RU"/>
        </w:rPr>
        <w:t>3. Негативные проявления: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употребление спиртных напитков;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употребление психотропных и токсических веществ;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тяга к азартным играм;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курение;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нездоровые сексуальные проявления.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03B54">
        <w:rPr>
          <w:rFonts w:eastAsia="Times New Roman" w:cs="Times New Roman"/>
          <w:i/>
          <w:color w:val="000000"/>
          <w:szCs w:val="28"/>
          <w:lang w:eastAsia="ru-RU"/>
        </w:rPr>
        <w:t>4. Негативизм в оценке действительности.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03B54">
        <w:rPr>
          <w:rFonts w:eastAsia="Times New Roman" w:cs="Times New Roman"/>
          <w:i/>
          <w:color w:val="000000"/>
          <w:szCs w:val="28"/>
          <w:lang w:eastAsia="ru-RU"/>
        </w:rPr>
        <w:t>5. Повышенная критичность по отношению к педагогам и взрослым: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грубость;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драки;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прогулы;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пропуски занятий;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недисциплинированность на уроках;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избиение слабых, младших;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вымогательство;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жестокое отношение к животным;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воровство;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нарушение общественного порядка;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немотивированные поступки.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703B54">
        <w:rPr>
          <w:rFonts w:eastAsia="Times New Roman" w:cs="Times New Roman"/>
          <w:i/>
          <w:color w:val="000000"/>
          <w:szCs w:val="28"/>
          <w:lang w:eastAsia="ru-RU"/>
        </w:rPr>
        <w:t>6. Отношение к воспитательным мероприятиям: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равнодушное;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скептическое;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негативное;</w:t>
      </w:r>
    </w:p>
    <w:p w:rsid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– ожесточенное.</w:t>
      </w:r>
    </w:p>
    <w:p w:rsidR="00703B54" w:rsidRPr="00703B54" w:rsidRDefault="00703B54" w:rsidP="00703B5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03B54" w:rsidRPr="00703B54" w:rsidRDefault="00703B54" w:rsidP="000402C3">
      <w:pPr>
        <w:shd w:val="clear" w:color="auto" w:fill="FFFFFF"/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b/>
          <w:bCs/>
          <w:color w:val="000000"/>
          <w:szCs w:val="28"/>
          <w:lang w:eastAsia="ru-RU"/>
        </w:rPr>
        <w:t>Ранняя пр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офилактика детской преступности</w:t>
      </w:r>
    </w:p>
    <w:p w:rsidR="00703B54" w:rsidRPr="00703B54" w:rsidRDefault="00703B54" w:rsidP="000402C3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703B54">
        <w:rPr>
          <w:rFonts w:eastAsia="Times New Roman" w:cs="Times New Roman"/>
          <w:b/>
          <w:bCs/>
          <w:color w:val="000000"/>
          <w:szCs w:val="28"/>
          <w:lang w:eastAsia="ru-RU"/>
        </w:rPr>
        <w:t>Меры профилактики</w:t>
      </w:r>
      <w:r w:rsidRPr="00703B54">
        <w:rPr>
          <w:rFonts w:eastAsia="Times New Roman" w:cs="Times New Roman"/>
          <w:color w:val="000000"/>
          <w:szCs w:val="28"/>
          <w:lang w:eastAsia="ru-RU"/>
        </w:rPr>
        <w:t> преступлений, применяемые на ранних стадиях, это: выявление неблагополучного воспитания и плохих условий проживания ребенка, формирование ценностей и взглядов у несовершеннолетнего лица еще до того момента, как таковые сложились; выявление и ликвидация источников негативного воздействия на подростков, которые могут способствовать асоциальному образу мышления и дальнейшему совершению правонарушений со стороны ребенка;</w:t>
      </w:r>
      <w:proofErr w:type="gramEnd"/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 корректирующее и сдерживающее влияние на несовершеннолетнего с социально опасным поведением. Методы профилактики преступлений на данном этапе включают в себя: прогнозирование, которое основано на изменении личностных особенностей детей-правонарушителей и условий, при которых происходит нарушение ими закона; анализ статистических данных, позволяющий определить ряд общих признаков, свидетельствующих об отклонениях в формировании личности малолетних лиц.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Предупреждение рецидива</w:t>
      </w:r>
      <w:r w:rsidRPr="00703B54">
        <w:rPr>
          <w:rFonts w:eastAsia="Times New Roman" w:cs="Times New Roman"/>
          <w:color w:val="000000"/>
          <w:szCs w:val="28"/>
          <w:lang w:eastAsia="ru-RU"/>
        </w:rPr>
        <w:t> правонарушения, совершенного ребенком</w:t>
      </w:r>
      <w:proofErr w:type="gramStart"/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 Е</w:t>
      </w:r>
      <w:proofErr w:type="gramEnd"/>
      <w:r w:rsidRPr="00703B54">
        <w:rPr>
          <w:rFonts w:eastAsia="Times New Roman" w:cs="Times New Roman"/>
          <w:color w:val="000000"/>
          <w:szCs w:val="28"/>
          <w:lang w:eastAsia="ru-RU"/>
        </w:rPr>
        <w:t>сли же ребенок ранее совершал правонарушение, состоит на учете в органах по делам несовершеннолетних, то к нему могут и должны быть применены особые меры профилактики, не допускающие рецидива. Данный уровень профилактических мер включает в себя: исправление и перевоспитание несовершеннолетнего, ранее совершавшего нарушение закона; ликвидацию источников негативного влияния на подростка-нарушителя. Как ранняя профилактика, так и предупреждение рецидива правонарушения осуществляются с использованием различных способов и приемов в зависимости от ситуации. Например, профилактика преступлений в школе, имеющая общий характер, может заключаться в проведении специальных открытых уроков с приглашенными на беседу психологами, работниками детских исправительных учреждений, следователями по делам с несовершеннолетними</w:t>
      </w:r>
    </w:p>
    <w:p w:rsidR="00703B54" w:rsidRDefault="00703B54" w:rsidP="00F524D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b/>
          <w:bCs/>
          <w:color w:val="000000"/>
          <w:szCs w:val="28"/>
          <w:lang w:eastAsia="ru-RU"/>
        </w:rPr>
        <w:t>УВАЖАЕМЫЕ МАМЫ И ПАПЫ!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Если вы – человек, который живет не только прошлым, но и настоящим, при этом старается заглянуть в будущее, послушайте наши советы.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1.​ Помните, что ваша семья и ваш ребенок – это самая большая ценность вашей жизни!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2.​ Не думайте о том, что семья никуда от вас не денется, не оставляйте её в списке своих «больших и важных» дел на «потом».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3.​ Сделайте так, чтобы ваше общение с ребенком после возвращения с работы было максимально интенсивным.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4.​ Не переносите ваши рабочие неурядицы на общение с собственным ребенком.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5.​ Интересуйтесь не только отметками в дневнике, постарайтесь оценить и узнать его душевное состояние, впечатление от прожитого дня, от общения с друзьями и сверстниками.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6.​ Если есть немного свободного времени, потратьте его на то, чтобы познакомиться и пообщаться с друзьями вашего ребенка.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7.​ Не тратьте вечера на телевизор, необязательные телефонные звонки, лучше обнимите своего ребенка и пошепчитесь с ним о самом важном, дорогом и сокровенном и для него, и для вас!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8.​ Рассказывайте о своих переживаниях в том возрасте, в котором сейчас ваш ребенок.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9.​ Изучайте своего ребенка, знакомьтесь с его внутренним миром вовремя, бойтесь опоздать!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10.​ Будьте внимательны и наблюдательны, обращайте внимание на любые изменения в поведении своего ребенка.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11.​ Не обрывайте своего ребенка на полуслове, спешите выслушать его.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12.​ Старайтесь </w:t>
      </w:r>
      <w:proofErr w:type="gramStart"/>
      <w:r w:rsidRPr="00703B54">
        <w:rPr>
          <w:rFonts w:eastAsia="Times New Roman" w:cs="Times New Roman"/>
          <w:color w:val="000000"/>
          <w:szCs w:val="28"/>
          <w:lang w:eastAsia="ru-RU"/>
        </w:rPr>
        <w:t>говорить со своим ребенком открыто</w:t>
      </w:r>
      <w:proofErr w:type="gramEnd"/>
      <w:r w:rsidRPr="00703B54">
        <w:rPr>
          <w:rFonts w:eastAsia="Times New Roman" w:cs="Times New Roman"/>
          <w:color w:val="000000"/>
          <w:szCs w:val="28"/>
          <w:lang w:eastAsia="ru-RU"/>
        </w:rPr>
        <w:t xml:space="preserve"> и откровенно на самые деликатные темы.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13.​ Опасайтесь получения информации вашим ребенком из чужих уст.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lastRenderedPageBreak/>
        <w:t>14.​ 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15.​ В период полового созревания мальчикам важно получать поддержку и одобрение со стороны мам, а девочкам – со стороны пап.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16.​ Старайтесь защитить своего ребенка всеми возможными способами, если он в этом нуждается.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17.​ Никогда не забывайте о том, что своему ребенку нужно доверять.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18.​ Не отталкивайте своего ребенка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ощущения счастья и уверенности в завтрашнем дне. Не лишайте его этой радости!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19.​ Дайте своему ребенку понять, что он вам необходим, что он не обуза, а радость, как бы трудно материально и морально вам в жизни не было.</w:t>
      </w:r>
    </w:p>
    <w:p w:rsidR="00703B54" w:rsidRPr="00703B54" w:rsidRDefault="00703B54" w:rsidP="00703B54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3B54">
        <w:rPr>
          <w:rFonts w:eastAsia="Times New Roman" w:cs="Times New Roman"/>
          <w:color w:val="000000"/>
          <w:szCs w:val="28"/>
          <w:lang w:eastAsia="ru-RU"/>
        </w:rPr>
        <w:t>20.​ Помните! Лишая своего ребенка радости общения с вами сегодня, вы лишаете себя общения с ним в старости!</w:t>
      </w:r>
    </w:p>
    <w:p w:rsidR="00523DA2" w:rsidRPr="00703B54" w:rsidRDefault="00523DA2">
      <w:pPr>
        <w:rPr>
          <w:rFonts w:cs="Times New Roman"/>
          <w:szCs w:val="28"/>
        </w:rPr>
      </w:pPr>
    </w:p>
    <w:sectPr w:rsidR="00523DA2" w:rsidRPr="00703B54" w:rsidSect="00F26188">
      <w:footerReference w:type="default" r:id="rId8"/>
      <w:pgSz w:w="11906" w:h="16838"/>
      <w:pgMar w:top="1134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48" w:rsidRDefault="00971248" w:rsidP="00F26188">
      <w:pPr>
        <w:spacing w:line="240" w:lineRule="auto"/>
      </w:pPr>
      <w:r>
        <w:separator/>
      </w:r>
    </w:p>
  </w:endnote>
  <w:endnote w:type="continuationSeparator" w:id="0">
    <w:p w:rsidR="00971248" w:rsidRDefault="00971248" w:rsidP="00F26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047619"/>
      <w:docPartObj>
        <w:docPartGallery w:val="Page Numbers (Bottom of Page)"/>
        <w:docPartUnique/>
      </w:docPartObj>
    </w:sdtPr>
    <w:sdtEndPr/>
    <w:sdtContent>
      <w:p w:rsidR="00F26188" w:rsidRDefault="00F261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B37">
          <w:rPr>
            <w:noProof/>
          </w:rPr>
          <w:t>1</w:t>
        </w:r>
        <w:r>
          <w:fldChar w:fldCharType="end"/>
        </w:r>
      </w:p>
    </w:sdtContent>
  </w:sdt>
  <w:p w:rsidR="00F26188" w:rsidRDefault="00F261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48" w:rsidRDefault="00971248" w:rsidP="00F26188">
      <w:pPr>
        <w:spacing w:line="240" w:lineRule="auto"/>
      </w:pPr>
      <w:r>
        <w:separator/>
      </w:r>
    </w:p>
  </w:footnote>
  <w:footnote w:type="continuationSeparator" w:id="0">
    <w:p w:rsidR="00971248" w:rsidRDefault="00971248" w:rsidP="00F261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54"/>
    <w:rsid w:val="000402C3"/>
    <w:rsid w:val="002A48ED"/>
    <w:rsid w:val="00523DA2"/>
    <w:rsid w:val="00693B6A"/>
    <w:rsid w:val="00703B54"/>
    <w:rsid w:val="008C112C"/>
    <w:rsid w:val="00971248"/>
    <w:rsid w:val="00C36B37"/>
    <w:rsid w:val="00D87FF4"/>
    <w:rsid w:val="00F26188"/>
    <w:rsid w:val="00F524D9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B5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5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3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B54"/>
    <w:rPr>
      <w:b/>
      <w:bCs/>
    </w:rPr>
  </w:style>
  <w:style w:type="character" w:styleId="a5">
    <w:name w:val="Emphasis"/>
    <w:basedOn w:val="a0"/>
    <w:uiPriority w:val="20"/>
    <w:qFormat/>
    <w:rsid w:val="00703B54"/>
    <w:rPr>
      <w:i/>
      <w:iCs/>
    </w:rPr>
  </w:style>
  <w:style w:type="character" w:styleId="a6">
    <w:name w:val="Hyperlink"/>
    <w:basedOn w:val="a0"/>
    <w:uiPriority w:val="99"/>
    <w:semiHidden/>
    <w:unhideWhenUsed/>
    <w:rsid w:val="00703B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261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188"/>
  </w:style>
  <w:style w:type="paragraph" w:styleId="a9">
    <w:name w:val="footer"/>
    <w:basedOn w:val="a"/>
    <w:link w:val="aa"/>
    <w:uiPriority w:val="99"/>
    <w:unhideWhenUsed/>
    <w:rsid w:val="00F2618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B5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5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3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B54"/>
    <w:rPr>
      <w:b/>
      <w:bCs/>
    </w:rPr>
  </w:style>
  <w:style w:type="character" w:styleId="a5">
    <w:name w:val="Emphasis"/>
    <w:basedOn w:val="a0"/>
    <w:uiPriority w:val="20"/>
    <w:qFormat/>
    <w:rsid w:val="00703B54"/>
    <w:rPr>
      <w:i/>
      <w:iCs/>
    </w:rPr>
  </w:style>
  <w:style w:type="character" w:styleId="a6">
    <w:name w:val="Hyperlink"/>
    <w:basedOn w:val="a0"/>
    <w:uiPriority w:val="99"/>
    <w:semiHidden/>
    <w:unhideWhenUsed/>
    <w:rsid w:val="00703B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261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188"/>
  </w:style>
  <w:style w:type="paragraph" w:styleId="a9">
    <w:name w:val="footer"/>
    <w:basedOn w:val="a"/>
    <w:link w:val="aa"/>
    <w:uiPriority w:val="99"/>
    <w:unhideWhenUsed/>
    <w:rsid w:val="00F2618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sotcialmzno_yekonomicheskoe_razvitie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2021-12-01T15:02:00Z</dcterms:created>
  <dcterms:modified xsi:type="dcterms:W3CDTF">2021-12-01T15:02:00Z</dcterms:modified>
</cp:coreProperties>
</file>