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CC" w:rsidRDefault="00CA61CC" w:rsidP="00C35311">
      <w:pPr>
        <w:jc w:val="center"/>
        <w:rPr>
          <w:b/>
          <w:sz w:val="28"/>
          <w:szCs w:val="28"/>
        </w:rPr>
      </w:pPr>
      <w:r w:rsidRPr="00CD7BCB">
        <w:rPr>
          <w:b/>
          <w:sz w:val="28"/>
          <w:szCs w:val="28"/>
        </w:rPr>
        <w:t>Примеры задач, связанных с реализаци</w:t>
      </w:r>
      <w:r w:rsidR="00C35311">
        <w:rPr>
          <w:b/>
          <w:sz w:val="28"/>
          <w:szCs w:val="28"/>
        </w:rPr>
        <w:t>ей воспитательных функций урока</w:t>
      </w:r>
    </w:p>
    <w:p w:rsidR="00CA61CC" w:rsidRPr="0011244B" w:rsidRDefault="00CA61CC" w:rsidP="00CA61CC">
      <w:pPr>
        <w:numPr>
          <w:ilvl w:val="0"/>
          <w:numId w:val="1"/>
        </w:numPr>
        <w:shd w:val="clear" w:color="auto" w:fill="FFFFFF"/>
        <w:jc w:val="left"/>
        <w:rPr>
          <w:sz w:val="28"/>
          <w:szCs w:val="28"/>
        </w:rPr>
      </w:pPr>
      <w:r w:rsidRPr="0011244B">
        <w:rPr>
          <w:sz w:val="28"/>
          <w:szCs w:val="28"/>
        </w:rPr>
        <w:t>Способствовать воспитанию (развитию</w:t>
      </w:r>
      <w:r>
        <w:rPr>
          <w:sz w:val="28"/>
          <w:szCs w:val="28"/>
        </w:rPr>
        <w:t>, выявлению, раскрытию, формированию</w:t>
      </w:r>
      <w:r w:rsidRPr="0011244B">
        <w:rPr>
          <w:sz w:val="28"/>
          <w:szCs w:val="28"/>
        </w:rPr>
        <w:t>) …</w:t>
      </w:r>
    </w:p>
    <w:p w:rsidR="00CA61CC" w:rsidRPr="0011244B" w:rsidRDefault="00CA61CC" w:rsidP="00CA61CC">
      <w:pPr>
        <w:numPr>
          <w:ilvl w:val="0"/>
          <w:numId w:val="1"/>
        </w:numPr>
        <w:shd w:val="clear" w:color="auto" w:fill="FFFFFF"/>
        <w:jc w:val="left"/>
        <w:rPr>
          <w:sz w:val="28"/>
          <w:szCs w:val="28"/>
        </w:rPr>
      </w:pPr>
      <w:r w:rsidRPr="0011244B">
        <w:rPr>
          <w:sz w:val="28"/>
          <w:szCs w:val="28"/>
        </w:rPr>
        <w:t xml:space="preserve">Создать условия </w:t>
      </w:r>
      <w:proofErr w:type="gramStart"/>
      <w:r w:rsidRPr="0011244B">
        <w:rPr>
          <w:sz w:val="28"/>
          <w:szCs w:val="28"/>
        </w:rPr>
        <w:t>для</w:t>
      </w:r>
      <w:proofErr w:type="gramEnd"/>
      <w:r w:rsidRPr="0011244B">
        <w:rPr>
          <w:sz w:val="28"/>
          <w:szCs w:val="28"/>
        </w:rPr>
        <w:t xml:space="preserve"> …</w:t>
      </w:r>
    </w:p>
    <w:p w:rsidR="00CA61CC" w:rsidRPr="0011244B" w:rsidRDefault="00CA61CC" w:rsidP="00CA61CC">
      <w:pPr>
        <w:numPr>
          <w:ilvl w:val="0"/>
          <w:numId w:val="1"/>
        </w:numPr>
        <w:shd w:val="clear" w:color="auto" w:fill="FFFFFF"/>
        <w:jc w:val="left"/>
        <w:rPr>
          <w:sz w:val="28"/>
          <w:szCs w:val="28"/>
        </w:rPr>
      </w:pPr>
      <w:r w:rsidRPr="0011244B">
        <w:rPr>
          <w:sz w:val="28"/>
          <w:szCs w:val="28"/>
        </w:rPr>
        <w:t>Содействовать воспитанию (развитию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выявлению, раскрытию, формированию</w:t>
      </w:r>
      <w:r w:rsidRPr="0011244B">
        <w:rPr>
          <w:sz w:val="28"/>
          <w:szCs w:val="28"/>
        </w:rPr>
        <w:t>)…</w:t>
      </w:r>
    </w:p>
    <w:p w:rsidR="00CA61CC" w:rsidRDefault="00CA61CC" w:rsidP="00CA61CC">
      <w:pPr>
        <w:numPr>
          <w:ilvl w:val="0"/>
          <w:numId w:val="1"/>
        </w:numPr>
        <w:shd w:val="clear" w:color="auto" w:fill="FFFFFF"/>
        <w:jc w:val="left"/>
        <w:rPr>
          <w:sz w:val="28"/>
          <w:szCs w:val="28"/>
        </w:rPr>
      </w:pPr>
      <w:r w:rsidRPr="0011244B">
        <w:rPr>
          <w:sz w:val="28"/>
          <w:szCs w:val="28"/>
        </w:rPr>
        <w:t>Организовать ситуацию…</w:t>
      </w:r>
    </w:p>
    <w:p w:rsidR="00CA61CC" w:rsidRDefault="00CA61CC" w:rsidP="00CA61CC">
      <w:pPr>
        <w:numPr>
          <w:ilvl w:val="0"/>
          <w:numId w:val="1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Помочь ….</w:t>
      </w:r>
    </w:p>
    <w:p w:rsidR="00CA61CC" w:rsidRPr="0011244B" w:rsidRDefault="00CA61CC" w:rsidP="00CA61CC">
      <w:pPr>
        <w:numPr>
          <w:ilvl w:val="0"/>
          <w:numId w:val="1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Прививать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креплять…..навыки…..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«Создание условий, обеспечивающих воспитание интереса к своей будущей профессии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«Обеспечение условий по формированию сознательной дисциплины и норм поведения учащихся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«Способствование развитию творческого отн</w:t>
      </w:r>
      <w:r w:rsidR="00DD4AEB">
        <w:rPr>
          <w:sz w:val="28"/>
          <w:szCs w:val="28"/>
        </w:rPr>
        <w:t>ошения к учебной деятельности»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 xml:space="preserve">«Способствование воспитанию бережливости и экономии </w:t>
      </w:r>
      <w:proofErr w:type="gramStart"/>
      <w:r w:rsidRPr="00CD7BCB">
        <w:rPr>
          <w:sz w:val="28"/>
          <w:szCs w:val="28"/>
        </w:rPr>
        <w:t>при</w:t>
      </w:r>
      <w:proofErr w:type="gramEnd"/>
      <w:r w:rsidRPr="00CD7BCB">
        <w:rPr>
          <w:sz w:val="28"/>
          <w:szCs w:val="28"/>
        </w:rPr>
        <w:t xml:space="preserve">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«Обеспечение условий для воспитания положительного интереса к изучаемому предмету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«Организация ситуаций, акцентирующих формирование сознательной дисциплины при работе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«Создание на уроке условий, обеспечивающих воспитание аккуратности и внимательности при выполнении работ с применением …»</w:t>
      </w:r>
    </w:p>
    <w:p w:rsidR="00DD4AE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«Способствование воспитанию бережного отношения к окружающей природе</w:t>
      </w:r>
      <w:r w:rsidR="00DD4AEB">
        <w:rPr>
          <w:sz w:val="28"/>
          <w:szCs w:val="28"/>
        </w:rPr>
        <w:t>»</w:t>
      </w:r>
    </w:p>
    <w:p w:rsidR="00CA61CC" w:rsidRPr="00CD7BCB" w:rsidRDefault="00DD4AEB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 xml:space="preserve"> </w:t>
      </w:r>
      <w:r w:rsidR="00CA61CC" w:rsidRPr="00CD7BCB">
        <w:rPr>
          <w:sz w:val="28"/>
          <w:szCs w:val="28"/>
        </w:rPr>
        <w:t>«Обеспечение высокой творческой активности при выполнении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«Создание условий, обеспечивающих воспитание стремления соблюдать правила безопасного ведения работ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«Обеспечение условий для воспитания творческого отношения к избранной профессии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«Способствование формированию научного мировоззрения на примере изучения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«Создание условий, обеспечивающих формирование у учеников навыков самоконтроля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«Способствовать овладению необходимыми навыками самостоятельной учебной деятельности …»</w:t>
      </w:r>
    </w:p>
    <w:p w:rsidR="00CA61CC" w:rsidRPr="00CD7BCB" w:rsidRDefault="00CA61CC" w:rsidP="00CA61CC">
      <w:pPr>
        <w:rPr>
          <w:b/>
          <w:sz w:val="28"/>
          <w:szCs w:val="28"/>
        </w:rPr>
      </w:pPr>
      <w:r w:rsidRPr="00CD7BCB">
        <w:rPr>
          <w:b/>
          <w:sz w:val="28"/>
          <w:szCs w:val="28"/>
        </w:rPr>
        <w:t>Примеры задач, связанных с реализацией развивающих компонентов урока: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 xml:space="preserve"> «Способствовать развитию умений учащихся обобщать полученные знания, проводить анализ, синтез, сравнения, делать необходимые выводы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 xml:space="preserve">«Обеспечить условия для развития умений устанавливать причинно-следственные связи </w:t>
      </w:r>
      <w:proofErr w:type="gramStart"/>
      <w:r w:rsidRPr="00CD7BCB">
        <w:rPr>
          <w:sz w:val="28"/>
          <w:szCs w:val="28"/>
        </w:rPr>
        <w:t>между</w:t>
      </w:r>
      <w:proofErr w:type="gramEnd"/>
      <w:r w:rsidRPr="00CD7BCB">
        <w:rPr>
          <w:sz w:val="28"/>
          <w:szCs w:val="28"/>
        </w:rPr>
        <w:t xml:space="preserve">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«Обеспечить ситуации, способствующие развитию умений анализировать и различать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lastRenderedPageBreak/>
        <w:t>«Обеспечить условия для развития умений и навыков работы с источниками учебной и научно-технической информации, выделять главное и характерное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«Содействовать развитию умений применять полученные знания в нестандартных (типовых) условиях»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«Обеспечить условия для развития умений грамотно, четко и точно выражать свои мысли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«Обеспечить условия для развития внимательности, наблюдательности и умений выделять главное, оценке различных процессов, явлений и фактов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 xml:space="preserve">«Способствовать развитию волевых качеств учащихся </w:t>
      </w:r>
      <w:proofErr w:type="gramStart"/>
      <w:r w:rsidRPr="00CD7BCB">
        <w:rPr>
          <w:sz w:val="28"/>
          <w:szCs w:val="28"/>
        </w:rPr>
        <w:t>при</w:t>
      </w:r>
      <w:proofErr w:type="gramEnd"/>
      <w:r w:rsidRPr="00CD7BCB">
        <w:rPr>
          <w:sz w:val="28"/>
          <w:szCs w:val="28"/>
        </w:rPr>
        <w:t xml:space="preserve">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«Способствовать развитию умений творческого подхода к решению практических задач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«Способствовать развитию технологического (абстрактного, логического, творческого) мышления …»</w:t>
      </w:r>
    </w:p>
    <w:p w:rsidR="00CA61CC" w:rsidRPr="00CD7BCB" w:rsidRDefault="00CA61CC" w:rsidP="00CA61CC">
      <w:pPr>
        <w:rPr>
          <w:sz w:val="28"/>
          <w:szCs w:val="28"/>
        </w:rPr>
      </w:pPr>
      <w:r w:rsidRPr="00CD7BCB">
        <w:rPr>
          <w:sz w:val="28"/>
          <w:szCs w:val="28"/>
        </w:rPr>
        <w:t>«Обеспечить условия для овладения учащимися алгоритмом решения проблемных и исследовательских задач …»</w:t>
      </w:r>
    </w:p>
    <w:p w:rsidR="00795AB1" w:rsidRDefault="00795AB1"/>
    <w:p w:rsidR="00CA61CC" w:rsidRPr="000B1316" w:rsidRDefault="00CA61CC" w:rsidP="00CA61CC">
      <w:pPr>
        <w:shd w:val="clear" w:color="auto" w:fill="FFFFFF"/>
        <w:jc w:val="center"/>
        <w:rPr>
          <w:b/>
          <w:sz w:val="32"/>
          <w:szCs w:val="32"/>
        </w:rPr>
      </w:pPr>
      <w:r w:rsidRPr="000B1316">
        <w:rPr>
          <w:b/>
          <w:sz w:val="32"/>
          <w:szCs w:val="32"/>
        </w:rPr>
        <w:t>Цели, ориентированные на развитие личности</w:t>
      </w:r>
    </w:p>
    <w:p w:rsidR="00CA61CC" w:rsidRPr="00DD4AEB" w:rsidRDefault="00CA61CC" w:rsidP="00CA61CC">
      <w:pPr>
        <w:shd w:val="clear" w:color="auto" w:fill="FFFFFF"/>
        <w:rPr>
          <w:sz w:val="30"/>
          <w:szCs w:val="30"/>
          <w:u w:val="single"/>
        </w:rPr>
      </w:pPr>
      <w:r w:rsidRPr="00DD4AEB">
        <w:rPr>
          <w:bCs/>
          <w:iCs/>
          <w:color w:val="000000"/>
          <w:sz w:val="30"/>
          <w:szCs w:val="30"/>
          <w:u w:val="single"/>
        </w:rPr>
        <w:t xml:space="preserve">Цели, связанные с развитием у </w:t>
      </w:r>
      <w:r w:rsidR="009B63D9">
        <w:rPr>
          <w:color w:val="000000"/>
          <w:spacing w:val="1"/>
          <w:sz w:val="28"/>
          <w:szCs w:val="28"/>
        </w:rPr>
        <w:t>учащихся</w:t>
      </w:r>
      <w:r w:rsidRPr="00DD4AEB">
        <w:rPr>
          <w:bCs/>
          <w:iCs/>
          <w:color w:val="000000"/>
          <w:sz w:val="30"/>
          <w:szCs w:val="30"/>
          <w:u w:val="single"/>
        </w:rPr>
        <w:t xml:space="preserve"> </w:t>
      </w:r>
      <w:proofErr w:type="spellStart"/>
      <w:r w:rsidRPr="00DD4AEB">
        <w:rPr>
          <w:bCs/>
          <w:iCs/>
          <w:color w:val="000000"/>
          <w:sz w:val="30"/>
          <w:szCs w:val="30"/>
          <w:u w:val="single"/>
        </w:rPr>
        <w:t>оргдеятелъностной</w:t>
      </w:r>
      <w:proofErr w:type="spellEnd"/>
      <w:r w:rsidR="009B63D9">
        <w:rPr>
          <w:bCs/>
          <w:iCs/>
          <w:color w:val="000000"/>
          <w:sz w:val="30"/>
          <w:szCs w:val="30"/>
          <w:u w:val="single"/>
        </w:rPr>
        <w:t xml:space="preserve"> </w:t>
      </w:r>
      <w:r w:rsidRPr="00DD4AEB">
        <w:rPr>
          <w:bCs/>
          <w:iCs/>
          <w:color w:val="000000"/>
          <w:spacing w:val="-1"/>
          <w:sz w:val="30"/>
          <w:szCs w:val="30"/>
          <w:u w:val="single"/>
        </w:rPr>
        <w:t>культуры (культуры самоуправления учением):</w:t>
      </w:r>
    </w:p>
    <w:p w:rsidR="00CA61CC" w:rsidRPr="0011244B" w:rsidRDefault="00CA61CC" w:rsidP="00CA61CC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bookmarkStart w:id="0" w:name="_GoBack"/>
      <w:bookmarkEnd w:id="0"/>
      <w:r w:rsidRPr="0011244B">
        <w:rPr>
          <w:color w:val="000000"/>
          <w:spacing w:val="1"/>
          <w:sz w:val="28"/>
          <w:szCs w:val="28"/>
        </w:rPr>
        <w:t xml:space="preserve">обеспечить развитие у </w:t>
      </w:r>
      <w:r w:rsidR="009B63D9">
        <w:rPr>
          <w:color w:val="000000"/>
          <w:spacing w:val="1"/>
          <w:sz w:val="28"/>
          <w:szCs w:val="28"/>
        </w:rPr>
        <w:t>учащихся</w:t>
      </w:r>
      <w:r w:rsidRPr="0011244B">
        <w:rPr>
          <w:color w:val="000000"/>
          <w:spacing w:val="1"/>
          <w:sz w:val="28"/>
          <w:szCs w:val="28"/>
        </w:rPr>
        <w:t xml:space="preserve"> умения ставить цель и пла</w:t>
      </w:r>
      <w:r w:rsidRPr="0011244B">
        <w:rPr>
          <w:color w:val="000000"/>
          <w:spacing w:val="-1"/>
          <w:sz w:val="28"/>
          <w:szCs w:val="28"/>
        </w:rPr>
        <w:t>нировать свою деятельность;</w:t>
      </w:r>
    </w:p>
    <w:p w:rsidR="00CA61CC" w:rsidRPr="0011244B" w:rsidRDefault="00CA61CC" w:rsidP="00CA61CC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  <w:tab w:val="left" w:pos="469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11244B">
        <w:rPr>
          <w:color w:val="000000"/>
          <w:sz w:val="28"/>
          <w:szCs w:val="28"/>
        </w:rPr>
        <w:t xml:space="preserve">создать условия для развития у </w:t>
      </w:r>
      <w:r w:rsidR="009B63D9">
        <w:rPr>
          <w:color w:val="000000"/>
          <w:spacing w:val="1"/>
          <w:sz w:val="28"/>
          <w:szCs w:val="28"/>
        </w:rPr>
        <w:t>учащихся</w:t>
      </w:r>
      <w:r w:rsidRPr="0011244B">
        <w:rPr>
          <w:color w:val="000000"/>
          <w:sz w:val="28"/>
          <w:szCs w:val="28"/>
        </w:rPr>
        <w:t xml:space="preserve"> умения работать во</w:t>
      </w:r>
      <w:r w:rsidRPr="0011244B">
        <w:rPr>
          <w:color w:val="000000"/>
          <w:sz w:val="28"/>
          <w:szCs w:val="28"/>
        </w:rPr>
        <w:br/>
      </w:r>
      <w:r w:rsidRPr="0011244B">
        <w:rPr>
          <w:color w:val="000000"/>
          <w:spacing w:val="-4"/>
          <w:sz w:val="28"/>
          <w:szCs w:val="28"/>
        </w:rPr>
        <w:t xml:space="preserve">времени;  </w:t>
      </w:r>
      <w:r w:rsidRPr="0011244B">
        <w:rPr>
          <w:color w:val="000000"/>
          <w:sz w:val="28"/>
          <w:szCs w:val="28"/>
        </w:rPr>
        <w:tab/>
      </w:r>
    </w:p>
    <w:p w:rsidR="00CA61CC" w:rsidRPr="0011244B" w:rsidRDefault="00CA61CC" w:rsidP="00CA61CC">
      <w:pPr>
        <w:shd w:val="clear" w:color="auto" w:fill="FFFFFF"/>
        <w:tabs>
          <w:tab w:val="left" w:pos="902"/>
        </w:tabs>
        <w:ind w:firstLine="720"/>
        <w:rPr>
          <w:color w:val="000000"/>
          <w:sz w:val="28"/>
          <w:szCs w:val="28"/>
        </w:rPr>
      </w:pPr>
      <w:r w:rsidRPr="0011244B">
        <w:rPr>
          <w:color w:val="000000"/>
          <w:sz w:val="28"/>
          <w:szCs w:val="28"/>
        </w:rPr>
        <w:t>•</w:t>
      </w:r>
      <w:r w:rsidRPr="0011244B">
        <w:rPr>
          <w:color w:val="000000"/>
          <w:sz w:val="28"/>
          <w:szCs w:val="28"/>
        </w:rPr>
        <w:tab/>
        <w:t xml:space="preserve"> содействовать развитию у детей умений осуществлять самоконтроль, самооценку и </w:t>
      </w:r>
      <w:proofErr w:type="spellStart"/>
      <w:r w:rsidRPr="0011244B">
        <w:rPr>
          <w:color w:val="000000"/>
          <w:sz w:val="28"/>
          <w:szCs w:val="28"/>
        </w:rPr>
        <w:t>самокоррекцию</w:t>
      </w:r>
      <w:proofErr w:type="spellEnd"/>
      <w:r w:rsidRPr="0011244B">
        <w:rPr>
          <w:color w:val="000000"/>
          <w:sz w:val="28"/>
          <w:szCs w:val="28"/>
        </w:rPr>
        <w:t xml:space="preserve"> учебной деятельности.</w:t>
      </w:r>
    </w:p>
    <w:p w:rsidR="00CA61CC" w:rsidRPr="00DD4AEB" w:rsidRDefault="00CA61CC" w:rsidP="00CA61CC">
      <w:pPr>
        <w:shd w:val="clear" w:color="auto" w:fill="FFFFFF"/>
        <w:rPr>
          <w:sz w:val="30"/>
          <w:szCs w:val="30"/>
          <w:u w:val="single"/>
        </w:rPr>
      </w:pPr>
      <w:r w:rsidRPr="00DD4AEB">
        <w:rPr>
          <w:bCs/>
          <w:iCs/>
          <w:color w:val="000000"/>
          <w:spacing w:val="1"/>
          <w:sz w:val="30"/>
          <w:szCs w:val="30"/>
          <w:u w:val="single"/>
        </w:rPr>
        <w:t>Цели, ориентированные на развитие информационной культу</w:t>
      </w:r>
      <w:r w:rsidRPr="00DD4AEB">
        <w:rPr>
          <w:bCs/>
          <w:iCs/>
          <w:color w:val="000000"/>
          <w:spacing w:val="1"/>
          <w:sz w:val="30"/>
          <w:szCs w:val="30"/>
          <w:u w:val="single"/>
        </w:rPr>
        <w:softHyphen/>
      </w:r>
      <w:r w:rsidRPr="00DD4AEB">
        <w:rPr>
          <w:bCs/>
          <w:iCs/>
          <w:color w:val="000000"/>
          <w:spacing w:val="-5"/>
          <w:sz w:val="30"/>
          <w:szCs w:val="30"/>
          <w:u w:val="single"/>
        </w:rPr>
        <w:t>ры учащихся:</w:t>
      </w:r>
    </w:p>
    <w:p w:rsidR="00CA61CC" w:rsidRPr="0011244B" w:rsidRDefault="00CA61CC" w:rsidP="00CA61CC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11244B">
        <w:rPr>
          <w:color w:val="000000"/>
          <w:spacing w:val="1"/>
          <w:sz w:val="28"/>
          <w:szCs w:val="28"/>
        </w:rPr>
        <w:t xml:space="preserve">создать условия для развития у </w:t>
      </w:r>
      <w:r w:rsidR="009B63D9">
        <w:rPr>
          <w:color w:val="000000"/>
          <w:spacing w:val="1"/>
          <w:sz w:val="28"/>
          <w:szCs w:val="28"/>
        </w:rPr>
        <w:t>учащихся</w:t>
      </w:r>
      <w:r w:rsidRPr="0011244B">
        <w:rPr>
          <w:color w:val="000000"/>
          <w:spacing w:val="1"/>
          <w:sz w:val="28"/>
          <w:szCs w:val="28"/>
        </w:rPr>
        <w:t xml:space="preserve"> умения структури</w:t>
      </w:r>
      <w:r w:rsidRPr="0011244B">
        <w:rPr>
          <w:color w:val="000000"/>
          <w:spacing w:val="-1"/>
          <w:sz w:val="28"/>
          <w:szCs w:val="28"/>
        </w:rPr>
        <w:t>ровать информацию;</w:t>
      </w:r>
    </w:p>
    <w:p w:rsidR="00CA61CC" w:rsidRPr="0011244B" w:rsidRDefault="00CA61CC" w:rsidP="00CA61CC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11244B">
        <w:rPr>
          <w:color w:val="000000"/>
          <w:spacing w:val="1"/>
          <w:sz w:val="28"/>
          <w:szCs w:val="28"/>
        </w:rPr>
        <w:t xml:space="preserve">обеспечить у </w:t>
      </w:r>
      <w:r w:rsidR="009B63D9">
        <w:rPr>
          <w:color w:val="000000"/>
          <w:spacing w:val="1"/>
          <w:sz w:val="28"/>
          <w:szCs w:val="28"/>
        </w:rPr>
        <w:t>учащихся</w:t>
      </w:r>
      <w:r w:rsidRPr="0011244B">
        <w:rPr>
          <w:color w:val="000000"/>
          <w:spacing w:val="1"/>
          <w:sz w:val="28"/>
          <w:szCs w:val="28"/>
        </w:rPr>
        <w:t xml:space="preserve"> развитие умений составлять простой</w:t>
      </w:r>
      <w:r w:rsidRPr="0011244B">
        <w:rPr>
          <w:color w:val="000000"/>
          <w:spacing w:val="1"/>
          <w:sz w:val="28"/>
          <w:szCs w:val="28"/>
        </w:rPr>
        <w:br/>
      </w:r>
      <w:r w:rsidRPr="0011244B">
        <w:rPr>
          <w:color w:val="000000"/>
          <w:spacing w:val="-2"/>
          <w:sz w:val="28"/>
          <w:szCs w:val="28"/>
        </w:rPr>
        <w:t>и сложный планы.</w:t>
      </w:r>
    </w:p>
    <w:p w:rsidR="00CA61CC" w:rsidRPr="00DD4AEB" w:rsidRDefault="00CA61CC" w:rsidP="00CA61CC">
      <w:pPr>
        <w:shd w:val="clear" w:color="auto" w:fill="FFFFFF"/>
        <w:ind w:hanging="120"/>
        <w:rPr>
          <w:sz w:val="30"/>
          <w:szCs w:val="30"/>
          <w:u w:val="single"/>
        </w:rPr>
      </w:pPr>
      <w:r w:rsidRPr="00DD4AEB">
        <w:rPr>
          <w:bCs/>
          <w:iCs/>
          <w:color w:val="000000"/>
          <w:spacing w:val="1"/>
          <w:sz w:val="30"/>
          <w:szCs w:val="30"/>
          <w:u w:val="single"/>
        </w:rPr>
        <w:t>Цели, связанные с развитием коммуникативной культуры уча</w:t>
      </w:r>
      <w:r w:rsidRPr="00DD4AEB">
        <w:rPr>
          <w:bCs/>
          <w:iCs/>
          <w:color w:val="000000"/>
          <w:spacing w:val="1"/>
          <w:sz w:val="30"/>
          <w:szCs w:val="30"/>
          <w:u w:val="single"/>
        </w:rPr>
        <w:softHyphen/>
      </w:r>
      <w:r w:rsidRPr="00DD4AEB">
        <w:rPr>
          <w:bCs/>
          <w:iCs/>
          <w:color w:val="000000"/>
          <w:spacing w:val="-13"/>
          <w:sz w:val="30"/>
          <w:szCs w:val="30"/>
          <w:u w:val="single"/>
        </w:rPr>
        <w:t>щихся:</w:t>
      </w:r>
    </w:p>
    <w:p w:rsidR="00CA61CC" w:rsidRPr="0011244B" w:rsidRDefault="00CA61CC" w:rsidP="00CA61CC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left="624" w:firstLine="0"/>
        <w:rPr>
          <w:color w:val="000000"/>
          <w:sz w:val="28"/>
          <w:szCs w:val="28"/>
        </w:rPr>
      </w:pPr>
      <w:r w:rsidRPr="0011244B">
        <w:rPr>
          <w:color w:val="000000"/>
          <w:spacing w:val="-1"/>
          <w:sz w:val="28"/>
          <w:szCs w:val="28"/>
        </w:rPr>
        <w:t>содействовать развитию у детей умений общаться;</w:t>
      </w:r>
    </w:p>
    <w:p w:rsidR="00CA61CC" w:rsidRPr="0011244B" w:rsidRDefault="00CA61CC" w:rsidP="00CA61CC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  <w:tab w:val="left" w:pos="4114"/>
        </w:tabs>
        <w:autoSpaceDE w:val="0"/>
        <w:autoSpaceDN w:val="0"/>
        <w:adjustRightInd w:val="0"/>
        <w:ind w:left="902" w:hanging="278"/>
        <w:rPr>
          <w:color w:val="000000"/>
          <w:sz w:val="28"/>
          <w:szCs w:val="28"/>
        </w:rPr>
      </w:pPr>
      <w:r w:rsidRPr="0011244B">
        <w:rPr>
          <w:color w:val="000000"/>
          <w:spacing w:val="1"/>
          <w:sz w:val="28"/>
          <w:szCs w:val="28"/>
        </w:rPr>
        <w:t>обеспечить развитие у школьников монологической и диалоги</w:t>
      </w:r>
      <w:r w:rsidRPr="0011244B">
        <w:rPr>
          <w:color w:val="000000"/>
          <w:spacing w:val="1"/>
          <w:sz w:val="28"/>
          <w:szCs w:val="28"/>
        </w:rPr>
        <w:softHyphen/>
      </w:r>
      <w:r w:rsidRPr="0011244B">
        <w:rPr>
          <w:color w:val="000000"/>
          <w:spacing w:val="-2"/>
          <w:sz w:val="28"/>
          <w:szCs w:val="28"/>
        </w:rPr>
        <w:t>ческой речи.</w:t>
      </w:r>
    </w:p>
    <w:p w:rsidR="00DD4AEB" w:rsidRDefault="00DD4AEB" w:rsidP="00DD4AEB">
      <w:pPr>
        <w:widowControl w:val="0"/>
        <w:shd w:val="clear" w:color="auto" w:fill="FFFFFF"/>
        <w:tabs>
          <w:tab w:val="left" w:pos="902"/>
          <w:tab w:val="left" w:pos="4114"/>
        </w:tabs>
        <w:autoSpaceDE w:val="0"/>
        <w:autoSpaceDN w:val="0"/>
        <w:adjustRightInd w:val="0"/>
        <w:ind w:firstLine="0"/>
        <w:rPr>
          <w:bCs/>
          <w:iCs/>
          <w:color w:val="000000"/>
          <w:spacing w:val="4"/>
          <w:sz w:val="30"/>
          <w:szCs w:val="30"/>
          <w:u w:val="single"/>
        </w:rPr>
      </w:pPr>
    </w:p>
    <w:p w:rsidR="00DD4AEB" w:rsidRDefault="00DD4AEB" w:rsidP="00DD4AEB">
      <w:pPr>
        <w:widowControl w:val="0"/>
        <w:shd w:val="clear" w:color="auto" w:fill="FFFFFF"/>
        <w:tabs>
          <w:tab w:val="left" w:pos="902"/>
          <w:tab w:val="left" w:pos="4114"/>
        </w:tabs>
        <w:autoSpaceDE w:val="0"/>
        <w:autoSpaceDN w:val="0"/>
        <w:adjustRightInd w:val="0"/>
        <w:ind w:firstLine="0"/>
        <w:rPr>
          <w:bCs/>
          <w:iCs/>
          <w:color w:val="000000"/>
          <w:spacing w:val="4"/>
          <w:sz w:val="30"/>
          <w:szCs w:val="30"/>
          <w:u w:val="single"/>
        </w:rPr>
      </w:pPr>
    </w:p>
    <w:p w:rsidR="00CA61CC" w:rsidRPr="00DD4AEB" w:rsidRDefault="00CA61CC" w:rsidP="00DD4AEB">
      <w:pPr>
        <w:widowControl w:val="0"/>
        <w:shd w:val="clear" w:color="auto" w:fill="FFFFFF"/>
        <w:tabs>
          <w:tab w:val="left" w:pos="902"/>
          <w:tab w:val="left" w:pos="4114"/>
        </w:tabs>
        <w:autoSpaceDE w:val="0"/>
        <w:autoSpaceDN w:val="0"/>
        <w:adjustRightInd w:val="0"/>
        <w:ind w:firstLine="0"/>
        <w:rPr>
          <w:sz w:val="30"/>
          <w:szCs w:val="30"/>
          <w:u w:val="single"/>
        </w:rPr>
      </w:pPr>
      <w:r w:rsidRPr="00DD4AEB">
        <w:rPr>
          <w:bCs/>
          <w:iCs/>
          <w:color w:val="000000"/>
          <w:spacing w:val="4"/>
          <w:sz w:val="30"/>
          <w:szCs w:val="30"/>
          <w:u w:val="single"/>
        </w:rPr>
        <w:t xml:space="preserve">Цели, ориентированные на развитие рефлексивной культуры </w:t>
      </w:r>
      <w:r w:rsidR="00DD4AEB">
        <w:rPr>
          <w:bCs/>
          <w:iCs/>
          <w:color w:val="000000"/>
          <w:spacing w:val="-6"/>
          <w:sz w:val="30"/>
          <w:szCs w:val="30"/>
          <w:u w:val="single"/>
        </w:rPr>
        <w:t>учащихся</w:t>
      </w:r>
      <w:r w:rsidRPr="00DD4AEB">
        <w:rPr>
          <w:bCs/>
          <w:iCs/>
          <w:color w:val="000000"/>
          <w:spacing w:val="-6"/>
          <w:sz w:val="30"/>
          <w:szCs w:val="30"/>
          <w:u w:val="single"/>
        </w:rPr>
        <w:t>:</w:t>
      </w:r>
    </w:p>
    <w:p w:rsidR="00CA61CC" w:rsidRPr="0011244B" w:rsidRDefault="00CA61CC" w:rsidP="00CA61CC">
      <w:pPr>
        <w:widowControl w:val="0"/>
        <w:numPr>
          <w:ilvl w:val="0"/>
          <w:numId w:val="5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left="902" w:hanging="278"/>
        <w:rPr>
          <w:color w:val="000000"/>
          <w:sz w:val="28"/>
          <w:szCs w:val="28"/>
        </w:rPr>
      </w:pPr>
      <w:r w:rsidRPr="0011244B">
        <w:rPr>
          <w:color w:val="000000"/>
          <w:spacing w:val="1"/>
          <w:sz w:val="28"/>
          <w:szCs w:val="28"/>
        </w:rPr>
        <w:t xml:space="preserve">создать условия для развития у </w:t>
      </w:r>
      <w:r w:rsidR="009B63D9">
        <w:rPr>
          <w:color w:val="000000"/>
          <w:spacing w:val="1"/>
          <w:sz w:val="28"/>
          <w:szCs w:val="28"/>
        </w:rPr>
        <w:t xml:space="preserve">учащихся </w:t>
      </w:r>
      <w:r w:rsidRPr="0011244B">
        <w:rPr>
          <w:color w:val="000000"/>
          <w:spacing w:val="1"/>
          <w:sz w:val="28"/>
          <w:szCs w:val="28"/>
        </w:rPr>
        <w:t>умений «приоста</w:t>
      </w:r>
      <w:r w:rsidRPr="0011244B">
        <w:rPr>
          <w:color w:val="000000"/>
          <w:spacing w:val="1"/>
          <w:sz w:val="28"/>
          <w:szCs w:val="28"/>
        </w:rPr>
        <w:softHyphen/>
      </w:r>
      <w:r w:rsidRPr="0011244B">
        <w:rPr>
          <w:color w:val="000000"/>
          <w:spacing w:val="-1"/>
          <w:sz w:val="28"/>
          <w:szCs w:val="28"/>
        </w:rPr>
        <w:t>новить» свою деятельность;</w:t>
      </w:r>
    </w:p>
    <w:p w:rsidR="00CA61CC" w:rsidRPr="0011244B" w:rsidRDefault="00CA61CC" w:rsidP="00CA61CC">
      <w:pPr>
        <w:widowControl w:val="0"/>
        <w:numPr>
          <w:ilvl w:val="0"/>
          <w:numId w:val="5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left="902" w:hanging="278"/>
        <w:rPr>
          <w:color w:val="000000"/>
          <w:sz w:val="28"/>
          <w:szCs w:val="28"/>
        </w:rPr>
      </w:pPr>
      <w:r w:rsidRPr="0011244B">
        <w:rPr>
          <w:color w:val="000000"/>
          <w:spacing w:val="4"/>
          <w:sz w:val="28"/>
          <w:szCs w:val="28"/>
        </w:rPr>
        <w:t xml:space="preserve">обеспечить развитие у </w:t>
      </w:r>
      <w:r w:rsidR="009B63D9">
        <w:rPr>
          <w:color w:val="000000"/>
          <w:spacing w:val="1"/>
          <w:sz w:val="28"/>
          <w:szCs w:val="28"/>
        </w:rPr>
        <w:t>учащихся</w:t>
      </w:r>
      <w:r w:rsidRPr="0011244B">
        <w:rPr>
          <w:color w:val="000000"/>
          <w:spacing w:val="4"/>
          <w:sz w:val="28"/>
          <w:szCs w:val="28"/>
        </w:rPr>
        <w:t xml:space="preserve"> умения выделять узловые</w:t>
      </w:r>
      <w:r w:rsidRPr="0011244B">
        <w:rPr>
          <w:color w:val="000000"/>
          <w:spacing w:val="4"/>
          <w:sz w:val="28"/>
          <w:szCs w:val="28"/>
        </w:rPr>
        <w:br/>
      </w:r>
      <w:r w:rsidRPr="0011244B">
        <w:rPr>
          <w:color w:val="000000"/>
          <w:spacing w:val="-1"/>
          <w:sz w:val="28"/>
          <w:szCs w:val="28"/>
        </w:rPr>
        <w:t>моменты своей или чужой деятельности как целого;</w:t>
      </w:r>
    </w:p>
    <w:p w:rsidR="00CA61CC" w:rsidRPr="0011244B" w:rsidRDefault="00CA61CC" w:rsidP="00CA61CC">
      <w:pPr>
        <w:widowControl w:val="0"/>
        <w:numPr>
          <w:ilvl w:val="0"/>
          <w:numId w:val="5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left="902" w:hanging="278"/>
        <w:rPr>
          <w:color w:val="000000"/>
          <w:sz w:val="28"/>
          <w:szCs w:val="28"/>
        </w:rPr>
      </w:pPr>
      <w:r w:rsidRPr="0011244B">
        <w:rPr>
          <w:color w:val="000000"/>
          <w:spacing w:val="4"/>
          <w:sz w:val="28"/>
          <w:szCs w:val="28"/>
        </w:rPr>
        <w:t>содействовать развитию у детей умения отстраниться, занять</w:t>
      </w:r>
      <w:r w:rsidRPr="0011244B">
        <w:rPr>
          <w:color w:val="000000"/>
          <w:spacing w:val="4"/>
          <w:sz w:val="28"/>
          <w:szCs w:val="28"/>
        </w:rPr>
        <w:br/>
      </w:r>
      <w:r w:rsidRPr="0011244B">
        <w:rPr>
          <w:color w:val="000000"/>
          <w:spacing w:val="1"/>
          <w:sz w:val="28"/>
          <w:szCs w:val="28"/>
        </w:rPr>
        <w:t>любую из возможных позиций по отношению к своей деятель</w:t>
      </w:r>
      <w:r w:rsidRPr="0011244B">
        <w:rPr>
          <w:color w:val="000000"/>
          <w:spacing w:val="-1"/>
          <w:sz w:val="28"/>
          <w:szCs w:val="28"/>
        </w:rPr>
        <w:t>ности, ситуации взаимодействия;</w:t>
      </w:r>
    </w:p>
    <w:p w:rsidR="00CA61CC" w:rsidRPr="0011244B" w:rsidRDefault="00CA61CC" w:rsidP="00CA61CC">
      <w:pPr>
        <w:widowControl w:val="0"/>
        <w:numPr>
          <w:ilvl w:val="0"/>
          <w:numId w:val="5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left="902" w:hanging="278"/>
        <w:rPr>
          <w:color w:val="000000"/>
          <w:sz w:val="28"/>
          <w:szCs w:val="28"/>
        </w:rPr>
      </w:pPr>
      <w:r w:rsidRPr="0011244B">
        <w:rPr>
          <w:color w:val="000000"/>
          <w:spacing w:val="4"/>
          <w:sz w:val="28"/>
          <w:szCs w:val="28"/>
        </w:rPr>
        <w:lastRenderedPageBreak/>
        <w:t xml:space="preserve">обеспечить развитие у </w:t>
      </w:r>
      <w:r w:rsidR="009B63D9">
        <w:rPr>
          <w:color w:val="000000"/>
          <w:spacing w:val="1"/>
          <w:sz w:val="28"/>
          <w:szCs w:val="28"/>
        </w:rPr>
        <w:t>учащихся</w:t>
      </w:r>
      <w:r w:rsidRPr="0011244B">
        <w:rPr>
          <w:color w:val="000000"/>
          <w:spacing w:val="4"/>
          <w:sz w:val="28"/>
          <w:szCs w:val="28"/>
        </w:rPr>
        <w:t xml:space="preserve"> умения  объективировать</w:t>
      </w:r>
      <w:r w:rsidRPr="0011244B">
        <w:rPr>
          <w:color w:val="000000"/>
          <w:spacing w:val="4"/>
          <w:sz w:val="28"/>
          <w:szCs w:val="28"/>
        </w:rPr>
        <w:br/>
        <w:t>деятельность, т.е. переводить с языка непосредственных впе</w:t>
      </w:r>
      <w:r w:rsidRPr="0011244B">
        <w:rPr>
          <w:color w:val="000000"/>
          <w:spacing w:val="2"/>
          <w:sz w:val="28"/>
          <w:szCs w:val="28"/>
        </w:rPr>
        <w:t>чатлений и представлений на язык общих положений, принци</w:t>
      </w:r>
      <w:r w:rsidRPr="0011244B">
        <w:rPr>
          <w:color w:val="000000"/>
          <w:spacing w:val="-1"/>
          <w:sz w:val="28"/>
          <w:szCs w:val="28"/>
        </w:rPr>
        <w:t>пов, схем и т.п.</w:t>
      </w:r>
    </w:p>
    <w:p w:rsidR="00CA61CC" w:rsidRPr="00DD4AEB" w:rsidRDefault="00CA61CC" w:rsidP="00DD4AEB">
      <w:pPr>
        <w:shd w:val="clear" w:color="auto" w:fill="FFFFFF"/>
        <w:ind w:firstLine="0"/>
        <w:rPr>
          <w:sz w:val="30"/>
          <w:szCs w:val="30"/>
          <w:u w:val="single"/>
        </w:rPr>
      </w:pPr>
      <w:r w:rsidRPr="00DD4AEB">
        <w:rPr>
          <w:bCs/>
          <w:iCs/>
          <w:color w:val="000000"/>
          <w:spacing w:val="2"/>
          <w:sz w:val="30"/>
          <w:szCs w:val="30"/>
          <w:u w:val="single"/>
        </w:rPr>
        <w:t xml:space="preserve">Цели,   ориентированные  на развитие личностно-смыслового </w:t>
      </w:r>
      <w:r w:rsidRPr="00DD4AEB">
        <w:rPr>
          <w:bCs/>
          <w:iCs/>
          <w:color w:val="000000"/>
          <w:sz w:val="30"/>
          <w:szCs w:val="30"/>
          <w:u w:val="single"/>
        </w:rPr>
        <w:t>отношения к учебному предмету:</w:t>
      </w:r>
    </w:p>
    <w:p w:rsidR="00CA61CC" w:rsidRPr="0011244B" w:rsidRDefault="00CA61CC" w:rsidP="00CA61CC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610" w:firstLine="0"/>
        <w:rPr>
          <w:color w:val="000000"/>
          <w:sz w:val="28"/>
          <w:szCs w:val="28"/>
        </w:rPr>
      </w:pPr>
      <w:r w:rsidRPr="0011244B">
        <w:rPr>
          <w:color w:val="000000"/>
          <w:spacing w:val="-3"/>
          <w:sz w:val="28"/>
          <w:szCs w:val="28"/>
        </w:rPr>
        <w:t>актуализировать личностный смысл учащихся к изучению темы;</w:t>
      </w:r>
    </w:p>
    <w:p w:rsidR="00CA61CC" w:rsidRPr="000B1316" w:rsidRDefault="00CA61CC" w:rsidP="00CA61CC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  <w:tab w:val="left" w:pos="6552"/>
        </w:tabs>
        <w:autoSpaceDE w:val="0"/>
        <w:autoSpaceDN w:val="0"/>
        <w:adjustRightInd w:val="0"/>
        <w:ind w:left="893" w:hanging="283"/>
        <w:rPr>
          <w:sz w:val="28"/>
          <w:szCs w:val="28"/>
        </w:rPr>
      </w:pPr>
      <w:r w:rsidRPr="0011244B">
        <w:rPr>
          <w:color w:val="000000"/>
          <w:spacing w:val="-2"/>
          <w:sz w:val="28"/>
          <w:szCs w:val="28"/>
        </w:rPr>
        <w:t>помочь учащимся осознать социальную, практическую и личностную значимость учебного материала.</w:t>
      </w:r>
    </w:p>
    <w:p w:rsidR="00CA61CC" w:rsidRPr="00DD4AEB" w:rsidRDefault="00CA61CC" w:rsidP="00DD4AEB">
      <w:pPr>
        <w:widowControl w:val="0"/>
        <w:shd w:val="clear" w:color="auto" w:fill="FFFFFF"/>
        <w:tabs>
          <w:tab w:val="left" w:pos="893"/>
          <w:tab w:val="left" w:pos="6552"/>
        </w:tabs>
        <w:autoSpaceDE w:val="0"/>
        <w:autoSpaceDN w:val="0"/>
        <w:adjustRightInd w:val="0"/>
        <w:ind w:firstLine="0"/>
        <w:rPr>
          <w:bCs/>
          <w:iCs/>
          <w:color w:val="000000"/>
          <w:sz w:val="30"/>
          <w:szCs w:val="30"/>
          <w:u w:val="single"/>
        </w:rPr>
      </w:pPr>
      <w:r w:rsidRPr="00DD4AEB">
        <w:rPr>
          <w:bCs/>
          <w:iCs/>
          <w:color w:val="000000"/>
          <w:spacing w:val="2"/>
          <w:sz w:val="30"/>
          <w:szCs w:val="30"/>
          <w:u w:val="single"/>
        </w:rPr>
        <w:t>Цели, ориентированные на развитие ценностных отношений</w:t>
      </w:r>
      <w:r w:rsidRPr="00DD4AEB">
        <w:rPr>
          <w:bCs/>
          <w:iCs/>
          <w:color w:val="000000"/>
          <w:spacing w:val="2"/>
          <w:sz w:val="30"/>
          <w:szCs w:val="30"/>
          <w:u w:val="single"/>
        </w:rPr>
        <w:br/>
      </w:r>
      <w:r w:rsidRPr="00DD4AEB">
        <w:rPr>
          <w:bCs/>
          <w:iCs/>
          <w:color w:val="000000"/>
          <w:spacing w:val="-2"/>
          <w:sz w:val="30"/>
          <w:szCs w:val="30"/>
          <w:u w:val="single"/>
        </w:rPr>
        <w:t>учащихся к окружающей действительности:</w:t>
      </w:r>
      <w:r w:rsidRPr="00DD4AEB">
        <w:rPr>
          <w:bCs/>
          <w:iCs/>
          <w:color w:val="000000"/>
          <w:sz w:val="30"/>
          <w:szCs w:val="30"/>
          <w:u w:val="single"/>
        </w:rPr>
        <w:tab/>
      </w:r>
    </w:p>
    <w:p w:rsidR="00CA61CC" w:rsidRPr="0011244B" w:rsidRDefault="00CA61CC" w:rsidP="00CA61CC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  <w:tab w:val="left" w:pos="6552"/>
        </w:tabs>
        <w:autoSpaceDE w:val="0"/>
        <w:autoSpaceDN w:val="0"/>
        <w:adjustRightInd w:val="0"/>
        <w:ind w:left="893" w:hanging="283"/>
        <w:rPr>
          <w:sz w:val="28"/>
          <w:szCs w:val="28"/>
        </w:rPr>
      </w:pPr>
      <w:r w:rsidRPr="0011244B">
        <w:rPr>
          <w:color w:val="000000"/>
          <w:spacing w:val="-1"/>
          <w:sz w:val="28"/>
          <w:szCs w:val="28"/>
        </w:rPr>
        <w:t>содействовать   осознанию   учащимися   ценности   изучаемого</w:t>
      </w:r>
      <w:r w:rsidRPr="0011244B">
        <w:rPr>
          <w:color w:val="000000"/>
          <w:spacing w:val="-1"/>
          <w:sz w:val="28"/>
          <w:szCs w:val="28"/>
        </w:rPr>
        <w:br/>
      </w:r>
      <w:r w:rsidRPr="0011244B">
        <w:rPr>
          <w:color w:val="000000"/>
          <w:spacing w:val="-2"/>
          <w:sz w:val="28"/>
          <w:szCs w:val="28"/>
        </w:rPr>
        <w:t>предмета;</w:t>
      </w:r>
    </w:p>
    <w:p w:rsidR="00CA61CC" w:rsidRPr="0011244B" w:rsidRDefault="00CA61CC" w:rsidP="00CA61CC">
      <w:pPr>
        <w:numPr>
          <w:ilvl w:val="0"/>
          <w:numId w:val="7"/>
        </w:numPr>
        <w:shd w:val="clear" w:color="auto" w:fill="FFFFFF"/>
        <w:tabs>
          <w:tab w:val="left" w:pos="883"/>
        </w:tabs>
        <w:ind w:left="893" w:hanging="283"/>
        <w:rPr>
          <w:sz w:val="28"/>
          <w:szCs w:val="28"/>
        </w:rPr>
      </w:pPr>
      <w:r w:rsidRPr="0011244B">
        <w:rPr>
          <w:color w:val="000000"/>
          <w:spacing w:val="-2"/>
          <w:sz w:val="28"/>
          <w:szCs w:val="28"/>
        </w:rPr>
        <w:t>помочь учащимися осознать ценность совместной деятельности.</w:t>
      </w:r>
    </w:p>
    <w:p w:rsidR="00CA61CC" w:rsidRPr="00DD4AEB" w:rsidRDefault="00CA61CC" w:rsidP="00DD4AEB">
      <w:pPr>
        <w:shd w:val="clear" w:color="auto" w:fill="FFFFFF"/>
        <w:tabs>
          <w:tab w:val="left" w:pos="883"/>
        </w:tabs>
        <w:ind w:firstLine="0"/>
        <w:rPr>
          <w:sz w:val="30"/>
          <w:szCs w:val="30"/>
          <w:u w:val="single"/>
        </w:rPr>
      </w:pPr>
      <w:r w:rsidRPr="00DD4AEB">
        <w:rPr>
          <w:bCs/>
          <w:iCs/>
          <w:color w:val="000000"/>
          <w:spacing w:val="1"/>
          <w:sz w:val="30"/>
          <w:szCs w:val="30"/>
          <w:u w:val="single"/>
        </w:rPr>
        <w:t xml:space="preserve">Цели, связанные с обеспечением развития у </w:t>
      </w:r>
      <w:r w:rsidR="009B63D9">
        <w:rPr>
          <w:bCs/>
          <w:iCs/>
          <w:color w:val="000000"/>
          <w:spacing w:val="1"/>
          <w:sz w:val="30"/>
          <w:szCs w:val="30"/>
          <w:u w:val="single"/>
        </w:rPr>
        <w:t>учащихся</w:t>
      </w:r>
      <w:r w:rsidRPr="00DD4AEB">
        <w:rPr>
          <w:bCs/>
          <w:iCs/>
          <w:color w:val="000000"/>
          <w:spacing w:val="1"/>
          <w:sz w:val="30"/>
          <w:szCs w:val="30"/>
          <w:u w:val="single"/>
        </w:rPr>
        <w:t xml:space="preserve"> интел</w:t>
      </w:r>
      <w:r w:rsidRPr="00DD4AEB">
        <w:rPr>
          <w:bCs/>
          <w:iCs/>
          <w:color w:val="000000"/>
          <w:sz w:val="30"/>
          <w:szCs w:val="30"/>
          <w:u w:val="single"/>
        </w:rPr>
        <w:t>лектуальной культуры:</w:t>
      </w:r>
    </w:p>
    <w:p w:rsidR="00CA61CC" w:rsidRPr="0011244B" w:rsidRDefault="00CA61CC" w:rsidP="00CA61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835" w:hanging="274"/>
        <w:rPr>
          <w:color w:val="000000"/>
          <w:sz w:val="28"/>
          <w:szCs w:val="28"/>
        </w:rPr>
      </w:pPr>
      <w:r w:rsidRPr="0011244B">
        <w:rPr>
          <w:color w:val="000000"/>
          <w:spacing w:val="-1"/>
          <w:sz w:val="28"/>
          <w:szCs w:val="28"/>
        </w:rPr>
        <w:t>создать содержательные и организационные условия для разви</w:t>
      </w:r>
      <w:r w:rsidRPr="0011244B">
        <w:rPr>
          <w:color w:val="000000"/>
          <w:spacing w:val="1"/>
          <w:sz w:val="28"/>
          <w:szCs w:val="28"/>
        </w:rPr>
        <w:t>тия у школьников умений анализировать познавательный объ</w:t>
      </w:r>
      <w:r w:rsidRPr="0011244B">
        <w:rPr>
          <w:color w:val="000000"/>
          <w:spacing w:val="-1"/>
          <w:sz w:val="28"/>
          <w:szCs w:val="28"/>
        </w:rPr>
        <w:t>ект (текст, определение понятия, задачу и др.);</w:t>
      </w:r>
    </w:p>
    <w:p w:rsidR="00CA61CC" w:rsidRPr="0011244B" w:rsidRDefault="00CA61CC" w:rsidP="00CA61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835" w:hanging="274"/>
        <w:rPr>
          <w:color w:val="000000"/>
          <w:sz w:val="28"/>
          <w:szCs w:val="28"/>
        </w:rPr>
      </w:pPr>
      <w:r w:rsidRPr="0011244B">
        <w:rPr>
          <w:color w:val="000000"/>
          <w:spacing w:val="-1"/>
          <w:sz w:val="28"/>
          <w:szCs w:val="28"/>
        </w:rPr>
        <w:t>обеспечить развитие у школьников умений сравнивать познава</w:t>
      </w:r>
      <w:r w:rsidRPr="0011244B">
        <w:rPr>
          <w:color w:val="000000"/>
          <w:spacing w:val="-1"/>
          <w:sz w:val="28"/>
          <w:szCs w:val="28"/>
        </w:rPr>
        <w:softHyphen/>
        <w:t>тельные объекты;</w:t>
      </w:r>
    </w:p>
    <w:p w:rsidR="00CA61CC" w:rsidRPr="0011244B" w:rsidRDefault="00CA61CC" w:rsidP="00CA61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835" w:hanging="274"/>
        <w:rPr>
          <w:color w:val="000000"/>
          <w:sz w:val="28"/>
          <w:szCs w:val="28"/>
        </w:rPr>
      </w:pPr>
      <w:r w:rsidRPr="0011244B">
        <w:rPr>
          <w:color w:val="000000"/>
          <w:spacing w:val="2"/>
          <w:sz w:val="28"/>
          <w:szCs w:val="28"/>
        </w:rPr>
        <w:t>содействовать развитию у школьников умений выделять глав</w:t>
      </w:r>
      <w:r w:rsidRPr="0011244B">
        <w:rPr>
          <w:color w:val="000000"/>
          <w:spacing w:val="1"/>
          <w:sz w:val="28"/>
          <w:szCs w:val="28"/>
        </w:rPr>
        <w:t>ное в познавательном объекте (определении понятия, правиле,</w:t>
      </w:r>
      <w:r w:rsidRPr="0011244B">
        <w:rPr>
          <w:color w:val="000000"/>
          <w:spacing w:val="1"/>
          <w:sz w:val="28"/>
          <w:szCs w:val="28"/>
        </w:rPr>
        <w:br/>
      </w:r>
      <w:r w:rsidRPr="0011244B">
        <w:rPr>
          <w:color w:val="000000"/>
          <w:spacing w:val="-1"/>
          <w:sz w:val="28"/>
          <w:szCs w:val="28"/>
        </w:rPr>
        <w:t>задаче, законе и др.);</w:t>
      </w:r>
    </w:p>
    <w:p w:rsidR="00CA61CC" w:rsidRPr="0011244B" w:rsidRDefault="00CA61CC" w:rsidP="00CA61CC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835" w:hanging="274"/>
        <w:rPr>
          <w:color w:val="000000"/>
          <w:sz w:val="28"/>
          <w:szCs w:val="28"/>
        </w:rPr>
      </w:pPr>
      <w:r w:rsidRPr="0011244B">
        <w:rPr>
          <w:color w:val="000000"/>
          <w:spacing w:val="2"/>
          <w:sz w:val="28"/>
          <w:szCs w:val="28"/>
        </w:rPr>
        <w:t>обеспечить развитие у школьников умений классифицировать</w:t>
      </w:r>
      <w:r w:rsidRPr="0011244B">
        <w:rPr>
          <w:color w:val="000000"/>
          <w:spacing w:val="2"/>
          <w:sz w:val="28"/>
          <w:szCs w:val="28"/>
        </w:rPr>
        <w:br/>
      </w:r>
      <w:r w:rsidRPr="0011244B">
        <w:rPr>
          <w:color w:val="000000"/>
          <w:spacing w:val="-1"/>
          <w:sz w:val="28"/>
          <w:szCs w:val="28"/>
        </w:rPr>
        <w:t>познавательные объекты и др.</w:t>
      </w:r>
    </w:p>
    <w:p w:rsidR="00CA61CC" w:rsidRPr="00DD4AEB" w:rsidRDefault="00CA61CC" w:rsidP="00DD4AEB">
      <w:pPr>
        <w:shd w:val="clear" w:color="auto" w:fill="FFFFFF"/>
        <w:ind w:firstLine="0"/>
        <w:rPr>
          <w:sz w:val="30"/>
          <w:szCs w:val="30"/>
          <w:u w:val="single"/>
        </w:rPr>
      </w:pPr>
      <w:r w:rsidRPr="00DD4AEB">
        <w:rPr>
          <w:bCs/>
          <w:iCs/>
          <w:color w:val="000000"/>
          <w:spacing w:val="3"/>
          <w:sz w:val="30"/>
          <w:szCs w:val="30"/>
          <w:u w:val="single"/>
        </w:rPr>
        <w:t>Цели, ориентированные на развитие у учащихся исследова</w:t>
      </w:r>
      <w:r w:rsidRPr="00DD4AEB">
        <w:rPr>
          <w:bCs/>
          <w:iCs/>
          <w:color w:val="000000"/>
          <w:spacing w:val="3"/>
          <w:sz w:val="30"/>
          <w:szCs w:val="30"/>
          <w:u w:val="single"/>
        </w:rPr>
        <w:softHyphen/>
      </w:r>
      <w:r w:rsidRPr="00DD4AEB">
        <w:rPr>
          <w:bCs/>
          <w:iCs/>
          <w:color w:val="000000"/>
          <w:spacing w:val="-1"/>
          <w:sz w:val="30"/>
          <w:szCs w:val="30"/>
          <w:u w:val="single"/>
        </w:rPr>
        <w:t>тельской культуры:</w:t>
      </w:r>
    </w:p>
    <w:p w:rsidR="00CA61CC" w:rsidRPr="0011244B" w:rsidRDefault="00CA61CC" w:rsidP="00CA61CC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835" w:hanging="274"/>
        <w:rPr>
          <w:color w:val="000000"/>
          <w:sz w:val="28"/>
          <w:szCs w:val="28"/>
        </w:rPr>
      </w:pPr>
      <w:r w:rsidRPr="0011244B">
        <w:rPr>
          <w:color w:val="000000"/>
          <w:spacing w:val="-2"/>
          <w:sz w:val="28"/>
          <w:szCs w:val="28"/>
        </w:rPr>
        <w:t xml:space="preserve">содействовать развитию у </w:t>
      </w:r>
      <w:r w:rsidR="009B63D9">
        <w:rPr>
          <w:color w:val="000000"/>
          <w:spacing w:val="-2"/>
          <w:sz w:val="28"/>
          <w:szCs w:val="28"/>
        </w:rPr>
        <w:t>учащихся</w:t>
      </w:r>
      <w:r w:rsidRPr="0011244B">
        <w:rPr>
          <w:color w:val="000000"/>
          <w:spacing w:val="-2"/>
          <w:sz w:val="28"/>
          <w:szCs w:val="28"/>
        </w:rPr>
        <w:t xml:space="preserve"> умений использовать на</w:t>
      </w:r>
      <w:r w:rsidRPr="0011244B">
        <w:rPr>
          <w:color w:val="000000"/>
          <w:spacing w:val="-1"/>
          <w:sz w:val="28"/>
          <w:szCs w:val="28"/>
        </w:rPr>
        <w:t>учные методы познания (наблюдение, гипотеза, эксперимент);</w:t>
      </w:r>
    </w:p>
    <w:p w:rsidR="00CA61CC" w:rsidRPr="0011244B" w:rsidRDefault="00CA61CC" w:rsidP="00CA61CC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835" w:hanging="274"/>
        <w:rPr>
          <w:color w:val="000000"/>
          <w:sz w:val="28"/>
          <w:szCs w:val="28"/>
        </w:rPr>
      </w:pPr>
      <w:r w:rsidRPr="0011244B">
        <w:rPr>
          <w:color w:val="000000"/>
          <w:spacing w:val="2"/>
          <w:sz w:val="28"/>
          <w:szCs w:val="28"/>
        </w:rPr>
        <w:t>создать условия для развития у школьников умений формули</w:t>
      </w:r>
      <w:r w:rsidRPr="0011244B">
        <w:rPr>
          <w:color w:val="000000"/>
          <w:sz w:val="28"/>
          <w:szCs w:val="28"/>
        </w:rPr>
        <w:t>ровать проблемы, предлагать пути их решения.</w:t>
      </w:r>
    </w:p>
    <w:p w:rsidR="00CA61CC" w:rsidRDefault="00CA61CC"/>
    <w:sectPr w:rsidR="00CA61CC" w:rsidSect="00DD4A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6EBB2"/>
    <w:lvl w:ilvl="0">
      <w:numFmt w:val="bullet"/>
      <w:lvlText w:val="*"/>
      <w:lvlJc w:val="left"/>
    </w:lvl>
  </w:abstractNum>
  <w:abstractNum w:abstractNumId="1">
    <w:nsid w:val="0435047F"/>
    <w:multiLevelType w:val="hybridMultilevel"/>
    <w:tmpl w:val="42DC6DC2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31F44"/>
    <w:multiLevelType w:val="hybridMultilevel"/>
    <w:tmpl w:val="736A06EA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56122"/>
    <w:multiLevelType w:val="hybridMultilevel"/>
    <w:tmpl w:val="420C4B08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4">
    <w:nsid w:val="3CD319F7"/>
    <w:multiLevelType w:val="hybridMultilevel"/>
    <w:tmpl w:val="B608EF54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5">
    <w:nsid w:val="3D400C06"/>
    <w:multiLevelType w:val="hybridMultilevel"/>
    <w:tmpl w:val="EE84EEF6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83B77"/>
    <w:multiLevelType w:val="hybridMultilevel"/>
    <w:tmpl w:val="2DE28F96"/>
    <w:lvl w:ilvl="0" w:tplc="DDAC8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0E5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F0A6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232F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D746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983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246B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9B60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6627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7F87290F"/>
    <w:multiLevelType w:val="hybridMultilevel"/>
    <w:tmpl w:val="97AC2906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1CC"/>
    <w:rsid w:val="00041B4C"/>
    <w:rsid w:val="002A0E26"/>
    <w:rsid w:val="00365CA6"/>
    <w:rsid w:val="00464D31"/>
    <w:rsid w:val="004F0752"/>
    <w:rsid w:val="00795AB1"/>
    <w:rsid w:val="009B63D9"/>
    <w:rsid w:val="00A7091D"/>
    <w:rsid w:val="00C35311"/>
    <w:rsid w:val="00CA61CC"/>
    <w:rsid w:val="00CD009F"/>
    <w:rsid w:val="00DD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CC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CC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2016-12-02T12:09:00Z</cp:lastPrinted>
  <dcterms:created xsi:type="dcterms:W3CDTF">2016-12-01T19:09:00Z</dcterms:created>
  <dcterms:modified xsi:type="dcterms:W3CDTF">2017-02-04T08:11:00Z</dcterms:modified>
</cp:coreProperties>
</file>