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A6" w:rsidRPr="001C7DA6" w:rsidRDefault="001C7DA6" w:rsidP="001C7DA6">
      <w:pPr>
        <w:shd w:val="clear" w:color="auto" w:fill="FFFFFF"/>
        <w:spacing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FF0000"/>
          <w:sz w:val="29"/>
          <w:szCs w:val="29"/>
          <w:lang w:eastAsia="ru-RU"/>
        </w:rPr>
      </w:pPr>
      <w:r w:rsidRPr="001C7DA6">
        <w:rPr>
          <w:rFonts w:ascii="Helvetica" w:eastAsia="Times New Roman" w:hAnsi="Helvetica" w:cs="Times New Roman"/>
          <w:b/>
          <w:bCs/>
          <w:color w:val="FF0000"/>
          <w:sz w:val="29"/>
          <w:szCs w:val="29"/>
          <w:lang w:eastAsia="ru-RU"/>
        </w:rPr>
        <w:t>Как научить своего ребенка жить в мире людей</w:t>
      </w:r>
    </w:p>
    <w:p w:rsidR="001C7DA6" w:rsidRPr="001C7DA6" w:rsidRDefault="001C7DA6" w:rsidP="001C7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Воспитание культуры поведения и уважения к людям у учащихся. Формирование правил поведения и хороших манер.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Культура личности: культура внешности, общения, речи. Эффективное общение: основные составляющие</w:t>
      </w:r>
    </w:p>
    <w:p w:rsidR="001C7DA6" w:rsidRPr="001C7DA6" w:rsidRDefault="001C7DA6" w:rsidP="001C7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сформировать у родителей понимание значимости эффективного общения ребенка с окружающими людьми.</w:t>
      </w:r>
    </w:p>
    <w:p w:rsidR="001C7DA6" w:rsidRP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толковом словаре под редакцией </w:t>
      </w:r>
      <w:proofErr w:type="spellStart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С.И.Ожегова</w:t>
      </w:r>
      <w:proofErr w:type="spellEnd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сказано, что воспитанный человек - это человек, который умеет хорошо вести себя. Сегодня мы в очередной раз возвращаемся к разговору о воспитании наших детей. Мы поведём беседу о том, как помочь нашим детям стать такими, какими мы их хотим видеть: умными, добрыми, отзывчивыми, вежливыми.</w:t>
      </w:r>
    </w:p>
    <w:p w:rsidR="001C7DA6" w:rsidRP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составной частью нравственного воспитания школьников является культура поведения.</w:t>
      </w:r>
    </w:p>
    <w:p w:rsidR="001C7DA6" w:rsidRP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Ребенку, только вступающему в мир человеческих взаимоотношений, порою бывает трудно построить отношения со сверстниками и взрослыми так, чтобы получить желаемое и не обидеть собеседника. Естественно, все без исключения родители хотят видеть своих детей умеющими общаться с людьми. У ребят же не всегда это получается, и задача взрослых помочь им. </w:t>
      </w:r>
      <w:proofErr w:type="gramStart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 взрослых</w:t>
      </w:r>
      <w:proofErr w:type="gramEnd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воспитании культуры поведения детей.</w:t>
      </w:r>
    </w:p>
    <w:p w:rsidR="001C7DA6" w:rsidRPr="001C7DA6" w:rsidRDefault="001C7DA6" w:rsidP="001C7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Воспитание уважения к людям.</w:t>
      </w:r>
    </w:p>
    <w:p w:rsidR="001C7DA6" w:rsidRPr="001C7DA6" w:rsidRDefault="001C7DA6" w:rsidP="001C7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правил поведения и хороших манер в гостях, дома, на улице, в общественных местах.</w:t>
      </w:r>
    </w:p>
    <w:p w:rsidR="001C7DA6" w:rsidRPr="001C7DA6" w:rsidRDefault="001C7DA6" w:rsidP="001C7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Воспитание культуры общения и культуры речи ребёнка.</w:t>
      </w:r>
    </w:p>
    <w:p w:rsidR="001C7DA6" w:rsidRP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Воспитание уважения к людям осуществляется главным образом, через семейное воспитание. Каковы отношения в семье, таково будет отношение детей к вам и окружающим. Что ребёнок видит ежедневно в семье, то он обязательно перенесёт во взрослую жизнь.</w:t>
      </w:r>
    </w:p>
    <w:p w:rsidR="001C7DA6" w:rsidRP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Образованность сама по себе не предопределяет воспитанности, хотя и создаёт для этого благоприятные условия. Воспитанность человека, его хорошие манеры, его уважение к другим людям и самому себе начинается в детстве. Ребёнок чрезвычайно подражателен и усваивает те модели поведения, которые закладывает его семья. Если изо дня в день ребёнок наблюдает хамство и грубость, обман и безразличие, двурушничество и хамелеонство, если родители ослеплены жаждой наживы и ради этого не поступятся ничем. Если ребёнок учится в семье рисовать жизнь только чёрными красками, как бы ни старалась школа и педагоги - помочь такому ребёнку жить по законам добра трудно.</w:t>
      </w:r>
    </w:p>
    <w:p w:rsidR="001C7DA6" w:rsidRP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Помните: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Ваши показные вежливость и чуткость ребёнок легко распознает – подражая, он очень скоро вернёт их вам.</w:t>
      </w:r>
    </w:p>
    <w:p w:rsid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грубите и не сквернословьте: ваши привычки станут привычками ребёнка.</w:t>
      </w:r>
    </w:p>
    <w:p w:rsid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говорите о людях неуважительно, плохо – ребёнок станет отзываться так и о вас.</w:t>
      </w:r>
    </w:p>
    <w:p w:rsid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Поступайте с другими тактично – это будет для вашего ребёнка уроком доброты и человечности.</w:t>
      </w:r>
    </w:p>
    <w:p w:rsid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Проявляйте благородство при любых обстоятельствах.</w:t>
      </w:r>
    </w:p>
    <w:p w:rsid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правилах поведения и хороших манерах дома и в общественных местах говорится и пишется достаточно много. 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 молчать, если кто-то совершил плохой поступок, завидовать кому-то, быть равнодушным к чужой беде, навязываться в друзья и т.д. Но многие из них не выполняют этих норм поведения на практике.</w:t>
      </w:r>
    </w:p>
    <w:p w:rsidR="001C7DA6" w:rsidRP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же, зная нормы поведения, дети, а подчас и родители, их не выполняют? Да всё просто:</w:t>
      </w:r>
    </w:p>
    <w:p w:rsidR="001C7DA6" w:rsidRP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1.Дети просто не знают некоторых правил.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Однако незнание правила - причина простая и легко исправимая.</w:t>
      </w:r>
    </w:p>
    <w:p w:rsidR="001C7DA6" w:rsidRP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2.Они не умеют их правильно выполнять.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Значит, у них не выработалась привычка, формирующаяся неоднократными упражнениями</w:t>
      </w:r>
    </w:p>
    <w:p w:rsidR="001C7DA6" w:rsidRP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Иногда ребёнок знает правила поведения,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знает, как их выполнять, но… не выполняет. Вероятнее всего это происходит из-за отсутствия у них волевого усилия в достижении чего-то.</w:t>
      </w:r>
    </w:p>
    <w:p w:rsidR="001C7DA6" w:rsidRP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Часто ребята не выполняют правила,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считают их не нужными, неважными, что их просто придумали взрослые.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мы подразумеваем под словом «этика» и под понятием «культура личности»?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личности включает несколько аспектов:</w:t>
      </w:r>
    </w:p>
    <w:p w:rsidR="001C7DA6" w:rsidRP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 Культура внешности —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один из компонентов культуры поведения. Внешний вид человека играет в практике общения большую роль. Начинать формирование культуры внешности надо с элементарной аккуратности, чистоплотности, привития </w:t>
      </w:r>
      <w:proofErr w:type="spellStart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</w:t>
      </w:r>
      <w:proofErr w:type="spellEnd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гигиенических норм. Работа по 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конкретных способов «сотвори самого себя» т.е., что бы школьник осознавал, «что в человеке должно быть всё прекрасно: и лицо, и одежда, и душа, и мысли».</w:t>
      </w:r>
    </w:p>
    <w:p w:rsidR="001C7DA6" w:rsidRP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 Культура общения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включает способность правильно ориентироваться в ситуации и подбирать фразы с учётом того, кому, зачем, что и как сказать. Вступая в общение, каждый человек подбирает такие слова, которые помогают установить и поддержать «обратную связь» с собеседником.</w:t>
      </w:r>
    </w:p>
    <w:p w:rsid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Большая роль принадлежит взрослым и в воспитании культуры поведения в общественных местах. Являясь примером, они должны прежде всего следить за своим поведением. Это обязательное правило культуры поведения, которая воспитывается не с помощью нравоучений, какого-то специального морализаторства, а всем образом, укладом жизни, отношениями, существующими в семье </w:t>
      </w:r>
      <w:proofErr w:type="gramStart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Личное обаяние человека</w:t>
      </w:r>
      <w:proofErr w:type="gramEnd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проявляется в умении 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говорить, разговаривать. Важно не повышать голоса, не отдавать приказы. Нужно помнить, что соблюдение норм вежливости предохраняет от многих конфликтов, создаёт доброжелательную атмосферу, улучшает настроение. Вежливость – это и черта характера, и искусство вести себя в обществе. Ребёнок учится этому, подражая взрослым. И при любых условиях надо учить вежливо, а не грубо.</w:t>
      </w:r>
    </w:p>
    <w:p w:rsidR="001C7DA6" w:rsidRP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надо помнить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– главный воспитатель, вы – пример.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Непременным условием воспитания у детей культуры общения является формирование у них позиции открытости, дружелюбия, доверия, чувства радости общения.</w:t>
      </w:r>
    </w:p>
    <w:p w:rsidR="001C7DA6" w:rsidRP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3) </w:t>
      </w:r>
      <w:r w:rsidRPr="001C7DA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Культура речи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ещё одна составляющая культуры поведения. Рассматривается как владение нормами устного и письменного языка.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владеет человек этим средством коммуникации, судят об уровне его воспитания.</w:t>
      </w:r>
    </w:p>
    <w:p w:rsidR="001C7DA6" w:rsidRPr="001C7DA6" w:rsidRDefault="001C7DA6" w:rsidP="001C7DA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Искусство общения с людьми кроме умения говорить, вести </w:t>
      </w:r>
      <w:proofErr w:type="gramStart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разговор  включает</w:t>
      </w:r>
      <w:proofErr w:type="gramEnd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:rsidR="001C7DA6" w:rsidRPr="001C7DA6" w:rsidRDefault="001C7DA6" w:rsidP="001C7DA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Искусству спорить, не нарушая добрых отношений, также надо учиться с детства. Речь наша богата. Но в последнее время мы слышим мало добрых слов и от взрослых, и от детей. А чтобы воспитание вашего ребёнка происходило не урывками и эффективно, уделяйте им больше </w:t>
      </w:r>
      <w:proofErr w:type="gramStart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времени  вечерами</w:t>
      </w:r>
      <w:proofErr w:type="gramEnd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выходные дни. Ругаться при детях не допустимо. Неотъемлемыми атрибутами должны быть юмор, шутка, остроумие.</w:t>
      </w:r>
    </w:p>
    <w:p w:rsidR="001C7DA6" w:rsidRPr="001C7DA6" w:rsidRDefault="001C7DA6" w:rsidP="001C7DA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</w:t>
      </w:r>
    </w:p>
    <w:p w:rsidR="001C7DA6" w:rsidRP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Родительская любовь должна строиться на понимании и уважении личности ребенка, желании понять, посмотреть и оценить мир его глазами. Только тогда находятся общий язык и изживаются противоречия между двумя поколениями. Стать мудрым другом и наставником своего чада, мягко направлять мысли ребенка в правильное русло, не уничтожая его собственно инициативы, – вот условия истинной родительской любви.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Помимо понимания и уважения к себе, как личности, каждый ребенок, а особенно подросток, должен видеть перед своими глазами образец любви, на 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основе которого он впоследствии может строить свои чувства по отношению к окружающим его людям.</w:t>
      </w:r>
    </w:p>
    <w:p w:rsidR="001C7DA6" w:rsidRPr="001C7DA6" w:rsidRDefault="001C7DA6" w:rsidP="001C7DA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Складывается впечатление, что большинство подростков в наши дни демонстрируют избирательность слуха. Конечно, они слышат музыку, друзей и даже самые неразборчивые тексты песен, </w:t>
      </w:r>
      <w:proofErr w:type="gramStart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дело доходит до реагирования на просьбы родителей — совсем другая история. Вы уже пробовали кричать и угрожать, чтобы обратить на себя внимание? Ничего удивительного: согласно данным проведенного соцопроса, самым распространенным среди трудных моментов воспитания подростка оказался пункт "мой ребенок меня не слышит". Значит, надо попытаться достучаться до него другими методами.</w:t>
      </w:r>
    </w:p>
    <w:p w:rsidR="001C7DA6" w:rsidRDefault="001C7DA6" w:rsidP="001C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4) </w:t>
      </w: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Умение слушать –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навык, необходимый каждому человеку. Часто мы неправильно истолковываем этот термин. Ведь с трудом дающееся молчание и ожидание своей очереди высказаться в ответ на речь собеседника вовсе не означает умения слушать. Тем более, если ваш собеседник – подросток, ревниво отстаивающий свою точку зрения, многое воспринимающий в штыки и в любой момент готовый обидеться и замкнуться. Как же и когда необходимо активно слушать? Это стоит делать во всех ситуациях, когда ребенок расстроен, потерпел неудачу, ему больно, стыдно, – то есть, когда у него эмоциональные проблемы.</w:t>
      </w:r>
    </w:p>
    <w:p w:rsid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качестве примера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рассмотрим нередкую ситуацию: сын приходит после уроков домой, бросает портфель и кричит: «Не пойду я больше в эту школу!» Как правильно отреагировать? Что сказать ребенку? Как сохранить спокойствие, особенно если вы сами в этот момент устали, раздражены, поглощены своими проблемами? На ум чаще всего приходят обычные, автоматические ответы, из которых можно составить внушительный список наших ошибок:</w:t>
      </w:r>
    </w:p>
    <w:p w:rsidR="001C7DA6" w:rsidRP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приказы, команды, угрозы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(«Что значит не пойду?! Ты хочешь остаться неучем? Стать дворником? Не будешь учиться - ни копейки от меня не получишь!»); морали, нравоучения, ведущие к так называемой «психологической глухоте», когда ребёнок просто перестаёт вас слышать;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критика, выговоры («У всех дети как дети, а у меня… И в кого ты такой уродился? Что ты там опять натворил?!, «Если ты еще раз так сделаешь, то …!»);</w:t>
      </w:r>
    </w:p>
    <w:p w:rsidR="001C7DA6" w:rsidRP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выспрашивания, расследования, высмеивания, обвинения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(«Ты сам виноват! Не спорь с учителем! Двоечник!» и т.д.);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«стирание» проблемы и безоговорочное оправдание ребенка во всем без учета особенностей ситуации, позиции учителя;</w:t>
      </w:r>
    </w:p>
    <w:p w:rsidR="001C7DA6" w:rsidRP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также предложения готовых решений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(«Сделай так …», «Скажи завтра учителю это…»), которые ведут к тому, что ребенок не учится самостоятельности, растет инфантильным.</w:t>
      </w:r>
    </w:p>
    <w:p w:rsidR="001C7DA6" w:rsidRPr="001C7DA6" w:rsidRDefault="001C7DA6" w:rsidP="001C7DA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это далеко не полный перечень наших неправильных реакций. Возможно, мы поступаем так из лучших побуждений, желая объяснить, 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научить, воззвать к совести, указать на ошибки и недостатки… А, на самом деле, - выплёскиваем свои негативные эмоции. И конечно, такое наше поведение не способствует установлению лучшего контакта, формированию гармоничной личности ребенка и разрешению проблемы. Скорее, раздражение и обида с обеих сторон возрастают ещё более и могут перерасти в конфликт.</w:t>
      </w:r>
    </w:p>
    <w:p w:rsidR="001C7DA6" w:rsidRPr="001C7DA6" w:rsidRDefault="001C7DA6" w:rsidP="001C7DA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Спешка, неумение и нежелание слушать, понять то, что происходит в сложном детском мире, постараться взглянуть на проблему глазами сына или дочери, самодовольная уверенность в непогрешимости своего жизненного опыта – вот что в первую очередь создает психологический барьер между родителями и растущими детьми.</w:t>
      </w:r>
    </w:p>
    <w:p w:rsidR="001C7DA6" w:rsidRPr="001C7DA6" w:rsidRDefault="001C7DA6" w:rsidP="001C7DA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родителю кажется, что ребенок плохо себя ведет из-за злой воли, стремясь «насолить» родителю, однако так бывает далеко не всегда. Здесь же можно рассказать о четырех целях негативного поведения ребенка. В основе любого нежелательного поведения ребенка могут лежать следующие цели: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требование внимания или комфорта;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желание показать свою власть или демонстративное неповиновение;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месть, возмездие;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утверждение своей несостоятельности или неполноценности.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«Для детей очень важно почувствовать прикосновение, внимание к себе взрослых. Когда ладони одного человека прикасаются к ладоням другого, происходит контакт двух людей; и третьего нет, никто не может вмешаться в контакт родителя с ребенком – ни второй родитель, ни бабушка, ни другие дети.   Конечно, этот контакт не должен быть направлен против кого-то третьего, иначе это приведет к формированию невротической личности ребенка!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согласованности воспитательных тактик в семье, еще должны быть выстроены диадические отношения: у мамы и папы, у папы с ребенком, у мамы с ребенком.</w:t>
      </w:r>
    </w:p>
    <w:p w:rsidR="001C7DA6" w:rsidRPr="001C7DA6" w:rsidRDefault="001C7DA6" w:rsidP="001C7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Кроме того, попробуйте выполнить следующее: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proofErr w:type="gramStart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течение четырех дней после собрания, ни при каких обстоятельствах не повышать на ребенка голос. Стремиться добиваться от него выполнения ваших распоряжений другими способами. Главное – без крика.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proofErr w:type="gramStart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течение двух дней после собрания стараться заменять все директивные указания свободным выбором. Например, вместо «Иди спать» вопрос: «Спать ляжешь сейчас или через 10 минут?»; «Молока целый стакан налить или </w:t>
      </w: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половину?»; «Из школы придешь сразу или на полчаса задержишься?»; не «Делай, как я скажу», а «Может быть ты сделаешь, как я предложу?».</w:t>
      </w:r>
    </w:p>
    <w:p w:rsidR="001C7DA6" w:rsidRPr="001C7DA6" w:rsidRDefault="001C7DA6" w:rsidP="001C7DA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proofErr w:type="gramStart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C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минуту сильнейшего раздражения на ребенка сесть напротив него и пристально в течение минуты разглядывать его от макушки до пят, пытаясь обнаружить в нем свои черточки. Как вы думаете, чем должно закончиться это упражнение? </w:t>
      </w:r>
      <w:bookmarkStart w:id="0" w:name="_GoBack"/>
      <w:bookmarkEnd w:id="0"/>
    </w:p>
    <w:sectPr w:rsidR="001C7DA6" w:rsidRPr="001C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0CF0"/>
    <w:multiLevelType w:val="multilevel"/>
    <w:tmpl w:val="FD64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7536C"/>
    <w:multiLevelType w:val="multilevel"/>
    <w:tmpl w:val="507A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A6"/>
    <w:rsid w:val="001C7DA6"/>
    <w:rsid w:val="0070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F5C9"/>
  <w15:chartTrackingRefBased/>
  <w15:docId w15:val="{042F2837-A454-4BEA-B58A-AF8DB5EA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8776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2022-02-03T18:18:00Z</dcterms:created>
  <dcterms:modified xsi:type="dcterms:W3CDTF">2022-02-03T18:22:00Z</dcterms:modified>
</cp:coreProperties>
</file>