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20" w:rsidRPr="000D6F20" w:rsidRDefault="000D6F20" w:rsidP="000D6F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</w:pPr>
      <w:r w:rsidRPr="000D6F20"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  <w:t>Родительский университет</w:t>
      </w:r>
    </w:p>
    <w:p w:rsidR="000D6F20" w:rsidRDefault="000D6F20" w:rsidP="000D6F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</w:pPr>
      <w:r w:rsidRPr="000D6F20"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  <w:t>«Главные правила здорового образа жизни»</w:t>
      </w:r>
    </w:p>
    <w:p w:rsidR="000D6F20" w:rsidRPr="000D6F20" w:rsidRDefault="000D6F20" w:rsidP="000D6F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</w:pPr>
    </w:p>
    <w:p w:rsidR="000D6F20" w:rsidRPr="000D6F20" w:rsidRDefault="000D6F20" w:rsidP="000D6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 w:rsidRPr="000D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F20" w:rsidRP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</w:r>
      <w:proofErr w:type="gramStart"/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 более ранней выработки</w:t>
      </w:r>
      <w:proofErr w:type="gramEnd"/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маленького ребенка умений и навыков, способствующих сохранению своего здоровья.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ЗОЖ служит укреплению всей семьи. Ребенок должен узнать лучшие семейные 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задачей для родителей является</w:t>
      </w: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у ребенка нравственного отношения к своему здоровью, которое выражается в желании и потребности быть здоровым, вести ЗОЖ.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C45911" w:themeColor="accent2" w:themeShade="BF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D6F20">
        <w:rPr>
          <w:rFonts w:ascii="Times New Roman" w:eastAsia="Times New Roman" w:hAnsi="Times New Roman" w:cs="Times New Roman"/>
          <w:b/>
          <w:i/>
          <w:iCs/>
          <w:color w:val="C45911" w:themeColor="accent2" w:themeShade="BF"/>
          <w:sz w:val="28"/>
          <w:szCs w:val="28"/>
          <w:lang w:eastAsia="ru-RU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</w:r>
      <w:proofErr w:type="gramStart"/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возможно более ранней выработки</w:t>
      </w:r>
      <w:proofErr w:type="gramEnd"/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маленького ребенка умений и навыков, способствующих сохранению своего здоровья.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Домашний режим 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 </w:t>
      </w: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Еще очень важная проблема, связанная со здоровьем детей – это просмотр телевизора и пользование компьютером, телефоном. Компьютер, телефон и 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Формируя здоровый образ жизни ребенка, семья должна привить ребенку следующие </w:t>
      </w:r>
      <w:r w:rsidRPr="000D6F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знания, навыки и умения: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правил личной гигиены, гигиены жилых и учебных помещений, одежды, обуви и др.;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правильно строить режим дня и выполнять его;</w:t>
      </w: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умение анализировать опасные ситуации, прогнозировать последствия и находить выход из них;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взаимодействовать с окружающей средой, понимать, при каких условиях среда обитания (дом, садик/школа, улица, дорога, лес) безопасна для жизни;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понимание значения ЗОЖ для личного здоровья, хорошего самочувствия, успехов в учебе;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правильно строить режим дня и выполнять его;</w:t>
      </w: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знание основных правил рационального питания с учетом возраста;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понимание значения двигательной активности для развития здорового организма;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основных природных факторов, укрепляющих здоровье, и правил их использования;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знание правил сохранения здоровья от простудных и некоторых других инфекционных заболеваний;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оказывать простейшую помощь при небольших порезах, ушибах, ожогах, обморожениях;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название лечебных учреждений, где возможно получить помощь в случае болезни.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 необходимо знать критерии эффективности воспитания ЗОЖ: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положительная динамика физического состояния вашего ребенка;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-уменьшение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заболеваемости;</w:t>
      </w:r>
    </w:p>
    <w:p w:rsid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у ребенка умений выстраивать отношения со сверстниками, родителями и другими людьми;</w:t>
      </w:r>
    </w:p>
    <w:p w:rsidR="000D6F20" w:rsidRPr="000D6F20" w:rsidRDefault="000D6F20" w:rsidP="000D6F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снижение уровня тревожности и агрессивности.</w:t>
      </w:r>
      <w:bookmarkStart w:id="0" w:name="_GoBack"/>
      <w:bookmarkEnd w:id="0"/>
    </w:p>
    <w:p w:rsidR="007020DF" w:rsidRPr="000D6F20" w:rsidRDefault="007020DF" w:rsidP="000D6F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20DF" w:rsidRPr="000D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20"/>
    <w:rsid w:val="000D6F20"/>
    <w:rsid w:val="0070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FD15"/>
  <w15:chartTrackingRefBased/>
  <w15:docId w15:val="{3D6D8EC9-E123-467C-92FB-E9E4330F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068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2022-02-03T17:21:00Z</dcterms:created>
  <dcterms:modified xsi:type="dcterms:W3CDTF">2022-02-03T17:26:00Z</dcterms:modified>
</cp:coreProperties>
</file>