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082" w:rsidRPr="00CC5082" w:rsidRDefault="00CC5082" w:rsidP="008B4B6D">
      <w:pPr>
        <w:ind w:left="-709"/>
        <w:jc w:val="center"/>
        <w:rPr>
          <w:i/>
          <w:sz w:val="36"/>
          <w:szCs w:val="36"/>
          <w:u w:val="single"/>
        </w:rPr>
      </w:pPr>
      <w:bookmarkStart w:id="0" w:name="_GoBack"/>
      <w:bookmarkEnd w:id="0"/>
      <w:r w:rsidRPr="00CC5082">
        <w:rPr>
          <w:i/>
          <w:noProof/>
          <w:sz w:val="36"/>
          <w:szCs w:val="36"/>
          <w:u w:val="single"/>
        </w:rPr>
        <w:drawing>
          <wp:anchor distT="0" distB="0" distL="114300" distR="114300" simplePos="0" relativeHeight="251658240" behindDoc="0" locked="0" layoutInCell="1" allowOverlap="1">
            <wp:simplePos x="1333500" y="800100"/>
            <wp:positionH relativeFrom="margin">
              <wp:align>right</wp:align>
            </wp:positionH>
            <wp:positionV relativeFrom="margin">
              <wp:align>top</wp:align>
            </wp:positionV>
            <wp:extent cx="2165350" cy="1495425"/>
            <wp:effectExtent l="19050" t="0" r="6350" b="0"/>
            <wp:wrapSquare wrapText="bothSides"/>
            <wp:docPr id="1" name="Рисунок 0" descr="6a011572565134970b013482cb8ce2970c-800w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a011572565134970b013482cb8ce2970c-800wi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3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B6D" w:rsidRPr="00CC5082">
        <w:rPr>
          <w:i/>
          <w:sz w:val="36"/>
          <w:szCs w:val="36"/>
          <w:u w:val="single"/>
        </w:rPr>
        <w:t xml:space="preserve">СКОРОЧТЕНИЕ? Зачем? </w:t>
      </w:r>
    </w:p>
    <w:p w:rsidR="008B4B6D" w:rsidRDefault="008B4B6D" w:rsidP="008B4B6D">
      <w:pPr>
        <w:ind w:left="-709"/>
        <w:jc w:val="center"/>
        <w:rPr>
          <w:i/>
          <w:sz w:val="36"/>
          <w:szCs w:val="36"/>
          <w:u w:val="single"/>
        </w:rPr>
      </w:pPr>
      <w:r w:rsidRPr="00CC5082">
        <w:rPr>
          <w:i/>
          <w:sz w:val="36"/>
          <w:szCs w:val="36"/>
          <w:u w:val="single"/>
        </w:rPr>
        <w:t xml:space="preserve">А это интересно? </w:t>
      </w:r>
    </w:p>
    <w:p w:rsidR="00CC5082" w:rsidRPr="00CC5082" w:rsidRDefault="00CC5082" w:rsidP="008B4B6D">
      <w:pPr>
        <w:ind w:left="-709"/>
        <w:jc w:val="center"/>
        <w:rPr>
          <w:i/>
          <w:sz w:val="36"/>
          <w:szCs w:val="36"/>
          <w:u w:val="single"/>
        </w:rPr>
      </w:pPr>
    </w:p>
    <w:p w:rsidR="00E15567" w:rsidRDefault="00102305" w:rsidP="00E15567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Скорочтение необходимо для того</w:t>
      </w:r>
      <w:r w:rsidR="00F172A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чтобы исправить причины плохого чтения</w:t>
      </w:r>
      <w:r w:rsidR="00E15567">
        <w:rPr>
          <w:sz w:val="28"/>
          <w:szCs w:val="28"/>
        </w:rPr>
        <w:t xml:space="preserve"> (</w:t>
      </w:r>
      <w:r w:rsidR="00F172A7">
        <w:rPr>
          <w:sz w:val="28"/>
          <w:szCs w:val="28"/>
        </w:rPr>
        <w:t>или</w:t>
      </w:r>
      <w:r w:rsidR="00E15567">
        <w:rPr>
          <w:sz w:val="28"/>
          <w:szCs w:val="28"/>
        </w:rPr>
        <w:t xml:space="preserve"> учиться читать сразу правильно, используя например методику  А.Кушнир</w:t>
      </w:r>
      <w:r w:rsidR="00F172A7">
        <w:rPr>
          <w:sz w:val="28"/>
          <w:szCs w:val="28"/>
        </w:rPr>
        <w:t xml:space="preserve">). </w:t>
      </w:r>
    </w:p>
    <w:p w:rsidR="00102305" w:rsidRDefault="00F172A7" w:rsidP="00E15567">
      <w:pPr>
        <w:ind w:left="-709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102305">
        <w:rPr>
          <w:sz w:val="28"/>
          <w:szCs w:val="28"/>
        </w:rPr>
        <w:t xml:space="preserve"> это занят</w:t>
      </w:r>
      <w:r w:rsidR="00E15567">
        <w:rPr>
          <w:sz w:val="28"/>
          <w:szCs w:val="28"/>
        </w:rPr>
        <w:t>ие может быть совсем не скучным!</w:t>
      </w:r>
      <w:r w:rsidR="00102305">
        <w:rPr>
          <w:sz w:val="28"/>
          <w:szCs w:val="28"/>
        </w:rPr>
        <w:t xml:space="preserve"> </w:t>
      </w:r>
    </w:p>
    <w:p w:rsidR="00F172A7" w:rsidRDefault="00F172A7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Что же мешает вашему ребёнку читать быстро, запоминать нужное и получать от этого удовольствие…?</w:t>
      </w:r>
    </w:p>
    <w:p w:rsidR="00E15567" w:rsidRDefault="002C6532" w:rsidP="00E15567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172A7">
        <w:rPr>
          <w:sz w:val="28"/>
          <w:szCs w:val="28"/>
        </w:rPr>
        <w:t>ожно выделить пять основных недостатков традиционного метода чтения.</w:t>
      </w:r>
    </w:p>
    <w:p w:rsidR="00F172A7" w:rsidRPr="00E15567" w:rsidRDefault="00F172A7" w:rsidP="00E15567">
      <w:pPr>
        <w:spacing w:before="120" w:after="120"/>
        <w:ind w:left="-709"/>
        <w:jc w:val="both"/>
        <w:rPr>
          <w:sz w:val="28"/>
          <w:szCs w:val="28"/>
        </w:rPr>
      </w:pPr>
      <w:r w:rsidRPr="00562D7C">
        <w:rPr>
          <w:sz w:val="28"/>
          <w:szCs w:val="28"/>
          <w:u w:val="single"/>
        </w:rPr>
        <w:t>(</w:t>
      </w:r>
      <w:r w:rsidR="00562D7C" w:rsidRPr="00562D7C">
        <w:rPr>
          <w:rFonts w:eastAsiaTheme="minorHAnsi" w:cstheme="minorBidi"/>
          <w:sz w:val="22"/>
          <w:szCs w:val="22"/>
          <w:u w:val="single"/>
        </w:rPr>
        <w:t xml:space="preserve"> </w:t>
      </w:r>
      <w:r w:rsidR="00562D7C" w:rsidRPr="00562D7C">
        <w:rPr>
          <w:rFonts w:eastAsia="Calibri"/>
          <w:sz w:val="22"/>
          <w:szCs w:val="22"/>
          <w:u w:val="single"/>
        </w:rPr>
        <w:t>Андреев О.А. Хромов Л.Н.</w:t>
      </w:r>
      <w:r w:rsidR="00562D7C" w:rsidRPr="00562D7C">
        <w:rPr>
          <w:rFonts w:eastAsiaTheme="minorHAnsi" w:cstheme="minorBidi"/>
          <w:sz w:val="22"/>
          <w:szCs w:val="22"/>
          <w:u w:val="single"/>
        </w:rPr>
        <w:t xml:space="preserve"> «</w:t>
      </w:r>
      <w:r w:rsidR="00562D7C" w:rsidRPr="00562D7C">
        <w:rPr>
          <w:rFonts w:eastAsia="Calibri"/>
          <w:sz w:val="22"/>
          <w:szCs w:val="22"/>
          <w:u w:val="single"/>
        </w:rPr>
        <w:t>УЧИТЕСЬ БЫСТРО ЧИТАТЬ</w:t>
      </w:r>
      <w:r w:rsidR="00562D7C" w:rsidRPr="00562D7C">
        <w:rPr>
          <w:rFonts w:eastAsiaTheme="minorHAnsi" w:cstheme="minorBidi"/>
          <w:sz w:val="22"/>
          <w:szCs w:val="22"/>
          <w:u w:val="single"/>
        </w:rPr>
        <w:t>»</w:t>
      </w:r>
      <w:r w:rsidRPr="00562D7C">
        <w:rPr>
          <w:sz w:val="28"/>
          <w:szCs w:val="28"/>
          <w:u w:val="single"/>
        </w:rPr>
        <w:t>)</w:t>
      </w:r>
    </w:p>
    <w:p w:rsidR="00E15567" w:rsidRDefault="00E15567" w:rsidP="008B4B6D">
      <w:pPr>
        <w:spacing w:before="120" w:after="120"/>
        <w:ind w:left="-709"/>
        <w:jc w:val="both"/>
        <w:rPr>
          <w:b/>
          <w:bCs/>
          <w:sz w:val="28"/>
          <w:szCs w:val="28"/>
        </w:rPr>
      </w:pPr>
    </w:p>
    <w:p w:rsidR="008B4B6D" w:rsidRPr="002F6CC1" w:rsidRDefault="008B4B6D" w:rsidP="008B4B6D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b/>
          <w:bCs/>
          <w:sz w:val="28"/>
          <w:szCs w:val="28"/>
        </w:rPr>
        <w:t>Первый из них — артикуляция при чтении.</w:t>
      </w:r>
    </w:p>
    <w:p w:rsidR="008B4B6D" w:rsidRPr="002F6CC1" w:rsidRDefault="008B4B6D" w:rsidP="00CC5082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sz w:val="28"/>
          <w:szCs w:val="28"/>
        </w:rPr>
        <w:t xml:space="preserve">Движения губ, языка и других </w:t>
      </w:r>
      <w:r w:rsidR="009A2EA9">
        <w:rPr>
          <w:sz w:val="28"/>
          <w:szCs w:val="28"/>
        </w:rPr>
        <w:t>органов речи при чтении молча</w:t>
      </w:r>
      <w:r w:rsidRPr="002F6CC1">
        <w:rPr>
          <w:sz w:val="28"/>
          <w:szCs w:val="28"/>
        </w:rPr>
        <w:t xml:space="preserve"> затормаживаются лишь внешне. На самом же деле они находятся в постоянном скрытом движении. Интенсивность этих </w:t>
      </w:r>
      <w:proofErr w:type="spellStart"/>
      <w:r w:rsidRPr="002F6CC1">
        <w:rPr>
          <w:sz w:val="28"/>
          <w:szCs w:val="28"/>
        </w:rPr>
        <w:t>микродвижений</w:t>
      </w:r>
      <w:proofErr w:type="spellEnd"/>
      <w:r w:rsidRPr="002F6CC1">
        <w:rPr>
          <w:sz w:val="28"/>
          <w:szCs w:val="28"/>
        </w:rPr>
        <w:t xml:space="preserve"> </w:t>
      </w:r>
      <w:proofErr w:type="spellStart"/>
      <w:r w:rsidRPr="002F6CC1">
        <w:rPr>
          <w:sz w:val="28"/>
          <w:szCs w:val="28"/>
        </w:rPr>
        <w:t>артикуляторов</w:t>
      </w:r>
      <w:proofErr w:type="spellEnd"/>
      <w:r w:rsidRPr="002F6CC1">
        <w:rPr>
          <w:sz w:val="28"/>
          <w:szCs w:val="28"/>
        </w:rPr>
        <w:t xml:space="preserve"> </w:t>
      </w:r>
      <w:proofErr w:type="gramStart"/>
      <w:r w:rsidRPr="002F6CC1">
        <w:rPr>
          <w:sz w:val="28"/>
          <w:szCs w:val="28"/>
        </w:rPr>
        <w:t>зависит</w:t>
      </w:r>
      <w:proofErr w:type="gramEnd"/>
      <w:r w:rsidRPr="002F6CC1">
        <w:rPr>
          <w:sz w:val="28"/>
          <w:szCs w:val="28"/>
        </w:rPr>
        <w:t xml:space="preserve"> прежде всего от уровня развития навыка чтения и сложности текста. Чем менее развит навык чтения и чем сложнее текст, тем ярче выражена артикуляция, тем больше развернута внутренняя речь.</w:t>
      </w:r>
      <w:r w:rsidR="00CC5082">
        <w:rPr>
          <w:sz w:val="28"/>
          <w:szCs w:val="28"/>
        </w:rPr>
        <w:t xml:space="preserve"> </w:t>
      </w:r>
      <w:r w:rsidRPr="002F6CC1">
        <w:rPr>
          <w:sz w:val="28"/>
          <w:szCs w:val="28"/>
        </w:rPr>
        <w:t xml:space="preserve"> Образно говоря, при таком чтении читают не столько глазами, сколько «ушами и губами</w:t>
      </w:r>
      <w:r w:rsidR="00CC5082">
        <w:rPr>
          <w:sz w:val="28"/>
          <w:szCs w:val="28"/>
        </w:rPr>
        <w:t>»</w:t>
      </w:r>
      <w:r w:rsidRPr="002F6CC1">
        <w:rPr>
          <w:sz w:val="28"/>
          <w:szCs w:val="28"/>
        </w:rPr>
        <w:t>.</w:t>
      </w:r>
    </w:p>
    <w:p w:rsidR="008B4B6D" w:rsidRPr="002F6CC1" w:rsidRDefault="008B4B6D" w:rsidP="008B4B6D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sz w:val="28"/>
          <w:szCs w:val="28"/>
        </w:rPr>
        <w:t>Только при сокращенной внутренней речи появляется возможность быстрого, почти мгновенного схватывания смысла</w:t>
      </w:r>
      <w:r w:rsidR="009A2EA9">
        <w:rPr>
          <w:sz w:val="28"/>
          <w:szCs w:val="28"/>
        </w:rPr>
        <w:t xml:space="preserve"> текста</w:t>
      </w:r>
      <w:r w:rsidRPr="002F6CC1">
        <w:rPr>
          <w:sz w:val="28"/>
          <w:szCs w:val="28"/>
        </w:rPr>
        <w:t>.</w:t>
      </w:r>
    </w:p>
    <w:p w:rsidR="008B4B6D" w:rsidRPr="002F6CC1" w:rsidRDefault="008B4B6D" w:rsidP="008B4B6D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sz w:val="28"/>
          <w:szCs w:val="28"/>
        </w:rPr>
        <w:t xml:space="preserve">Как было установлено в опытах, привычка проговаривать слова присуща большинству читателей (взрослым и детям), формируется она в детстве, </w:t>
      </w:r>
      <w:r w:rsidRPr="002F6CC1">
        <w:rPr>
          <w:sz w:val="28"/>
          <w:szCs w:val="28"/>
          <w:u w:val="single"/>
        </w:rPr>
        <w:t>когда учатся читать.</w:t>
      </w:r>
      <w:r w:rsidRPr="002F6CC1">
        <w:rPr>
          <w:sz w:val="28"/>
          <w:szCs w:val="28"/>
        </w:rPr>
        <w:t xml:space="preserve"> И как всякая привычка, она очень устойчива. Даже если читатель заявляет, что артикуляции у него нет, специальными измерениями удается ее обнаружить.</w:t>
      </w:r>
    </w:p>
    <w:p w:rsidR="002C6532" w:rsidRDefault="004E27DD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rFonts w:ascii="Segoe Script" w:hAnsi="Segoe Script"/>
          <w:b/>
          <w:noProof/>
          <w:color w:val="76923C" w:themeColor="accent3" w:themeShade="BF"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4492625</wp:posOffset>
            </wp:positionH>
            <wp:positionV relativeFrom="margin">
              <wp:posOffset>7023735</wp:posOffset>
            </wp:positionV>
            <wp:extent cx="1466215" cy="2219325"/>
            <wp:effectExtent l="19050" t="0" r="635" b="0"/>
            <wp:wrapSquare wrapText="bothSides"/>
            <wp:docPr id="6" name="Рисунок 1" descr="1284577691_shutterstock_153248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84577691_shutterstock_1532486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621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B6D"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t xml:space="preserve">Давайте поиграем </w:t>
      </w:r>
      <w:r w:rsidR="008B4B6D"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sym w:font="Wingdings" w:char="F04A"/>
      </w:r>
      <w:r w:rsidR="008B4B6D" w:rsidRPr="002F6CC1">
        <w:rPr>
          <w:sz w:val="28"/>
          <w:szCs w:val="28"/>
        </w:rPr>
        <w:t xml:space="preserve"> ПРИЕМ « </w:t>
      </w:r>
      <w:r w:rsidR="00CC5082">
        <w:rPr>
          <w:sz w:val="28"/>
          <w:szCs w:val="28"/>
        </w:rPr>
        <w:t>Прикуси язык</w:t>
      </w:r>
      <w:r w:rsidR="008B4B6D" w:rsidRPr="002F6CC1">
        <w:rPr>
          <w:sz w:val="28"/>
          <w:szCs w:val="28"/>
        </w:rPr>
        <w:t>»</w:t>
      </w:r>
    </w:p>
    <w:p w:rsidR="004E27DD" w:rsidRDefault="00795BFB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чтении пусть </w:t>
      </w:r>
      <w:r w:rsidR="00CC5082">
        <w:rPr>
          <w:sz w:val="28"/>
          <w:szCs w:val="28"/>
        </w:rPr>
        <w:t xml:space="preserve">ребенок </w:t>
      </w:r>
      <w:r>
        <w:rPr>
          <w:sz w:val="28"/>
          <w:szCs w:val="28"/>
        </w:rPr>
        <w:t>прикусит</w:t>
      </w:r>
      <w:r w:rsidR="00CC5082">
        <w:rPr>
          <w:sz w:val="28"/>
          <w:szCs w:val="28"/>
        </w:rPr>
        <w:t xml:space="preserve"> слегка язык. Просто?</w:t>
      </w:r>
    </w:p>
    <w:p w:rsidR="008B4B6D" w:rsidRPr="002F6CC1" w:rsidRDefault="00CC5082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Но изменения сразу почувствуете.</w:t>
      </w:r>
    </w:p>
    <w:p w:rsidR="002C6532" w:rsidRDefault="002C6532" w:rsidP="008B4B6D">
      <w:pPr>
        <w:spacing w:before="120" w:after="120"/>
        <w:ind w:left="-709"/>
        <w:jc w:val="both"/>
        <w:rPr>
          <w:b/>
          <w:bCs/>
          <w:sz w:val="28"/>
          <w:szCs w:val="28"/>
        </w:rPr>
      </w:pPr>
    </w:p>
    <w:p w:rsidR="00795BFB" w:rsidRDefault="008B4B6D" w:rsidP="00A60205">
      <w:pPr>
        <w:spacing w:before="120" w:after="120"/>
        <w:ind w:left="-709"/>
        <w:jc w:val="both"/>
        <w:rPr>
          <w:b/>
          <w:bCs/>
          <w:sz w:val="28"/>
          <w:szCs w:val="28"/>
        </w:rPr>
      </w:pPr>
      <w:r w:rsidRPr="002F6CC1">
        <w:rPr>
          <w:b/>
          <w:bCs/>
          <w:sz w:val="28"/>
          <w:szCs w:val="28"/>
        </w:rPr>
        <w:t>Второй принципиальный недостаток — малое поле зрения при чтении.</w:t>
      </w:r>
    </w:p>
    <w:p w:rsidR="00EC2B3B" w:rsidRPr="00562D7C" w:rsidRDefault="00EC2B3B" w:rsidP="00562D7C">
      <w:pPr>
        <w:spacing w:before="120" w:after="120"/>
        <w:ind w:left="-709"/>
        <w:jc w:val="both"/>
        <w:rPr>
          <w:b/>
          <w:bCs/>
          <w:sz w:val="28"/>
          <w:szCs w:val="28"/>
        </w:rPr>
      </w:pPr>
      <w:r w:rsidRPr="00EC2B3B">
        <w:rPr>
          <w:sz w:val="28"/>
          <w:szCs w:val="28"/>
        </w:rPr>
        <w:t xml:space="preserve">Обычный человек при чтении охватывает взглядом одно-два слова. Из-за этого глаза совершают много лишних остановок. </w:t>
      </w:r>
      <w:r w:rsidR="002C6532" w:rsidRPr="002C6532">
        <w:rPr>
          <w:sz w:val="28"/>
          <w:szCs w:val="28"/>
        </w:rPr>
        <w:t xml:space="preserve">Чем шире поле зрения, тем больше информации воспринимается при каждой остановке глаз, тем меньше этих </w:t>
      </w:r>
      <w:r w:rsidR="002C6532" w:rsidRPr="002C6532">
        <w:rPr>
          <w:sz w:val="28"/>
          <w:szCs w:val="28"/>
        </w:rPr>
        <w:lastRenderedPageBreak/>
        <w:t>остановок, а в итоге — эффективнее чтение. Быстро читающий за одну фиксацию взгляда успевает воспринимать не два-три слова, а всю строку, целое предложение, иногда и абзац.</w:t>
      </w:r>
    </w:p>
    <w:p w:rsidR="00795BFB" w:rsidRDefault="00795BFB" w:rsidP="00795BFB">
      <w:pPr>
        <w:spacing w:before="120" w:after="120"/>
        <w:ind w:left="-709"/>
        <w:jc w:val="both"/>
      </w:pPr>
      <w:r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t xml:space="preserve">Давайте поиграем </w:t>
      </w:r>
      <w:r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sym w:font="Wingdings" w:char="F04A"/>
      </w:r>
      <w:r>
        <w:t xml:space="preserve"> </w:t>
      </w:r>
      <w:r w:rsidRPr="004E27DD">
        <w:rPr>
          <w:sz w:val="28"/>
          <w:szCs w:val="28"/>
        </w:rPr>
        <w:t>ПРИЕМ «</w:t>
      </w:r>
      <w:r w:rsidRPr="00A87974">
        <w:rPr>
          <w:sz w:val="28"/>
          <w:szCs w:val="28"/>
        </w:rPr>
        <w:t>Что делает мой сосед?</w:t>
      </w:r>
      <w:r w:rsidRPr="004E27DD">
        <w:rPr>
          <w:sz w:val="28"/>
          <w:szCs w:val="28"/>
        </w:rPr>
        <w:t>»</w:t>
      </w:r>
    </w:p>
    <w:p w:rsidR="00795BFB" w:rsidRPr="00795BFB" w:rsidRDefault="00795BFB" w:rsidP="00795BFB">
      <w:pPr>
        <w:spacing w:before="120" w:after="120"/>
        <w:ind w:left="-709"/>
        <w:jc w:val="both"/>
      </w:pPr>
      <w:r>
        <w:rPr>
          <w:sz w:val="28"/>
          <w:szCs w:val="28"/>
        </w:rPr>
        <w:t>Взрослый показывает слева или справа,  какие- либо предметы (движения</w:t>
      </w:r>
      <w:r w:rsidRPr="00A87974">
        <w:rPr>
          <w:sz w:val="28"/>
          <w:szCs w:val="28"/>
        </w:rPr>
        <w:t>).</w:t>
      </w:r>
      <w:r>
        <w:rPr>
          <w:sz w:val="28"/>
          <w:szCs w:val="28"/>
        </w:rPr>
        <w:t xml:space="preserve"> Ребенок, глядя прямо должен отгадать, что показывает </w:t>
      </w:r>
      <w:r w:rsidRPr="00A87974">
        <w:rPr>
          <w:sz w:val="28"/>
          <w:szCs w:val="28"/>
        </w:rPr>
        <w:t>(делает</w:t>
      </w:r>
      <w:r>
        <w:rPr>
          <w:sz w:val="28"/>
          <w:szCs w:val="28"/>
        </w:rPr>
        <w:t xml:space="preserve">) взрослый. </w:t>
      </w:r>
      <w:r w:rsidRPr="00A87974">
        <w:rPr>
          <w:sz w:val="28"/>
          <w:szCs w:val="28"/>
        </w:rPr>
        <w:t>Дети</w:t>
      </w:r>
      <w:r w:rsidR="00F971FA">
        <w:rPr>
          <w:sz w:val="28"/>
          <w:szCs w:val="28"/>
        </w:rPr>
        <w:t xml:space="preserve"> могут игра</w:t>
      </w:r>
      <w:r>
        <w:rPr>
          <w:sz w:val="28"/>
          <w:szCs w:val="28"/>
        </w:rPr>
        <w:t>ть в эту игру в паре и отгадывать, что делает мой сосед.</w:t>
      </w:r>
    </w:p>
    <w:p w:rsidR="00F172A7" w:rsidRPr="00F172A7" w:rsidRDefault="00F172A7" w:rsidP="00F172A7">
      <w:pPr>
        <w:spacing w:before="120" w:after="120"/>
        <w:ind w:left="-709" w:firstLine="709"/>
        <w:jc w:val="both"/>
        <w:rPr>
          <w:sz w:val="28"/>
          <w:szCs w:val="28"/>
        </w:rPr>
      </w:pPr>
      <w:r w:rsidRPr="00F172A7">
        <w:rPr>
          <w:sz w:val="28"/>
          <w:szCs w:val="28"/>
        </w:rPr>
        <w:t xml:space="preserve">Кстати, по </w:t>
      </w:r>
      <w:proofErr w:type="spellStart"/>
      <w:r w:rsidRPr="00F172A7">
        <w:rPr>
          <w:sz w:val="28"/>
          <w:szCs w:val="28"/>
        </w:rPr>
        <w:t>рзелульаттам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илссеовадний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одонго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анлигйсокго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унвиертисета</w:t>
      </w:r>
      <w:proofErr w:type="spellEnd"/>
      <w:r w:rsidRPr="00F172A7">
        <w:rPr>
          <w:sz w:val="28"/>
          <w:szCs w:val="28"/>
        </w:rPr>
        <w:t xml:space="preserve">, не </w:t>
      </w:r>
      <w:proofErr w:type="spellStart"/>
      <w:r w:rsidRPr="00F172A7">
        <w:rPr>
          <w:sz w:val="28"/>
          <w:szCs w:val="28"/>
        </w:rPr>
        <w:t>иеемт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занчнеия</w:t>
      </w:r>
      <w:proofErr w:type="spellEnd"/>
      <w:r w:rsidRPr="00F172A7">
        <w:rPr>
          <w:sz w:val="28"/>
          <w:szCs w:val="28"/>
        </w:rPr>
        <w:t xml:space="preserve">, </w:t>
      </w:r>
      <w:proofErr w:type="gramStart"/>
      <w:r w:rsidRPr="00F172A7">
        <w:rPr>
          <w:sz w:val="28"/>
          <w:szCs w:val="28"/>
        </w:rPr>
        <w:t>в</w:t>
      </w:r>
      <w:proofErr w:type="gramEnd"/>
      <w:r w:rsidRPr="00F172A7">
        <w:rPr>
          <w:sz w:val="28"/>
          <w:szCs w:val="28"/>
        </w:rPr>
        <w:t xml:space="preserve"> кокам </w:t>
      </w:r>
      <w:proofErr w:type="spellStart"/>
      <w:r w:rsidRPr="00F172A7">
        <w:rPr>
          <w:sz w:val="28"/>
          <w:szCs w:val="28"/>
        </w:rPr>
        <w:t>пряокде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рсапожолены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бкувы</w:t>
      </w:r>
      <w:proofErr w:type="spellEnd"/>
      <w:r w:rsidRPr="00F172A7">
        <w:rPr>
          <w:sz w:val="28"/>
          <w:szCs w:val="28"/>
        </w:rPr>
        <w:t xml:space="preserve"> в </w:t>
      </w:r>
      <w:proofErr w:type="spellStart"/>
      <w:r w:rsidRPr="00F172A7">
        <w:rPr>
          <w:sz w:val="28"/>
          <w:szCs w:val="28"/>
        </w:rPr>
        <w:t>солве</w:t>
      </w:r>
      <w:proofErr w:type="spellEnd"/>
      <w:r w:rsidRPr="00F172A7">
        <w:rPr>
          <w:sz w:val="28"/>
          <w:szCs w:val="28"/>
        </w:rPr>
        <w:t xml:space="preserve">. </w:t>
      </w:r>
      <w:proofErr w:type="spellStart"/>
      <w:r w:rsidRPr="00F172A7">
        <w:rPr>
          <w:sz w:val="28"/>
          <w:szCs w:val="28"/>
        </w:rPr>
        <w:t>Галвоне</w:t>
      </w:r>
      <w:proofErr w:type="spellEnd"/>
      <w:r w:rsidRPr="00F172A7">
        <w:rPr>
          <w:sz w:val="28"/>
          <w:szCs w:val="28"/>
        </w:rPr>
        <w:t xml:space="preserve">, </w:t>
      </w:r>
      <w:proofErr w:type="spellStart"/>
      <w:r w:rsidRPr="00F172A7">
        <w:rPr>
          <w:sz w:val="28"/>
          <w:szCs w:val="28"/>
        </w:rPr>
        <w:t>чотбы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преавя</w:t>
      </w:r>
      <w:proofErr w:type="spellEnd"/>
      <w:r w:rsidRPr="00F172A7">
        <w:rPr>
          <w:sz w:val="28"/>
          <w:szCs w:val="28"/>
        </w:rPr>
        <w:t xml:space="preserve"> и </w:t>
      </w:r>
      <w:proofErr w:type="spellStart"/>
      <w:r w:rsidRPr="00F172A7">
        <w:rPr>
          <w:sz w:val="28"/>
          <w:szCs w:val="28"/>
        </w:rPr>
        <w:t>пслоендяя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бквуы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блыи</w:t>
      </w:r>
      <w:proofErr w:type="spellEnd"/>
      <w:r w:rsidRPr="00F172A7">
        <w:rPr>
          <w:sz w:val="28"/>
          <w:szCs w:val="28"/>
        </w:rPr>
        <w:t xml:space="preserve"> на </w:t>
      </w:r>
      <w:proofErr w:type="spellStart"/>
      <w:r w:rsidRPr="00F172A7">
        <w:rPr>
          <w:sz w:val="28"/>
          <w:szCs w:val="28"/>
        </w:rPr>
        <w:t>мсете</w:t>
      </w:r>
      <w:proofErr w:type="spellEnd"/>
      <w:r w:rsidRPr="00F172A7">
        <w:rPr>
          <w:sz w:val="28"/>
          <w:szCs w:val="28"/>
        </w:rPr>
        <w:t xml:space="preserve">. </w:t>
      </w:r>
      <w:proofErr w:type="spellStart"/>
      <w:r w:rsidRPr="00F172A7">
        <w:rPr>
          <w:sz w:val="28"/>
          <w:szCs w:val="28"/>
        </w:rPr>
        <w:t>Осатьлыне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бкувы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мгоут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селдовтаь</w:t>
      </w:r>
      <w:proofErr w:type="spellEnd"/>
      <w:r w:rsidRPr="00F172A7">
        <w:rPr>
          <w:sz w:val="28"/>
          <w:szCs w:val="28"/>
        </w:rPr>
        <w:t xml:space="preserve"> в </w:t>
      </w:r>
      <w:proofErr w:type="spellStart"/>
      <w:r w:rsidRPr="00F172A7">
        <w:rPr>
          <w:sz w:val="28"/>
          <w:szCs w:val="28"/>
        </w:rPr>
        <w:t>плоонм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бсепордяке</w:t>
      </w:r>
      <w:proofErr w:type="spellEnd"/>
      <w:r w:rsidRPr="00F172A7">
        <w:rPr>
          <w:sz w:val="28"/>
          <w:szCs w:val="28"/>
        </w:rPr>
        <w:t xml:space="preserve">, всё–рвано </w:t>
      </w:r>
      <w:proofErr w:type="spellStart"/>
      <w:r w:rsidRPr="00F172A7">
        <w:rPr>
          <w:sz w:val="28"/>
          <w:szCs w:val="28"/>
        </w:rPr>
        <w:t>ткест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чтаитсея</w:t>
      </w:r>
      <w:proofErr w:type="spellEnd"/>
      <w:r w:rsidRPr="00F172A7">
        <w:rPr>
          <w:sz w:val="28"/>
          <w:szCs w:val="28"/>
        </w:rPr>
        <w:t xml:space="preserve"> без </w:t>
      </w:r>
      <w:proofErr w:type="spellStart"/>
      <w:r w:rsidRPr="00F172A7">
        <w:rPr>
          <w:sz w:val="28"/>
          <w:szCs w:val="28"/>
        </w:rPr>
        <w:t>побрелм</w:t>
      </w:r>
      <w:proofErr w:type="spellEnd"/>
      <w:r w:rsidRPr="00F172A7">
        <w:rPr>
          <w:sz w:val="28"/>
          <w:szCs w:val="28"/>
        </w:rPr>
        <w:t xml:space="preserve">. </w:t>
      </w:r>
      <w:proofErr w:type="spellStart"/>
      <w:r w:rsidRPr="00F172A7">
        <w:rPr>
          <w:sz w:val="28"/>
          <w:szCs w:val="28"/>
        </w:rPr>
        <w:t>Пичрионй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эгото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ялвятеся</w:t>
      </w:r>
      <w:proofErr w:type="spellEnd"/>
      <w:r w:rsidRPr="00F172A7">
        <w:rPr>
          <w:sz w:val="28"/>
          <w:szCs w:val="28"/>
        </w:rPr>
        <w:t xml:space="preserve"> то, что мы не </w:t>
      </w:r>
      <w:proofErr w:type="spellStart"/>
      <w:r w:rsidRPr="00F172A7">
        <w:rPr>
          <w:sz w:val="28"/>
          <w:szCs w:val="28"/>
        </w:rPr>
        <w:t>чиатем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кдаужю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бкуву</w:t>
      </w:r>
      <w:proofErr w:type="spellEnd"/>
      <w:r w:rsidRPr="00F172A7">
        <w:rPr>
          <w:sz w:val="28"/>
          <w:szCs w:val="28"/>
        </w:rPr>
        <w:t xml:space="preserve"> по </w:t>
      </w:r>
      <w:proofErr w:type="spellStart"/>
      <w:r w:rsidRPr="00F172A7">
        <w:rPr>
          <w:sz w:val="28"/>
          <w:szCs w:val="28"/>
        </w:rPr>
        <w:t>отдльенотси</w:t>
      </w:r>
      <w:proofErr w:type="spellEnd"/>
      <w:r w:rsidRPr="00F172A7">
        <w:rPr>
          <w:sz w:val="28"/>
          <w:szCs w:val="28"/>
        </w:rPr>
        <w:t xml:space="preserve">, а всё </w:t>
      </w:r>
      <w:proofErr w:type="spellStart"/>
      <w:r w:rsidRPr="00F172A7">
        <w:rPr>
          <w:sz w:val="28"/>
          <w:szCs w:val="28"/>
        </w:rPr>
        <w:t>солво</w:t>
      </w:r>
      <w:proofErr w:type="spellEnd"/>
      <w:r w:rsidRPr="00F172A7">
        <w:rPr>
          <w:sz w:val="28"/>
          <w:szCs w:val="28"/>
        </w:rPr>
        <w:t xml:space="preserve"> </w:t>
      </w:r>
      <w:proofErr w:type="spellStart"/>
      <w:r w:rsidRPr="00F172A7">
        <w:rPr>
          <w:sz w:val="28"/>
          <w:szCs w:val="28"/>
        </w:rPr>
        <w:t>цликеом</w:t>
      </w:r>
      <w:proofErr w:type="spellEnd"/>
      <w:r w:rsidRPr="00F172A7">
        <w:rPr>
          <w:sz w:val="28"/>
          <w:szCs w:val="28"/>
        </w:rPr>
        <w:t>.</w:t>
      </w:r>
    </w:p>
    <w:p w:rsidR="002F6CC1" w:rsidRPr="002F6CC1" w:rsidRDefault="002F6CC1" w:rsidP="00562D7C">
      <w:pPr>
        <w:spacing w:before="120" w:after="120"/>
        <w:jc w:val="both"/>
        <w:rPr>
          <w:sz w:val="28"/>
          <w:szCs w:val="28"/>
        </w:rPr>
      </w:pPr>
    </w:p>
    <w:p w:rsidR="008B4B6D" w:rsidRPr="002F6CC1" w:rsidRDefault="00F971FA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4072890</wp:posOffset>
            </wp:positionH>
            <wp:positionV relativeFrom="margin">
              <wp:posOffset>3375660</wp:posOffset>
            </wp:positionV>
            <wp:extent cx="1955165" cy="1943100"/>
            <wp:effectExtent l="19050" t="0" r="6985" b="0"/>
            <wp:wrapSquare wrapText="bothSides"/>
            <wp:docPr id="7" name="Рисунок 6" descr="1344586262_7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44586262_7jm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516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4B6D" w:rsidRPr="002F6CC1">
        <w:rPr>
          <w:b/>
          <w:bCs/>
          <w:sz w:val="28"/>
          <w:szCs w:val="28"/>
        </w:rPr>
        <w:t xml:space="preserve">Третий </w:t>
      </w:r>
      <w:r w:rsidR="009C658E">
        <w:rPr>
          <w:b/>
          <w:bCs/>
          <w:sz w:val="28"/>
          <w:szCs w:val="28"/>
        </w:rPr>
        <w:t xml:space="preserve">самый распространенный </w:t>
      </w:r>
      <w:r w:rsidR="008B4B6D" w:rsidRPr="002F6CC1">
        <w:rPr>
          <w:b/>
          <w:bCs/>
          <w:sz w:val="28"/>
          <w:szCs w:val="28"/>
        </w:rPr>
        <w:t>недостаток — регрессия при чтении.</w:t>
      </w:r>
    </w:p>
    <w:p w:rsidR="009C658E" w:rsidRDefault="009C658E" w:rsidP="008B4B6D">
      <w:pPr>
        <w:spacing w:before="120" w:after="120"/>
        <w:ind w:left="-709"/>
        <w:jc w:val="both"/>
        <w:rPr>
          <w:sz w:val="28"/>
          <w:szCs w:val="28"/>
        </w:rPr>
      </w:pPr>
      <w:r w:rsidRPr="00795BFB">
        <w:rPr>
          <w:sz w:val="28"/>
          <w:szCs w:val="28"/>
        </w:rPr>
        <w:t>Это возвратные движения глаз с целью повторного чтения уже прочитанного. Не</w:t>
      </w:r>
      <w:r w:rsidRPr="00795BFB">
        <w:rPr>
          <w:sz w:val="28"/>
          <w:szCs w:val="28"/>
        </w:rPr>
        <w:softHyphen/>
        <w:t>которые читатели незаметно для себя читают дважды любой текст — как легкий, так и трудный, как бы для верности.</w:t>
      </w:r>
    </w:p>
    <w:p w:rsidR="008B4B6D" w:rsidRDefault="009C658E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А р</w:t>
      </w:r>
      <w:r w:rsidR="008B4B6D" w:rsidRPr="002F6CC1">
        <w:rPr>
          <w:sz w:val="28"/>
          <w:szCs w:val="28"/>
        </w:rPr>
        <w:t>ебенок</w:t>
      </w:r>
      <w:r>
        <w:rPr>
          <w:sz w:val="28"/>
          <w:szCs w:val="28"/>
        </w:rPr>
        <w:t xml:space="preserve"> не столько воз</w:t>
      </w:r>
      <w:r w:rsidR="00A87974">
        <w:rPr>
          <w:sz w:val="28"/>
          <w:szCs w:val="28"/>
        </w:rPr>
        <w:t>в</w:t>
      </w:r>
      <w:r>
        <w:rPr>
          <w:sz w:val="28"/>
          <w:szCs w:val="28"/>
        </w:rPr>
        <w:t>ращается взглядом на начало строчки, сколько привыкает</w:t>
      </w:r>
      <w:r w:rsidR="00A87974">
        <w:rPr>
          <w:sz w:val="28"/>
          <w:szCs w:val="28"/>
        </w:rPr>
        <w:t xml:space="preserve"> (ещё </w:t>
      </w:r>
      <w:r>
        <w:rPr>
          <w:sz w:val="28"/>
          <w:szCs w:val="28"/>
        </w:rPr>
        <w:t xml:space="preserve"> в начале обучению </w:t>
      </w:r>
      <w:r w:rsidR="00A87974">
        <w:rPr>
          <w:sz w:val="28"/>
          <w:szCs w:val="28"/>
        </w:rPr>
        <w:t>чтения</w:t>
      </w:r>
      <w:r w:rsidR="00A87974" w:rsidRPr="00A87974">
        <w:rPr>
          <w:sz w:val="28"/>
          <w:szCs w:val="28"/>
        </w:rPr>
        <w:t>)</w:t>
      </w:r>
      <w:r>
        <w:rPr>
          <w:sz w:val="28"/>
          <w:szCs w:val="28"/>
        </w:rPr>
        <w:t xml:space="preserve"> кружиться взглядом над одним словом.</w:t>
      </w:r>
      <w:r w:rsidR="008B4B6D" w:rsidRPr="002F6CC1">
        <w:rPr>
          <w:sz w:val="28"/>
          <w:szCs w:val="28"/>
        </w:rPr>
        <w:t xml:space="preserve"> </w:t>
      </w:r>
      <w:r>
        <w:rPr>
          <w:sz w:val="28"/>
          <w:szCs w:val="28"/>
        </w:rPr>
        <w:t>Эта привычка остается с человеком, если не заниматься специальными упражнени</w:t>
      </w:r>
      <w:r w:rsidR="00A87974" w:rsidRPr="00A87974">
        <w:rPr>
          <w:sz w:val="28"/>
          <w:szCs w:val="28"/>
        </w:rPr>
        <w:t>я</w:t>
      </w:r>
      <w:r>
        <w:rPr>
          <w:sz w:val="28"/>
          <w:szCs w:val="28"/>
        </w:rPr>
        <w:t>ми</w:t>
      </w:r>
      <w:r w:rsidR="00A87974">
        <w:rPr>
          <w:sz w:val="28"/>
          <w:szCs w:val="28"/>
        </w:rPr>
        <w:t>.</w:t>
      </w:r>
    </w:p>
    <w:p w:rsidR="00795BFB" w:rsidRPr="008B4B6D" w:rsidRDefault="00795BFB" w:rsidP="00795BFB">
      <w:pPr>
        <w:spacing w:before="120" w:after="120"/>
        <w:ind w:left="-709"/>
        <w:jc w:val="both"/>
      </w:pPr>
      <w:r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t xml:space="preserve">Давайте поиграем </w:t>
      </w:r>
      <w:r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sym w:font="Wingdings" w:char="F04A"/>
      </w:r>
      <w:r>
        <w:t xml:space="preserve">   </w:t>
      </w:r>
      <w:r w:rsidRPr="004E27DD">
        <w:rPr>
          <w:sz w:val="28"/>
          <w:szCs w:val="28"/>
        </w:rPr>
        <w:t>ПРИЕМ «Буксир»</w:t>
      </w:r>
    </w:p>
    <w:p w:rsidR="00795BFB" w:rsidRDefault="00795BFB" w:rsidP="00795BFB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Текст читает взрослый (со скоростью превышающей детское чтение), а ребенок должен успевать следить пальчиком (глазками). При этом взрослый, делает ошибки в словах. Детям очень нравиться их исправлять, что требует от них внимательного чтения.</w:t>
      </w:r>
    </w:p>
    <w:p w:rsidR="006B67F8" w:rsidRPr="00795BFB" w:rsidRDefault="008B4B6D" w:rsidP="00795BFB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b/>
          <w:bCs/>
          <w:sz w:val="28"/>
          <w:szCs w:val="28"/>
        </w:rPr>
        <w:t>Четвертый</w:t>
      </w:r>
      <w:r w:rsidR="00EB2521">
        <w:rPr>
          <w:b/>
          <w:bCs/>
          <w:sz w:val="28"/>
          <w:szCs w:val="28"/>
        </w:rPr>
        <w:t>,</w:t>
      </w:r>
      <w:r w:rsidRPr="002F6CC1">
        <w:rPr>
          <w:b/>
          <w:bCs/>
          <w:sz w:val="28"/>
          <w:szCs w:val="28"/>
        </w:rPr>
        <w:t xml:space="preserve"> </w:t>
      </w:r>
      <w:r w:rsidR="00A87974">
        <w:rPr>
          <w:b/>
          <w:bCs/>
          <w:sz w:val="28"/>
          <w:szCs w:val="28"/>
        </w:rPr>
        <w:t xml:space="preserve">самый важный </w:t>
      </w:r>
      <w:r w:rsidRPr="002F6CC1">
        <w:rPr>
          <w:b/>
          <w:bCs/>
          <w:sz w:val="28"/>
          <w:szCs w:val="28"/>
        </w:rPr>
        <w:t>недостаток</w:t>
      </w:r>
      <w:r w:rsidR="00EB2521">
        <w:rPr>
          <w:b/>
          <w:bCs/>
          <w:sz w:val="28"/>
          <w:szCs w:val="28"/>
        </w:rPr>
        <w:t xml:space="preserve"> -</w:t>
      </w:r>
      <w:r w:rsidR="00A87974">
        <w:rPr>
          <w:b/>
          <w:bCs/>
          <w:sz w:val="28"/>
          <w:szCs w:val="28"/>
        </w:rPr>
        <w:t xml:space="preserve"> отсутствие</w:t>
      </w:r>
      <w:r w:rsidRPr="002F6CC1">
        <w:rPr>
          <w:b/>
          <w:bCs/>
          <w:sz w:val="28"/>
          <w:szCs w:val="28"/>
        </w:rPr>
        <w:t xml:space="preserve"> гибкой стратегии чтения.</w:t>
      </w:r>
      <w:r w:rsidR="006B67F8" w:rsidRPr="006B67F8">
        <w:t xml:space="preserve"> </w:t>
      </w:r>
    </w:p>
    <w:p w:rsidR="005F57D3" w:rsidRDefault="006B67F8" w:rsidP="00795BFB">
      <w:pPr>
        <w:spacing w:before="120" w:after="120"/>
        <w:ind w:left="-634"/>
        <w:jc w:val="both"/>
        <w:rPr>
          <w:sz w:val="28"/>
          <w:szCs w:val="28"/>
        </w:rPr>
      </w:pPr>
      <w:r w:rsidRPr="005F57D3">
        <w:rPr>
          <w:sz w:val="28"/>
          <w:szCs w:val="28"/>
        </w:rPr>
        <w:t>Мы с детьми сравниваем, как на машине нельзя ехать по разным дорогам с одинаковой скоростью, так и разные тексты</w:t>
      </w:r>
      <w:r w:rsidR="005F57D3">
        <w:rPr>
          <w:sz w:val="28"/>
          <w:szCs w:val="28"/>
        </w:rPr>
        <w:t xml:space="preserve"> нельзя читать одинаково быстро или медленно</w:t>
      </w:r>
      <w:r w:rsidRPr="005F57D3">
        <w:rPr>
          <w:sz w:val="28"/>
          <w:szCs w:val="28"/>
        </w:rPr>
        <w:t xml:space="preserve">. </w:t>
      </w:r>
    </w:p>
    <w:p w:rsidR="008B4B6D" w:rsidRDefault="005F57D3" w:rsidP="005F57D3">
      <w:pPr>
        <w:spacing w:before="120" w:after="120"/>
        <w:ind w:left="-6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8B4B6D" w:rsidRPr="002F6CC1">
        <w:rPr>
          <w:sz w:val="28"/>
          <w:szCs w:val="28"/>
        </w:rPr>
        <w:t xml:space="preserve">Проф. А. А. Леонтьев в одной из своих работ отмечал, что главное в проблеме быстрого чтения не столько быстрота, сколько оптимальность, </w:t>
      </w:r>
      <w:r w:rsidR="002F6CC1">
        <w:rPr>
          <w:sz w:val="28"/>
          <w:szCs w:val="28"/>
        </w:rPr>
        <w:t xml:space="preserve">эффективность получения </w:t>
      </w:r>
      <w:r>
        <w:rPr>
          <w:sz w:val="28"/>
          <w:szCs w:val="28"/>
        </w:rPr>
        <w:t>нужной</w:t>
      </w:r>
      <w:r w:rsidR="008B4B6D" w:rsidRPr="002F6CC1">
        <w:rPr>
          <w:sz w:val="28"/>
          <w:szCs w:val="28"/>
        </w:rPr>
        <w:t xml:space="preserve"> информации благодаря правиль</w:t>
      </w:r>
      <w:r w:rsidR="002F6CC1">
        <w:rPr>
          <w:sz w:val="28"/>
          <w:szCs w:val="28"/>
        </w:rPr>
        <w:t xml:space="preserve">ному выбору стратегии </w:t>
      </w:r>
      <w:r w:rsidR="008B4B6D" w:rsidRPr="002F6CC1">
        <w:rPr>
          <w:sz w:val="28"/>
          <w:szCs w:val="28"/>
        </w:rPr>
        <w:t xml:space="preserve"> восприятия текста. Именно </w:t>
      </w:r>
      <w:r>
        <w:rPr>
          <w:sz w:val="28"/>
          <w:szCs w:val="28"/>
        </w:rPr>
        <w:t xml:space="preserve">навык, отработанный до автоматизма, читать разные тексты с разной скоростью, </w:t>
      </w:r>
      <w:r w:rsidR="008B4B6D" w:rsidRPr="002F6CC1">
        <w:rPr>
          <w:sz w:val="28"/>
          <w:szCs w:val="28"/>
        </w:rPr>
        <w:t>и определяет способность читать быстро.</w:t>
      </w:r>
    </w:p>
    <w:p w:rsidR="008B4B6D" w:rsidRPr="002F6CC1" w:rsidRDefault="008B4B6D" w:rsidP="008B4B6D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b/>
          <w:bCs/>
          <w:sz w:val="28"/>
          <w:szCs w:val="28"/>
        </w:rPr>
        <w:lastRenderedPageBreak/>
        <w:t>Пятый недостаток — отсутствие внимания при чтении.</w:t>
      </w:r>
      <w:r w:rsidR="00EC2B3B" w:rsidRPr="00EC2B3B">
        <w:rPr>
          <w:noProof/>
        </w:rPr>
        <w:t xml:space="preserve"> </w:t>
      </w:r>
    </w:p>
    <w:p w:rsidR="008B4B6D" w:rsidRPr="002F6CC1" w:rsidRDefault="008B4B6D" w:rsidP="008B4B6D">
      <w:pPr>
        <w:spacing w:before="120" w:after="120"/>
        <w:ind w:left="-709"/>
        <w:jc w:val="both"/>
        <w:rPr>
          <w:sz w:val="28"/>
          <w:szCs w:val="28"/>
        </w:rPr>
      </w:pPr>
      <w:r w:rsidRPr="002F6CC1">
        <w:rPr>
          <w:sz w:val="28"/>
          <w:szCs w:val="28"/>
        </w:rPr>
        <w:t>У медленно читающего в процессе чтения внимание часто переключается на посторонние мысли и предметы, и интерес к тексту снижается. Такой читатель, заметив, что он думает о посторонних вещах, часто бывает вынужден перечитывать отрывок заново.</w:t>
      </w:r>
    </w:p>
    <w:p w:rsidR="008B4B6D" w:rsidRDefault="0062001D" w:rsidP="008B4B6D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детей большую роль играет интерес (мотивация), поэтому нужна  </w:t>
      </w:r>
      <w:r w:rsidR="00EB2521">
        <w:rPr>
          <w:sz w:val="28"/>
          <w:szCs w:val="28"/>
        </w:rPr>
        <w:t>установка перед чтением. Например, надо найти какую-то информацию в тексте, или  ответ на причинно</w:t>
      </w:r>
      <w:r>
        <w:rPr>
          <w:sz w:val="28"/>
          <w:szCs w:val="28"/>
        </w:rPr>
        <w:t xml:space="preserve"> </w:t>
      </w:r>
      <w:r w:rsidR="00EB2521">
        <w:rPr>
          <w:sz w:val="28"/>
          <w:szCs w:val="28"/>
        </w:rPr>
        <w:t xml:space="preserve">- следственный вопрос, или после чтения </w:t>
      </w:r>
      <w:r w:rsidR="009B6B6E">
        <w:rPr>
          <w:sz w:val="28"/>
          <w:szCs w:val="28"/>
        </w:rPr>
        <w:t>необходимо будет пройти тес</w:t>
      </w:r>
      <w:proofErr w:type="gramStart"/>
      <w:r w:rsidR="009B6B6E">
        <w:rPr>
          <w:sz w:val="28"/>
          <w:szCs w:val="28"/>
        </w:rPr>
        <w:t>т-</w:t>
      </w:r>
      <w:proofErr w:type="gramEnd"/>
      <w:r w:rsidR="009B6B6E">
        <w:rPr>
          <w:sz w:val="28"/>
          <w:szCs w:val="28"/>
        </w:rPr>
        <w:t xml:space="preserve"> опрос, ответив на ряд вопросов. </w:t>
      </w:r>
      <w:proofErr w:type="gramStart"/>
      <w:r w:rsidR="009B6B6E">
        <w:rPr>
          <w:sz w:val="28"/>
          <w:szCs w:val="28"/>
        </w:rPr>
        <w:t>А можно просто расска</w:t>
      </w:r>
      <w:r>
        <w:rPr>
          <w:sz w:val="28"/>
          <w:szCs w:val="28"/>
        </w:rPr>
        <w:t xml:space="preserve">зать начало истории так,  что </w:t>
      </w:r>
      <w:r w:rsidR="009B6B6E">
        <w:rPr>
          <w:sz w:val="28"/>
          <w:szCs w:val="28"/>
        </w:rPr>
        <w:t xml:space="preserve"> обязательно захотелось </w:t>
      </w:r>
      <w:r>
        <w:rPr>
          <w:sz w:val="28"/>
          <w:szCs w:val="28"/>
        </w:rPr>
        <w:t xml:space="preserve">бы </w:t>
      </w:r>
      <w:r w:rsidR="009B6B6E">
        <w:rPr>
          <w:sz w:val="28"/>
          <w:szCs w:val="28"/>
        </w:rPr>
        <w:t>прочитать её до конца ;)</w:t>
      </w:r>
      <w:proofErr w:type="gramEnd"/>
    </w:p>
    <w:p w:rsidR="00815E6C" w:rsidRPr="004E27DD" w:rsidRDefault="00815E6C" w:rsidP="00815E6C">
      <w:pPr>
        <w:spacing w:before="120" w:after="120"/>
        <w:ind w:left="-709"/>
        <w:jc w:val="both"/>
        <w:rPr>
          <w:b/>
          <w:i/>
        </w:rPr>
      </w:pPr>
      <w:r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t xml:space="preserve">Давайте поиграем </w:t>
      </w:r>
      <w:r w:rsidRPr="00E15567">
        <w:rPr>
          <w:rFonts w:ascii="Segoe Script" w:hAnsi="Segoe Script"/>
          <w:b/>
          <w:color w:val="76923C" w:themeColor="accent3" w:themeShade="BF"/>
          <w:sz w:val="36"/>
          <w:szCs w:val="36"/>
          <w:u w:val="single"/>
        </w:rPr>
        <w:sym w:font="Wingdings" w:char="F04A"/>
      </w:r>
      <w:r>
        <w:t xml:space="preserve"> </w:t>
      </w:r>
      <w:r w:rsidRPr="004E27DD">
        <w:t>ПРИЕМ «</w:t>
      </w:r>
      <w:r w:rsidR="005F57D3" w:rsidRPr="004E27DD">
        <w:rPr>
          <w:sz w:val="28"/>
          <w:szCs w:val="28"/>
        </w:rPr>
        <w:t>Перевертыш</w:t>
      </w:r>
      <w:r w:rsidRPr="004E27DD">
        <w:t xml:space="preserve"> »</w:t>
      </w:r>
      <w:r w:rsidRPr="004E27DD">
        <w:rPr>
          <w:b/>
          <w:i/>
        </w:rPr>
        <w:t xml:space="preserve"> </w:t>
      </w:r>
    </w:p>
    <w:p w:rsidR="009B6B6E" w:rsidRDefault="009B6B6E" w:rsidP="00815E6C">
      <w:pPr>
        <w:spacing w:before="120" w:after="120"/>
        <w:ind w:left="-709"/>
        <w:jc w:val="both"/>
        <w:rPr>
          <w:sz w:val="28"/>
          <w:szCs w:val="28"/>
        </w:rPr>
      </w:pPr>
      <w:r w:rsidRPr="009B6B6E">
        <w:rPr>
          <w:sz w:val="28"/>
          <w:szCs w:val="28"/>
        </w:rPr>
        <w:t xml:space="preserve">Отправляемся </w:t>
      </w:r>
      <w:r>
        <w:rPr>
          <w:sz w:val="28"/>
          <w:szCs w:val="28"/>
        </w:rPr>
        <w:t>в Королевство кривых зеркал</w:t>
      </w:r>
      <w:proofErr w:type="gramStart"/>
      <w:r>
        <w:rPr>
          <w:sz w:val="28"/>
          <w:szCs w:val="28"/>
        </w:rPr>
        <w:t>…К</w:t>
      </w:r>
      <w:proofErr w:type="gramEnd"/>
      <w:r>
        <w:rPr>
          <w:sz w:val="28"/>
          <w:szCs w:val="28"/>
        </w:rPr>
        <w:t xml:space="preserve">ак вас зовут? </w:t>
      </w:r>
      <w:proofErr w:type="spellStart"/>
      <w:r>
        <w:rPr>
          <w:sz w:val="28"/>
          <w:szCs w:val="28"/>
        </w:rPr>
        <w:t>Яло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Ятак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Ашатан</w:t>
      </w:r>
      <w:proofErr w:type="spellEnd"/>
      <w:r>
        <w:rPr>
          <w:sz w:val="28"/>
          <w:szCs w:val="28"/>
        </w:rPr>
        <w:t>? Кто ваш друг?</w:t>
      </w:r>
      <w:r w:rsidR="0062001D">
        <w:rPr>
          <w:sz w:val="28"/>
          <w:szCs w:val="28"/>
        </w:rPr>
        <w:t xml:space="preserve"> Амид.</w:t>
      </w:r>
      <w:r>
        <w:rPr>
          <w:sz w:val="28"/>
          <w:szCs w:val="28"/>
        </w:rPr>
        <w:t xml:space="preserve"> Что возьмем с собой? </w:t>
      </w:r>
      <w:proofErr w:type="spellStart"/>
      <w:r w:rsidR="0062001D">
        <w:rPr>
          <w:sz w:val="28"/>
          <w:szCs w:val="28"/>
        </w:rPr>
        <w:t>Атрак</w:t>
      </w:r>
      <w:proofErr w:type="spellEnd"/>
      <w:r w:rsidR="0062001D">
        <w:rPr>
          <w:sz w:val="28"/>
          <w:szCs w:val="28"/>
        </w:rPr>
        <w:t xml:space="preserve">, </w:t>
      </w:r>
      <w:proofErr w:type="spellStart"/>
      <w:r w:rsidR="0062001D">
        <w:rPr>
          <w:sz w:val="28"/>
          <w:szCs w:val="28"/>
        </w:rPr>
        <w:t>сапмок</w:t>
      </w:r>
      <w:proofErr w:type="spellEnd"/>
      <w:r w:rsidR="0062001D">
        <w:rPr>
          <w:sz w:val="28"/>
          <w:szCs w:val="28"/>
        </w:rPr>
        <w:t xml:space="preserve">  и</w:t>
      </w:r>
      <w:r>
        <w:rPr>
          <w:sz w:val="28"/>
          <w:szCs w:val="28"/>
        </w:rPr>
        <w:t xml:space="preserve"> т.д. </w:t>
      </w:r>
    </w:p>
    <w:p w:rsidR="0062001D" w:rsidRDefault="009B6B6E" w:rsidP="0062001D">
      <w:pPr>
        <w:spacing w:before="120" w:after="120"/>
        <w:ind w:left="-709"/>
        <w:jc w:val="both"/>
        <w:rPr>
          <w:sz w:val="28"/>
          <w:szCs w:val="28"/>
        </w:rPr>
      </w:pPr>
      <w:r>
        <w:rPr>
          <w:sz w:val="28"/>
          <w:szCs w:val="28"/>
        </w:rPr>
        <w:t>Как вы поняли, взрослый называет слова наоборот, а ребята отгадывают. Детям это очень нравится! И они могут бесконечно придумывать свои слова</w:t>
      </w:r>
      <w:r w:rsidR="0062001D">
        <w:rPr>
          <w:sz w:val="28"/>
          <w:szCs w:val="28"/>
        </w:rPr>
        <w:t xml:space="preserve"> </w:t>
      </w:r>
      <w:r>
        <w:rPr>
          <w:sz w:val="28"/>
          <w:szCs w:val="28"/>
        </w:rPr>
        <w:t>- перевертыши. Н</w:t>
      </w:r>
      <w:r w:rsidR="00FC1578">
        <w:rPr>
          <w:sz w:val="28"/>
          <w:szCs w:val="28"/>
        </w:rPr>
        <w:t xml:space="preserve">о начинать стоит с простых </w:t>
      </w:r>
      <w:r>
        <w:rPr>
          <w:sz w:val="28"/>
          <w:szCs w:val="28"/>
        </w:rPr>
        <w:t xml:space="preserve"> слов</w:t>
      </w:r>
      <w:r w:rsidR="00F971FA">
        <w:rPr>
          <w:sz w:val="28"/>
          <w:szCs w:val="28"/>
        </w:rPr>
        <w:t xml:space="preserve"> (1-2 слога), постепенно удли</w:t>
      </w:r>
      <w:r w:rsidR="00FC1578">
        <w:rPr>
          <w:sz w:val="28"/>
          <w:szCs w:val="28"/>
        </w:rPr>
        <w:t>няя слова.   И важное условие</w:t>
      </w:r>
      <w:r w:rsidR="0062001D">
        <w:rPr>
          <w:sz w:val="28"/>
          <w:szCs w:val="28"/>
        </w:rPr>
        <w:t>:</w:t>
      </w:r>
      <w:r w:rsidR="00FC1578">
        <w:rPr>
          <w:sz w:val="28"/>
          <w:szCs w:val="28"/>
        </w:rPr>
        <w:t xml:space="preserve"> слова не читать и не писать, а произносить их, не глядя на бумагу. Попробуйте! Весело и развитие внимания колоссальное!  </w:t>
      </w:r>
    </w:p>
    <w:p w:rsidR="0062001D" w:rsidRDefault="00EC2B3B" w:rsidP="0062001D">
      <w:pPr>
        <w:spacing w:before="120" w:after="120"/>
        <w:ind w:left="-709"/>
        <w:jc w:val="both"/>
        <w:rPr>
          <w:sz w:val="28"/>
          <w:szCs w:val="28"/>
        </w:rPr>
      </w:pPr>
      <w:r>
        <w:rPr>
          <w:rFonts w:eastAsiaTheme="minorHAnsi" w:cstheme="minorBid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3625215</wp:posOffset>
            </wp:positionH>
            <wp:positionV relativeFrom="margin">
              <wp:posOffset>4366260</wp:posOffset>
            </wp:positionV>
            <wp:extent cx="2133600" cy="2581275"/>
            <wp:effectExtent l="19050" t="0" r="0" b="0"/>
            <wp:wrapSquare wrapText="bothSides"/>
            <wp:docPr id="3" name="Рисунок 2" descr="x_88282c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88282c6c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001D">
        <w:rPr>
          <w:sz w:val="28"/>
          <w:szCs w:val="28"/>
        </w:rPr>
        <w:t xml:space="preserve">   </w:t>
      </w:r>
    </w:p>
    <w:p w:rsidR="006B67F8" w:rsidRDefault="006B67F8" w:rsidP="0062001D">
      <w:pPr>
        <w:spacing w:before="120" w:after="120"/>
        <w:ind w:left="-709"/>
        <w:jc w:val="both"/>
        <w:rPr>
          <w:sz w:val="16"/>
          <w:szCs w:val="16"/>
        </w:rPr>
      </w:pPr>
      <w:r w:rsidRPr="00EC2B3B">
        <w:rPr>
          <w:sz w:val="28"/>
          <w:szCs w:val="28"/>
        </w:rPr>
        <w:t xml:space="preserve">Есть люди, которые читают довольно быстро, но не в состоянии что-либо пересказать. Это связано либо с плохой способностью сосредотачиваться, либо со слабой памятью. Именно поэтому упражнения на улучшение памяти и внимания – основа </w:t>
      </w:r>
      <w:proofErr w:type="spellStart"/>
      <w:r w:rsidRPr="00EC2B3B">
        <w:rPr>
          <w:sz w:val="28"/>
          <w:szCs w:val="28"/>
        </w:rPr>
        <w:t>скорочтения</w:t>
      </w:r>
      <w:proofErr w:type="spellEnd"/>
      <w:r w:rsidRPr="00EC2B3B">
        <w:rPr>
          <w:sz w:val="28"/>
          <w:szCs w:val="28"/>
        </w:rPr>
        <w:t>. Читать качественно важнее, чем читать быстро.</w:t>
      </w:r>
    </w:p>
    <w:p w:rsidR="00F971FA" w:rsidRPr="00F971FA" w:rsidRDefault="00F971FA" w:rsidP="0062001D">
      <w:pPr>
        <w:spacing w:before="120" w:after="120"/>
        <w:ind w:left="-709"/>
        <w:jc w:val="both"/>
        <w:rPr>
          <w:sz w:val="16"/>
          <w:szCs w:val="16"/>
        </w:rPr>
      </w:pPr>
    </w:p>
    <w:p w:rsidR="00815E6C" w:rsidRDefault="00EC2B3B" w:rsidP="00815E6C">
      <w:pPr>
        <w:rPr>
          <w:rFonts w:eastAsiaTheme="minorHAnsi" w:cstheme="minorBidi"/>
        </w:rPr>
      </w:pPr>
      <w:r>
        <w:rPr>
          <w:rFonts w:eastAsiaTheme="minorHAnsi" w:cstheme="minorBidi"/>
        </w:rPr>
        <w:t xml:space="preserve">                                          ПРИЯНОГО ЧТЕНИЯ</w:t>
      </w:r>
      <w:proofErr w:type="gramStart"/>
      <w:r>
        <w:rPr>
          <w:rFonts w:eastAsiaTheme="minorHAnsi" w:cstheme="minorBidi"/>
        </w:rPr>
        <w:t xml:space="preserve"> !</w:t>
      </w:r>
      <w:proofErr w:type="gramEnd"/>
      <w:r>
        <w:rPr>
          <w:rFonts w:eastAsiaTheme="minorHAnsi" w:cstheme="minorBidi"/>
        </w:rPr>
        <w:t xml:space="preserve"> </w:t>
      </w:r>
      <w:r w:rsidRPr="00EC2B3B">
        <w:rPr>
          <w:rFonts w:eastAsiaTheme="minorHAnsi" w:cstheme="minorBidi"/>
        </w:rPr>
        <w:sym w:font="Wingdings" w:char="F04A"/>
      </w:r>
    </w:p>
    <w:p w:rsidR="00EC2B3B" w:rsidRDefault="00EC2B3B" w:rsidP="00815E6C">
      <w:pPr>
        <w:rPr>
          <w:rFonts w:eastAsiaTheme="minorHAnsi" w:cstheme="minorBidi"/>
        </w:rPr>
      </w:pPr>
    </w:p>
    <w:p w:rsidR="00EC2B3B" w:rsidRDefault="0062001D" w:rsidP="00815E6C">
      <w:pPr>
        <w:rPr>
          <w:rFonts w:eastAsiaTheme="minorHAnsi" w:cstheme="minorBidi"/>
        </w:rPr>
      </w:pPr>
      <w:r>
        <w:rPr>
          <w:rFonts w:eastAsiaTheme="minorHAnsi" w:cstheme="minorBidi"/>
        </w:rPr>
        <w:t xml:space="preserve">                              </w:t>
      </w:r>
      <w:r w:rsidR="00EC2B3B">
        <w:rPr>
          <w:rFonts w:eastAsiaTheme="minorHAnsi" w:cstheme="minorBidi"/>
        </w:rPr>
        <w:t>Учитель высшей категории</w:t>
      </w:r>
    </w:p>
    <w:p w:rsidR="00562D7C" w:rsidRDefault="00EC2B3B" w:rsidP="00562D7C">
      <w:pPr>
        <w:rPr>
          <w:rFonts w:eastAsiaTheme="minorHAnsi" w:cstheme="minorBidi"/>
        </w:rPr>
      </w:pPr>
      <w:r>
        <w:rPr>
          <w:rFonts w:eastAsiaTheme="minorHAnsi" w:cstheme="minorBidi"/>
        </w:rPr>
        <w:t xml:space="preserve"> </w:t>
      </w:r>
      <w:r w:rsidR="0062001D">
        <w:rPr>
          <w:rFonts w:eastAsiaTheme="minorHAnsi" w:cstheme="minorBidi"/>
        </w:rPr>
        <w:t xml:space="preserve">                             </w:t>
      </w:r>
      <w:r>
        <w:rPr>
          <w:rFonts w:eastAsiaTheme="minorHAnsi" w:cstheme="minorBidi"/>
        </w:rPr>
        <w:t>Тимофеева Татьяна  Александровна</w:t>
      </w:r>
    </w:p>
    <w:p w:rsidR="00562D7C" w:rsidRDefault="00562D7C" w:rsidP="00562D7C">
      <w:pPr>
        <w:rPr>
          <w:rFonts w:eastAsiaTheme="minorHAnsi" w:cstheme="minorBidi"/>
        </w:rPr>
      </w:pPr>
    </w:p>
    <w:p w:rsidR="00E15567" w:rsidRDefault="00E15567" w:rsidP="00562D7C">
      <w:pPr>
        <w:rPr>
          <w:rFonts w:eastAsiaTheme="minorHAnsi" w:cstheme="minorBidi"/>
          <w:sz w:val="22"/>
          <w:szCs w:val="22"/>
        </w:rPr>
      </w:pPr>
    </w:p>
    <w:p w:rsidR="00E15567" w:rsidRDefault="00E15567" w:rsidP="00815E6C">
      <w:pPr>
        <w:rPr>
          <w:rFonts w:eastAsiaTheme="minorHAnsi" w:cstheme="minorBidi"/>
          <w:sz w:val="22"/>
          <w:szCs w:val="22"/>
        </w:rPr>
      </w:pPr>
    </w:p>
    <w:p w:rsidR="00F971FA" w:rsidRDefault="00562D7C" w:rsidP="00815E6C">
      <w:pPr>
        <w:rPr>
          <w:rFonts w:eastAsiaTheme="minorHAnsi" w:cstheme="minorBidi"/>
          <w:sz w:val="22"/>
          <w:szCs w:val="22"/>
        </w:rPr>
      </w:pPr>
      <w:r>
        <w:rPr>
          <w:rFonts w:eastAsiaTheme="minorHAnsi" w:cstheme="minorBidi"/>
        </w:rPr>
        <w:t xml:space="preserve"> </w:t>
      </w:r>
      <w:r w:rsidR="00F971FA">
        <w:rPr>
          <w:rFonts w:eastAsiaTheme="minorHAnsi" w:cstheme="minorBidi"/>
          <w:i/>
          <w:sz w:val="36"/>
          <w:szCs w:val="36"/>
          <w:u w:val="single"/>
        </w:rPr>
        <w:t>Полезные книги:</w:t>
      </w:r>
      <w:r w:rsidR="00F971FA" w:rsidRPr="00F971FA">
        <w:rPr>
          <w:rFonts w:eastAsiaTheme="minorHAnsi" w:cstheme="minorBidi"/>
          <w:i/>
          <w:sz w:val="36"/>
          <w:szCs w:val="36"/>
        </w:rPr>
        <w:t xml:space="preserve"> </w:t>
      </w:r>
      <w:r w:rsidR="00F971FA">
        <w:rPr>
          <w:rFonts w:eastAsiaTheme="minorHAnsi" w:cstheme="minorBidi"/>
          <w:i/>
          <w:sz w:val="36"/>
          <w:szCs w:val="36"/>
        </w:rPr>
        <w:t xml:space="preserve"> </w:t>
      </w:r>
      <w:r w:rsidR="00F971FA">
        <w:rPr>
          <w:rFonts w:eastAsiaTheme="minorHAnsi" w:cstheme="minorBidi"/>
          <w:sz w:val="22"/>
          <w:szCs w:val="22"/>
        </w:rPr>
        <w:t>А. Кушнир «Азбука чтения»;</w:t>
      </w:r>
    </w:p>
    <w:p w:rsidR="00F971FA" w:rsidRPr="00F971FA" w:rsidRDefault="00F971FA" w:rsidP="00815E6C">
      <w:pPr>
        <w:rPr>
          <w:rFonts w:eastAsiaTheme="minorHAnsi" w:cstheme="minorBidi"/>
          <w:sz w:val="22"/>
          <w:szCs w:val="22"/>
        </w:rPr>
      </w:pPr>
      <w:r>
        <w:rPr>
          <w:rFonts w:eastAsiaTheme="minorHAnsi" w:cstheme="minorBidi"/>
          <w:sz w:val="22"/>
          <w:szCs w:val="22"/>
        </w:rPr>
        <w:t xml:space="preserve">                                                   Н. </w:t>
      </w:r>
      <w:proofErr w:type="spellStart"/>
      <w:r>
        <w:rPr>
          <w:rFonts w:eastAsiaTheme="minorHAnsi" w:cstheme="minorBidi"/>
          <w:sz w:val="22"/>
          <w:szCs w:val="22"/>
        </w:rPr>
        <w:t>Грэйс</w:t>
      </w:r>
      <w:proofErr w:type="spellEnd"/>
      <w:r>
        <w:rPr>
          <w:rFonts w:eastAsiaTheme="minorHAnsi" w:cstheme="minorBidi"/>
          <w:sz w:val="22"/>
          <w:szCs w:val="22"/>
        </w:rPr>
        <w:t xml:space="preserve"> «</w:t>
      </w:r>
      <w:proofErr w:type="spellStart"/>
      <w:r>
        <w:rPr>
          <w:rFonts w:eastAsiaTheme="minorHAnsi" w:cstheme="minorBidi"/>
          <w:sz w:val="22"/>
          <w:szCs w:val="22"/>
        </w:rPr>
        <w:t>Скорочтение</w:t>
      </w:r>
      <w:proofErr w:type="spellEnd"/>
      <w:r>
        <w:rPr>
          <w:rFonts w:eastAsiaTheme="minorHAnsi" w:cstheme="minorBidi"/>
          <w:sz w:val="22"/>
          <w:szCs w:val="22"/>
        </w:rPr>
        <w:t>»;</w:t>
      </w:r>
    </w:p>
    <w:p w:rsidR="006053EF" w:rsidRPr="00A60205" w:rsidRDefault="00F971FA" w:rsidP="009872AF">
      <w:pPr>
        <w:rPr>
          <w:sz w:val="28"/>
          <w:szCs w:val="28"/>
        </w:rPr>
      </w:pPr>
      <w:r>
        <w:rPr>
          <w:rFonts w:eastAsiaTheme="minorHAnsi" w:cstheme="minorBidi"/>
          <w:i/>
          <w:sz w:val="36"/>
          <w:szCs w:val="36"/>
        </w:rPr>
        <w:t xml:space="preserve">                              </w:t>
      </w:r>
      <w:r w:rsidRPr="00F971FA">
        <w:rPr>
          <w:rFonts w:eastAsiaTheme="minorHAnsi" w:cstheme="minorBidi"/>
          <w:i/>
          <w:sz w:val="36"/>
          <w:szCs w:val="36"/>
        </w:rPr>
        <w:t xml:space="preserve"> </w:t>
      </w:r>
      <w:r w:rsidRPr="00562D7C">
        <w:rPr>
          <w:rFonts w:eastAsia="Calibri"/>
          <w:sz w:val="22"/>
          <w:szCs w:val="22"/>
        </w:rPr>
        <w:t>Андреев О.А. Хромов Л.Н.</w:t>
      </w:r>
      <w:r>
        <w:rPr>
          <w:rFonts w:eastAsiaTheme="minorHAnsi" w:cstheme="minorBidi"/>
          <w:sz w:val="22"/>
          <w:szCs w:val="22"/>
        </w:rPr>
        <w:t xml:space="preserve"> «</w:t>
      </w:r>
      <w:r w:rsidRPr="00562D7C">
        <w:rPr>
          <w:rFonts w:eastAsia="Calibri"/>
          <w:sz w:val="22"/>
          <w:szCs w:val="22"/>
        </w:rPr>
        <w:t>УЧИТЕСЬ БЫСТРО ЧИТАТЬ</w:t>
      </w:r>
      <w:r>
        <w:rPr>
          <w:rFonts w:eastAsiaTheme="minorHAnsi" w:cstheme="minorBidi"/>
          <w:sz w:val="22"/>
          <w:szCs w:val="22"/>
        </w:rPr>
        <w:t>».</w:t>
      </w:r>
    </w:p>
    <w:sectPr w:rsidR="006053EF" w:rsidRPr="00A60205" w:rsidSect="00605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B6D"/>
    <w:rsid w:val="000C7B8F"/>
    <w:rsid w:val="00102305"/>
    <w:rsid w:val="00190131"/>
    <w:rsid w:val="001920FC"/>
    <w:rsid w:val="0019294F"/>
    <w:rsid w:val="001E4013"/>
    <w:rsid w:val="002C6532"/>
    <w:rsid w:val="002C774D"/>
    <w:rsid w:val="002F6CC1"/>
    <w:rsid w:val="003B57F5"/>
    <w:rsid w:val="004B3DFA"/>
    <w:rsid w:val="004E27DD"/>
    <w:rsid w:val="00562D7C"/>
    <w:rsid w:val="005B76DA"/>
    <w:rsid w:val="005F57D3"/>
    <w:rsid w:val="006053EF"/>
    <w:rsid w:val="0062001D"/>
    <w:rsid w:val="00653CBC"/>
    <w:rsid w:val="006B67F8"/>
    <w:rsid w:val="00795BFB"/>
    <w:rsid w:val="00815E6C"/>
    <w:rsid w:val="008B4B6D"/>
    <w:rsid w:val="009872AF"/>
    <w:rsid w:val="009A2EA9"/>
    <w:rsid w:val="009A3AD5"/>
    <w:rsid w:val="009B6B6E"/>
    <w:rsid w:val="009C658E"/>
    <w:rsid w:val="00A60205"/>
    <w:rsid w:val="00A87974"/>
    <w:rsid w:val="00B028C9"/>
    <w:rsid w:val="00BC7B3F"/>
    <w:rsid w:val="00C77DB1"/>
    <w:rsid w:val="00C86125"/>
    <w:rsid w:val="00CC5082"/>
    <w:rsid w:val="00D823F4"/>
    <w:rsid w:val="00DC61B2"/>
    <w:rsid w:val="00E15567"/>
    <w:rsid w:val="00EB2521"/>
    <w:rsid w:val="00EC2B3B"/>
    <w:rsid w:val="00F172A7"/>
    <w:rsid w:val="00F971FA"/>
    <w:rsid w:val="00FC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C1"/>
    <w:rPr>
      <w:sz w:val="24"/>
      <w:szCs w:val="24"/>
    </w:rPr>
  </w:style>
  <w:style w:type="paragraph" w:styleId="1">
    <w:name w:val="heading 1"/>
    <w:basedOn w:val="a"/>
    <w:link w:val="10"/>
    <w:qFormat/>
    <w:rsid w:val="00C77DB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7DB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Strong"/>
    <w:basedOn w:val="a0"/>
    <w:uiPriority w:val="22"/>
    <w:qFormat/>
    <w:rsid w:val="00C77DB1"/>
    <w:rPr>
      <w:b/>
      <w:bCs/>
    </w:rPr>
  </w:style>
  <w:style w:type="paragraph" w:styleId="a4">
    <w:name w:val="Title"/>
    <w:basedOn w:val="a"/>
    <w:link w:val="a5"/>
    <w:qFormat/>
    <w:rsid w:val="00C77DB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rsid w:val="00C77DB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link w:val="a7"/>
    <w:qFormat/>
    <w:rsid w:val="00C77DB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C77DB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8B4B6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B4B6D"/>
  </w:style>
  <w:style w:type="character" w:styleId="a9">
    <w:name w:val="Hyperlink"/>
    <w:basedOn w:val="a0"/>
    <w:uiPriority w:val="99"/>
    <w:semiHidden/>
    <w:unhideWhenUsed/>
    <w:rsid w:val="008B4B6D"/>
    <w:rPr>
      <w:color w:val="0000FF"/>
      <w:u w:val="single"/>
    </w:rPr>
  </w:style>
  <w:style w:type="paragraph" w:customStyle="1" w:styleId="11">
    <w:name w:val="Обычный1"/>
    <w:rsid w:val="002C6532"/>
    <w:pPr>
      <w:widowControl w:val="0"/>
      <w:ind w:firstLine="320"/>
      <w:jc w:val="both"/>
    </w:pPr>
    <w:rPr>
      <w:snapToGrid w:val="0"/>
    </w:rPr>
  </w:style>
  <w:style w:type="paragraph" w:customStyle="1" w:styleId="2">
    <w:name w:val="Обычный2"/>
    <w:rsid w:val="00562D7C"/>
    <w:pPr>
      <w:widowControl w:val="0"/>
      <w:ind w:firstLine="320"/>
      <w:jc w:val="both"/>
    </w:pPr>
    <w:rPr>
      <w:snapToGrid w:val="0"/>
    </w:rPr>
  </w:style>
  <w:style w:type="paragraph" w:customStyle="1" w:styleId="FR1">
    <w:name w:val="FR1"/>
    <w:rsid w:val="00562D7C"/>
    <w:pPr>
      <w:widowControl w:val="0"/>
      <w:spacing w:line="260" w:lineRule="auto"/>
      <w:ind w:left="80"/>
    </w:pPr>
    <w:rPr>
      <w:rFonts w:ascii="Arial" w:hAnsi="Arial"/>
      <w:snapToGrid w:val="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Yuri</cp:lastModifiedBy>
  <cp:revision>2</cp:revision>
  <dcterms:created xsi:type="dcterms:W3CDTF">2020-02-09T14:31:00Z</dcterms:created>
  <dcterms:modified xsi:type="dcterms:W3CDTF">2020-02-09T14:31:00Z</dcterms:modified>
</cp:coreProperties>
</file>