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40" w:rsidRPr="002D20B4" w:rsidRDefault="00990785" w:rsidP="009907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12"/>
          <w:szCs w:val="1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-960044</wp:posOffset>
            </wp:positionV>
            <wp:extent cx="8210550" cy="12573000"/>
            <wp:effectExtent l="0" t="0" r="0" b="0"/>
            <wp:wrapNone/>
            <wp:docPr id="2" name="Рисунок 2" descr="C:\Users\Vasiltsov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tsov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artisticCrisscrossEtching trans="56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1257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557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Государственное учреждение образования "Специализированный лицей при Университете гражданской защиты" Министерства по чрезвычайным ситуациям Республики Беларусь</w:t>
      </w:r>
      <w:r w:rsidR="003507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655705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В Лицей принимаются лица,</w:t>
      </w:r>
      <w:r w:rsidR="00425240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</w:t>
      </w: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которые завершили обучение в </w:t>
      </w:r>
      <w:r w:rsidRPr="002D20B4">
        <w:rPr>
          <w:rFonts w:ascii="Times New Roman" w:eastAsia="Times New Roman" w:hAnsi="Times New Roman" w:cs="Times New Roman"/>
          <w:b/>
          <w:color w:val="000000"/>
          <w:spacing w:val="-2"/>
          <w:sz w:val="29"/>
          <w:szCs w:val="29"/>
          <w:lang w:eastAsia="ru-RU"/>
        </w:rPr>
        <w:t>VI классе</w:t>
      </w: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на II ступени общего среднего образования.</w:t>
      </w:r>
    </w:p>
    <w:p w:rsidR="00BE2556" w:rsidRPr="00BE2556" w:rsidRDefault="00BE2556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10"/>
          <w:szCs w:val="10"/>
          <w:lang w:eastAsia="ru-RU"/>
        </w:rPr>
      </w:pPr>
    </w:p>
    <w:p w:rsidR="00655705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Прием лиц для получения базового </w:t>
      </w:r>
      <w:r w:rsidR="00990785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</w:t>
      </w: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образования, среднего образования в Лицее осуществляется по конкурсу на основании вступительных испытаний и при отсутствии противопоказаний к обучению в Лицее, перечень которых утверждается Министерством здравоохранения Республики Беларусь.</w:t>
      </w:r>
    </w:p>
    <w:p w:rsidR="00BE2556" w:rsidRPr="00BE2556" w:rsidRDefault="00BE2556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10"/>
          <w:szCs w:val="10"/>
          <w:lang w:eastAsia="ru-RU"/>
        </w:rPr>
      </w:pP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Лица, изъявившие желание поступать в Лицей, подают </w:t>
      </w:r>
      <w:r w:rsidRPr="002D20B4">
        <w:rPr>
          <w:rFonts w:ascii="Times New Roman" w:eastAsia="Times New Roman" w:hAnsi="Times New Roman" w:cs="Times New Roman"/>
          <w:b/>
          <w:color w:val="000000"/>
          <w:spacing w:val="-2"/>
          <w:sz w:val="29"/>
          <w:szCs w:val="29"/>
          <w:u w:val="single"/>
          <w:lang w:eastAsia="ru-RU"/>
        </w:rPr>
        <w:t>до 1</w:t>
      </w:r>
      <w:r w:rsidR="00425240" w:rsidRPr="002D20B4">
        <w:rPr>
          <w:rFonts w:ascii="Times New Roman" w:eastAsia="Times New Roman" w:hAnsi="Times New Roman" w:cs="Times New Roman"/>
          <w:b/>
          <w:color w:val="000000"/>
          <w:spacing w:val="-2"/>
          <w:sz w:val="29"/>
          <w:szCs w:val="29"/>
          <w:u w:val="single"/>
          <w:lang w:eastAsia="ru-RU"/>
        </w:rPr>
        <w:t xml:space="preserve"> </w:t>
      </w:r>
      <w:r w:rsidRPr="002D20B4">
        <w:rPr>
          <w:rFonts w:ascii="Times New Roman" w:eastAsia="Times New Roman" w:hAnsi="Times New Roman" w:cs="Times New Roman"/>
          <w:b/>
          <w:color w:val="000000"/>
          <w:spacing w:val="-2"/>
          <w:sz w:val="29"/>
          <w:szCs w:val="29"/>
          <w:u w:val="single"/>
          <w:lang w:eastAsia="ru-RU"/>
        </w:rPr>
        <w:t xml:space="preserve">июня года </w:t>
      </w:r>
      <w:r w:rsidR="00425240" w:rsidRPr="002D20B4">
        <w:rPr>
          <w:rFonts w:ascii="Times New Roman" w:eastAsia="Times New Roman" w:hAnsi="Times New Roman" w:cs="Times New Roman"/>
          <w:b/>
          <w:color w:val="000000"/>
          <w:spacing w:val="-2"/>
          <w:sz w:val="29"/>
          <w:szCs w:val="29"/>
          <w:u w:val="single"/>
          <w:lang w:eastAsia="ru-RU"/>
        </w:rPr>
        <w:t>поступления</w:t>
      </w:r>
      <w:r w:rsidR="00425240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</w:t>
      </w: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в комплектующие органы следующие документы:</w:t>
      </w: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заявление;</w:t>
      </w: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свидетельство о рождении или документ, удостоверяющий личность;</w:t>
      </w: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свидетельство об общем базовом образовании (для получения общего среднего образования);</w:t>
      </w: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медицинску</w:t>
      </w:r>
      <w:r w:rsidR="004252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 справку о состоянии здоровья;</w:t>
      </w: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документы, подтверждающие право лица на льготы, установленные законодательством Республики Беларусь (при наличии права на льготы).</w:t>
      </w:r>
    </w:p>
    <w:p w:rsidR="00425240" w:rsidRPr="002D20B4" w:rsidRDefault="00425240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6"/>
          <w:szCs w:val="6"/>
          <w:lang w:eastAsia="ru-RU"/>
        </w:rPr>
      </w:pPr>
    </w:p>
    <w:p w:rsidR="00655705" w:rsidRPr="005B78C1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8"/>
          <w:sz w:val="29"/>
          <w:szCs w:val="29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Дела лиц представляются в Лицей лично представителем комплектующего органа </w:t>
      </w:r>
      <w:r w:rsidRPr="005B78C1">
        <w:rPr>
          <w:rFonts w:ascii="Times New Roman" w:eastAsia="Times New Roman" w:hAnsi="Times New Roman" w:cs="Times New Roman"/>
          <w:b/>
          <w:color w:val="000000"/>
          <w:spacing w:val="8"/>
          <w:sz w:val="29"/>
          <w:szCs w:val="29"/>
          <w:u w:val="single"/>
          <w:lang w:eastAsia="ru-RU"/>
        </w:rPr>
        <w:t>до 10 июня</w:t>
      </w:r>
      <w:r w:rsidRPr="005B78C1">
        <w:rPr>
          <w:rFonts w:ascii="Times New Roman" w:eastAsia="Times New Roman" w:hAnsi="Times New Roman" w:cs="Times New Roman"/>
          <w:b/>
          <w:color w:val="000000"/>
          <w:spacing w:val="8"/>
          <w:sz w:val="29"/>
          <w:szCs w:val="29"/>
          <w:lang w:eastAsia="ru-RU"/>
        </w:rPr>
        <w:t>.</w:t>
      </w: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u w:val="single"/>
          <w:lang w:eastAsia="ru-RU"/>
        </w:rPr>
      </w:pP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При отсутствии противопоказаний к обучению в Лицее лицо допускается </w:t>
      </w:r>
      <w:r w:rsidRPr="00BE2556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u w:val="single"/>
          <w:lang w:eastAsia="ru-RU"/>
        </w:rPr>
        <w:t>к сдаче вступительных испытаний</w:t>
      </w:r>
      <w:r w:rsidR="00425240" w:rsidRPr="00BE2556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u w:val="single"/>
          <w:lang w:eastAsia="ru-RU"/>
        </w:rPr>
        <w:t>.</w:t>
      </w:r>
    </w:p>
    <w:p w:rsidR="002D20B4" w:rsidRPr="002D20B4" w:rsidRDefault="002D20B4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6"/>
          <w:szCs w:val="6"/>
          <w:lang w:eastAsia="ru-RU"/>
        </w:rPr>
      </w:pP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</w:pPr>
      <w:r w:rsidRPr="00BE2556">
        <w:rPr>
          <w:rFonts w:ascii="Times New Roman" w:eastAsia="Times New Roman" w:hAnsi="Times New Roman" w:cs="Times New Roman"/>
          <w:color w:val="000000"/>
          <w:spacing w:val="2"/>
          <w:sz w:val="29"/>
          <w:szCs w:val="29"/>
          <w:lang w:eastAsia="ru-RU"/>
        </w:rPr>
        <w:t xml:space="preserve">Изучение сведений о состоянии здоровья поступающих в Лицей, и вступительные испытания проводятся </w:t>
      </w:r>
      <w:r w:rsidRPr="00BE2556">
        <w:rPr>
          <w:rFonts w:ascii="Times New Roman" w:eastAsia="Times New Roman" w:hAnsi="Times New Roman" w:cs="Times New Roman"/>
          <w:b/>
          <w:color w:val="000000"/>
          <w:spacing w:val="2"/>
          <w:sz w:val="29"/>
          <w:szCs w:val="29"/>
          <w:u w:val="single"/>
          <w:lang w:eastAsia="ru-RU"/>
        </w:rPr>
        <w:t>с 20</w:t>
      </w:r>
      <w:r w:rsidR="00425240" w:rsidRPr="00BE2556">
        <w:rPr>
          <w:rFonts w:ascii="Times New Roman" w:eastAsia="Times New Roman" w:hAnsi="Times New Roman" w:cs="Times New Roman"/>
          <w:b/>
          <w:color w:val="000000"/>
          <w:spacing w:val="2"/>
          <w:sz w:val="29"/>
          <w:szCs w:val="29"/>
          <w:u w:val="single"/>
          <w:lang w:eastAsia="ru-RU"/>
        </w:rPr>
        <w:t xml:space="preserve"> </w:t>
      </w:r>
      <w:r w:rsidRPr="00BE2556">
        <w:rPr>
          <w:rFonts w:ascii="Times New Roman" w:eastAsia="Times New Roman" w:hAnsi="Times New Roman" w:cs="Times New Roman"/>
          <w:b/>
          <w:color w:val="000000"/>
          <w:spacing w:val="2"/>
          <w:sz w:val="29"/>
          <w:szCs w:val="29"/>
          <w:u w:val="single"/>
          <w:lang w:eastAsia="ru-RU"/>
        </w:rPr>
        <w:t>июня по 10 июля</w:t>
      </w:r>
      <w:r w:rsidRPr="00BE2556">
        <w:rPr>
          <w:rFonts w:ascii="Times New Roman" w:eastAsia="Times New Roman" w:hAnsi="Times New Roman" w:cs="Times New Roman"/>
          <w:color w:val="000000"/>
          <w:spacing w:val="2"/>
          <w:sz w:val="29"/>
          <w:szCs w:val="29"/>
          <w:lang w:eastAsia="ru-RU"/>
        </w:rPr>
        <w:t xml:space="preserve"> в соответствии с ежегодно издаваемым приказом Министра по чрезвычайным ситуациям Республики </w:t>
      </w:r>
      <w:r w:rsidRPr="00BE2556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 xml:space="preserve">Беларусь, которое доводится комплектующими органами до сведения </w:t>
      </w:r>
      <w:r w:rsidR="002D20B4" w:rsidRPr="00BE2556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 xml:space="preserve">поступающих </w:t>
      </w:r>
      <w:r w:rsidRPr="00BE2556">
        <w:rPr>
          <w:rFonts w:ascii="Times New Roman" w:eastAsia="Times New Roman" w:hAnsi="Times New Roman" w:cs="Times New Roman"/>
          <w:color w:val="000000"/>
          <w:spacing w:val="-4"/>
          <w:sz w:val="29"/>
          <w:szCs w:val="29"/>
          <w:lang w:eastAsia="ru-RU"/>
        </w:rPr>
        <w:t>лиц.</w:t>
      </w:r>
    </w:p>
    <w:p w:rsidR="002D20B4" w:rsidRPr="002D20B4" w:rsidRDefault="002D20B4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Поступающие в Лицей</w:t>
      </w:r>
      <w:r w:rsidR="00425240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, </w:t>
      </w:r>
      <w:r w:rsidR="00655705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сдают вступительные испытания в письменной форме по учебным предметам «Математика», «Русский</w:t>
      </w:r>
      <w:r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»</w:t>
      </w:r>
      <w:r w:rsidR="00655705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или «Белорусский язык» (по выбору лица)</w:t>
      </w:r>
      <w:r w:rsidR="005E4889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, а так же в</w:t>
      </w:r>
      <w:r w:rsidR="005E4889" w:rsidRPr="005E4889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ступительное испытание по физической культуре и здоровью</w:t>
      </w:r>
      <w:r w:rsidR="00655705"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в соответствии с образовательными программами общего среднего образования.</w:t>
      </w: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</w:pPr>
      <w:r w:rsidRPr="002D20B4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u w:val="single"/>
          <w:lang w:eastAsia="ru-RU"/>
        </w:rPr>
        <w:t>Вне конкурса</w:t>
      </w: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при условии получения на вступительных испытаниях отметок не ниже 4 (четырех) баллов в Лицей в порядке перечисления зачисляются:</w:t>
      </w: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дети-сироты и дети, оставшиеся без попечения родителей</w:t>
      </w:r>
      <w:r w:rsidR="00425240"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;</w:t>
      </w: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дети лиц, перечисленных в подпунктах 12.2 и 12.3 статьи 3 Закона Республики Беларусь от 14 июня 2007 года «О государственных социальных льготах, правах и гарантиях для отдельных категорий граждан»</w:t>
      </w:r>
      <w:r w:rsidR="00425240"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(Национальный реестр правовых актов Республики Беларусь, 2007 г., № 147, 2/1336)</w:t>
      </w:r>
      <w:r w:rsidR="00425240"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.</w:t>
      </w:r>
    </w:p>
    <w:p w:rsidR="00BE2556" w:rsidRPr="00BE2556" w:rsidRDefault="00BE2556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10"/>
          <w:szCs w:val="10"/>
          <w:lang w:eastAsia="ru-RU"/>
        </w:rPr>
      </w:pPr>
    </w:p>
    <w:p w:rsidR="00655705" w:rsidRPr="00425240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</w:pPr>
      <w:r w:rsidRPr="002D20B4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u w:val="single"/>
          <w:lang w:eastAsia="ru-RU"/>
        </w:rPr>
        <w:t>Преимущественное право</w:t>
      </w:r>
      <w:r w:rsidRPr="00425240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 xml:space="preserve"> при равном количестве баллов, набранных на вступительных испытаниях, на зачисление в Лицей в порядке перечисления имеют</w:t>
      </w:r>
      <w:r w:rsidR="002D20B4"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  <w:lang w:eastAsia="ru-RU"/>
        </w:rPr>
        <w:t>:</w:t>
      </w: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лица, имеющие более высокий средний балл по результатам итоговой аттестации за VI класс</w:t>
      </w:r>
      <w:r w:rsidR="00425240"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;</w:t>
      </w: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лица, имеющие более высокий балл по результатам вступительного испытания по математике;</w:t>
      </w:r>
    </w:p>
    <w:p w:rsidR="00655705" w:rsidRPr="00BE2556" w:rsidRDefault="00655705" w:rsidP="002D2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</w:pP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</w:t>
      </w:r>
      <w:r w:rsidR="002D20B4"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ица, постоянно</w:t>
      </w:r>
      <w:r w:rsidRPr="00BE25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проживающие на территории радиоактивного загрязнения.</w:t>
      </w:r>
    </w:p>
    <w:sectPr w:rsidR="00655705" w:rsidRPr="00BE2556" w:rsidSect="00990785">
      <w:pgSz w:w="11906" w:h="16838"/>
      <w:pgMar w:top="568" w:right="567" w:bottom="102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69D"/>
    <w:rsid w:val="002D20B4"/>
    <w:rsid w:val="0035079B"/>
    <w:rsid w:val="00425240"/>
    <w:rsid w:val="004817C4"/>
    <w:rsid w:val="004F3758"/>
    <w:rsid w:val="00523D72"/>
    <w:rsid w:val="005B78C1"/>
    <w:rsid w:val="005E4889"/>
    <w:rsid w:val="00655705"/>
    <w:rsid w:val="007B2B83"/>
    <w:rsid w:val="00990785"/>
    <w:rsid w:val="00A20E0D"/>
    <w:rsid w:val="00BE2556"/>
    <w:rsid w:val="00E15C21"/>
    <w:rsid w:val="00E7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569D"/>
  </w:style>
  <w:style w:type="character" w:styleId="a4">
    <w:name w:val="Strong"/>
    <w:basedOn w:val="a0"/>
    <w:uiPriority w:val="22"/>
    <w:qFormat/>
    <w:rsid w:val="00E756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569D"/>
  </w:style>
  <w:style w:type="character" w:styleId="a4">
    <w:name w:val="Strong"/>
    <w:basedOn w:val="a0"/>
    <w:uiPriority w:val="22"/>
    <w:qFormat/>
    <w:rsid w:val="00E756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ГГОЧС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lapuhin</cp:lastModifiedBy>
  <cp:revision>5</cp:revision>
  <dcterms:created xsi:type="dcterms:W3CDTF">2017-09-04T11:22:00Z</dcterms:created>
  <dcterms:modified xsi:type="dcterms:W3CDTF">2020-08-25T12:08:00Z</dcterms:modified>
</cp:coreProperties>
</file>