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29" w:rsidRPr="00425877" w:rsidRDefault="00B25B29" w:rsidP="00B25B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5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Государственное учреждение образования</w:t>
      </w:r>
    </w:p>
    <w:p w:rsidR="00B25B29" w:rsidRPr="00425877" w:rsidRDefault="00B25B29" w:rsidP="00B25B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5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«Каменская средняя школа»</w:t>
      </w:r>
    </w:p>
    <w:p w:rsidR="00B25B29" w:rsidRDefault="00B25B29" w:rsidP="00B25B2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3D90" w:rsidRPr="00D8231B" w:rsidRDefault="00893D90">
      <w:pPr>
        <w:rPr>
          <w:rFonts w:ascii="Times New Roman" w:hAnsi="Times New Roman" w:cs="Times New Roman"/>
          <w:bCs/>
          <w:sz w:val="96"/>
          <w:szCs w:val="96"/>
        </w:rPr>
      </w:pPr>
    </w:p>
    <w:p w:rsidR="00893D90" w:rsidRDefault="00893D90">
      <w:pPr>
        <w:rPr>
          <w:rFonts w:ascii="Times New Roman" w:hAnsi="Times New Roman" w:cs="Times New Roman"/>
          <w:b/>
          <w:bCs/>
          <w:sz w:val="96"/>
          <w:szCs w:val="96"/>
        </w:rPr>
      </w:pPr>
    </w:p>
    <w:p w:rsidR="00893D90" w:rsidRDefault="00893D90">
      <w:pPr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Н</w:t>
      </w:r>
      <w:r w:rsidRPr="00893D90">
        <w:rPr>
          <w:rFonts w:ascii="Times New Roman" w:hAnsi="Times New Roman" w:cs="Times New Roman"/>
          <w:b/>
          <w:bCs/>
          <w:sz w:val="96"/>
          <w:szCs w:val="96"/>
        </w:rPr>
        <w:t>ахождени</w:t>
      </w:r>
      <w:r>
        <w:rPr>
          <w:rFonts w:ascii="Times New Roman" w:hAnsi="Times New Roman" w:cs="Times New Roman"/>
          <w:b/>
          <w:bCs/>
          <w:sz w:val="96"/>
          <w:szCs w:val="96"/>
        </w:rPr>
        <w:t>е</w:t>
      </w:r>
      <w:r w:rsidRPr="00893D90">
        <w:rPr>
          <w:rFonts w:ascii="Times New Roman" w:hAnsi="Times New Roman" w:cs="Times New Roman"/>
          <w:b/>
          <w:bCs/>
          <w:sz w:val="96"/>
          <w:szCs w:val="96"/>
        </w:rPr>
        <w:t xml:space="preserve"> области значений функции</w:t>
      </w:r>
    </w:p>
    <w:p w:rsidR="00893D90" w:rsidRDefault="00EB41DB">
      <w:pPr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</w:p>
    <w:p w:rsidR="00EB41DB" w:rsidRDefault="00EB4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B41DB" w:rsidRDefault="00EB41DB">
      <w:pPr>
        <w:rPr>
          <w:rFonts w:ascii="Times New Roman" w:hAnsi="Times New Roman" w:cs="Times New Roman"/>
          <w:sz w:val="28"/>
          <w:szCs w:val="28"/>
        </w:rPr>
      </w:pPr>
    </w:p>
    <w:p w:rsidR="00EB41DB" w:rsidRDefault="00EB41DB">
      <w:pPr>
        <w:rPr>
          <w:rFonts w:ascii="Times New Roman" w:hAnsi="Times New Roman" w:cs="Times New Roman"/>
          <w:sz w:val="28"/>
          <w:szCs w:val="28"/>
        </w:rPr>
      </w:pPr>
    </w:p>
    <w:p w:rsidR="00EB41DB" w:rsidRDefault="00EB41DB">
      <w:pPr>
        <w:rPr>
          <w:rFonts w:ascii="Times New Roman" w:hAnsi="Times New Roman" w:cs="Times New Roman"/>
          <w:sz w:val="28"/>
          <w:szCs w:val="28"/>
        </w:rPr>
      </w:pPr>
    </w:p>
    <w:p w:rsidR="00EB41DB" w:rsidRDefault="00EB41DB">
      <w:pPr>
        <w:rPr>
          <w:rFonts w:ascii="Times New Roman" w:hAnsi="Times New Roman" w:cs="Times New Roman"/>
          <w:sz w:val="28"/>
          <w:szCs w:val="28"/>
        </w:rPr>
      </w:pPr>
    </w:p>
    <w:p w:rsidR="00893D90" w:rsidRPr="00A452FC" w:rsidRDefault="00EB4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8231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3D90" w:rsidRPr="00A452FC">
        <w:rPr>
          <w:rFonts w:ascii="Times New Roman" w:hAnsi="Times New Roman" w:cs="Times New Roman"/>
          <w:sz w:val="28"/>
          <w:szCs w:val="28"/>
        </w:rPr>
        <w:t>Подготовила  Шакурина Г.В.</w:t>
      </w:r>
      <w:r w:rsidR="00A452FC">
        <w:rPr>
          <w:rFonts w:ascii="Times New Roman" w:hAnsi="Times New Roman" w:cs="Times New Roman"/>
          <w:sz w:val="28"/>
          <w:szCs w:val="28"/>
        </w:rPr>
        <w:t>,</w:t>
      </w:r>
    </w:p>
    <w:p w:rsidR="00A452FC" w:rsidRDefault="00A45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8231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31B">
        <w:rPr>
          <w:rFonts w:ascii="Times New Roman" w:hAnsi="Times New Roman" w:cs="Times New Roman"/>
          <w:sz w:val="28"/>
          <w:szCs w:val="28"/>
        </w:rPr>
        <w:t>у</w:t>
      </w:r>
      <w:r w:rsidR="00893D90" w:rsidRPr="00A452FC">
        <w:rPr>
          <w:rFonts w:ascii="Times New Roman" w:hAnsi="Times New Roman" w:cs="Times New Roman"/>
          <w:sz w:val="28"/>
          <w:szCs w:val="28"/>
        </w:rPr>
        <w:t>читель</w:t>
      </w:r>
      <w:r w:rsidR="00D8231B">
        <w:rPr>
          <w:rFonts w:ascii="Times New Roman" w:hAnsi="Times New Roman" w:cs="Times New Roman"/>
          <w:sz w:val="28"/>
          <w:szCs w:val="28"/>
        </w:rPr>
        <w:t xml:space="preserve"> </w:t>
      </w:r>
      <w:r w:rsidR="00893D90" w:rsidRPr="00A452FC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D8231B">
        <w:rPr>
          <w:rFonts w:ascii="Times New Roman" w:hAnsi="Times New Roman" w:cs="Times New Roman"/>
          <w:sz w:val="28"/>
          <w:szCs w:val="28"/>
        </w:rPr>
        <w:t xml:space="preserve"> </w:t>
      </w:r>
      <w:r w:rsidR="00893D90" w:rsidRPr="00A45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2FC" w:rsidRDefault="00A452FC">
      <w:pPr>
        <w:rPr>
          <w:rFonts w:ascii="Times New Roman" w:hAnsi="Times New Roman" w:cs="Times New Roman"/>
          <w:sz w:val="28"/>
          <w:szCs w:val="28"/>
        </w:rPr>
      </w:pPr>
    </w:p>
    <w:p w:rsidR="00A452FC" w:rsidRDefault="00A452FC" w:rsidP="00A45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2FC">
        <w:rPr>
          <w:rFonts w:ascii="Times New Roman" w:hAnsi="Times New Roman" w:cs="Times New Roman"/>
          <w:b/>
          <w:sz w:val="28"/>
          <w:szCs w:val="28"/>
        </w:rPr>
        <w:t>202</w:t>
      </w:r>
      <w:r w:rsidR="00B25B29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bookmarkStart w:id="0" w:name="_GoBack"/>
      <w:bookmarkEnd w:id="0"/>
      <w:r w:rsidRPr="00A452F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452FC" w:rsidRDefault="00A452FC" w:rsidP="00A45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C" w:rsidRPr="00D8231B" w:rsidRDefault="00EB41DB" w:rsidP="004F3953">
      <w:pPr>
        <w:pStyle w:val="a3"/>
        <w:shd w:val="clear" w:color="auto" w:fill="FFFFFF"/>
        <w:spacing w:before="0" w:beforeAutospacing="0" w:after="135" w:afterAutospacing="0" w:line="360" w:lineRule="auto"/>
        <w:rPr>
          <w:sz w:val="20"/>
          <w:szCs w:val="20"/>
        </w:rPr>
      </w:pPr>
      <w:r w:rsidRPr="00D8231B">
        <w:rPr>
          <w:sz w:val="20"/>
          <w:szCs w:val="20"/>
        </w:rPr>
        <w:lastRenderedPageBreak/>
        <w:t xml:space="preserve">   </w:t>
      </w:r>
      <w:r w:rsidR="00A452FC" w:rsidRPr="00D8231B">
        <w:rPr>
          <w:sz w:val="20"/>
          <w:szCs w:val="20"/>
        </w:rPr>
        <w:t>Данная тема имеет практическое значение. В школьном курсе математики изучается тема “Область значения функции”. Такие задачи обязательно содержатся в заданиях различных математических тестов, в частности в заданиях ЦТ</w:t>
      </w:r>
      <w:r w:rsidR="00556881" w:rsidRPr="00D8231B">
        <w:rPr>
          <w:sz w:val="20"/>
          <w:szCs w:val="20"/>
        </w:rPr>
        <w:t>.</w:t>
      </w:r>
      <w:r w:rsidRPr="00D8231B">
        <w:rPr>
          <w:sz w:val="20"/>
          <w:szCs w:val="20"/>
        </w:rPr>
        <w:t xml:space="preserve"> </w:t>
      </w:r>
      <w:r w:rsidR="00A452FC" w:rsidRPr="00D8231B">
        <w:rPr>
          <w:sz w:val="20"/>
          <w:szCs w:val="20"/>
        </w:rPr>
        <w:t>Результаты работы можно использовать на уроках и дополнительных занятиях при подготовке учащихся выпускным и вступительным экзаменам, при самостоятельной подготовке учащихся по данной теме.</w:t>
      </w:r>
    </w:p>
    <w:p w:rsidR="00A452FC" w:rsidRPr="00D8231B" w:rsidRDefault="00EB41DB" w:rsidP="004F395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A452FC" w:rsidRPr="00D8231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успешного нахождения множества значений функции надо хорошо знать свойства основных элементарных функций, особенно их области определения, области значений и характер монотонности. Приведём свойства непрерывныхмонотонных функций, наиболее часто используемые при нахождении множества значений функций.</w:t>
      </w:r>
    </w:p>
    <w:p w:rsidR="00A452FC" w:rsidRPr="00D8231B" w:rsidRDefault="00A452FC" w:rsidP="004F39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31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функция f(x) непрерывна и возрастает на отрезке [a;b], то множество значений функции на этом отрезке есть отрезок [f(a),f(b)]. При этом каждое значение А </w:t>
      </w:r>
      <w:r w:rsidRPr="00D8231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5250" cy="104775"/>
            <wp:effectExtent l="0" t="0" r="0" b="9525"/>
            <wp:docPr id="2" name="Рисунок 2" descr="https://urok.1sept.ru/%D1%81%D1%82%D0%B0%D1%82%D1%8C%D0%B8/59270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592706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rFonts w:ascii="Times New Roman" w:eastAsia="Times New Roman" w:hAnsi="Times New Roman" w:cs="Times New Roman"/>
          <w:sz w:val="20"/>
          <w:szCs w:val="20"/>
          <w:lang w:eastAsia="ru-RU"/>
        </w:rPr>
        <w:t> [f(a),f(b)] функция принимает ровно при одном значении x принадлежит [a,b], т</w:t>
      </w:r>
      <w:proofErr w:type="gramStart"/>
      <w:r w:rsidRPr="00D8231B">
        <w:rPr>
          <w:rFonts w:ascii="Times New Roman" w:eastAsia="Times New Roman" w:hAnsi="Times New Roman" w:cs="Times New Roman"/>
          <w:sz w:val="20"/>
          <w:szCs w:val="20"/>
          <w:lang w:eastAsia="ru-RU"/>
        </w:rPr>
        <w:t>.е</w:t>
      </w:r>
      <w:proofErr w:type="gramEnd"/>
      <w:r w:rsidRPr="00D82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уравнение f(x) = А имеет единственный корень на отрезке [a,b]. Если же f(x) – непрерывная и убывающая на отрезке [a,b] функция, то её множество значений на [a,b] есть отрезок [f(a),f(b)].</w:t>
      </w:r>
    </w:p>
    <w:p w:rsidR="00A452FC" w:rsidRPr="00D8231B" w:rsidRDefault="00A452FC" w:rsidP="004F39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31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функция f(x) непрерывна на отрезке [a,b] и m = min f(x), M = max f(x) – её наименьшее и наибольшее значение на этом отрезке, то множество значений f(x) на [a,b] есть отрезок [m;M].</w:t>
      </w:r>
    </w:p>
    <w:p w:rsidR="00A452FC" w:rsidRPr="00D8231B" w:rsidRDefault="00A452FC" w:rsidP="004F3953">
      <w:pPr>
        <w:pStyle w:val="a3"/>
        <w:shd w:val="clear" w:color="auto" w:fill="FFFFFF"/>
        <w:spacing w:before="0" w:beforeAutospacing="0" w:after="135" w:afterAutospacing="0" w:line="360" w:lineRule="auto"/>
        <w:rPr>
          <w:bCs/>
          <w:sz w:val="20"/>
          <w:szCs w:val="20"/>
        </w:rPr>
      </w:pPr>
      <w:r w:rsidRPr="00D8231B">
        <w:rPr>
          <w:bCs/>
          <w:sz w:val="20"/>
          <w:szCs w:val="20"/>
        </w:rPr>
        <w:t> Рассмотрим способы нахождения областей значений функций.</w:t>
      </w:r>
    </w:p>
    <w:p w:rsidR="004F3953" w:rsidRPr="00D8231B" w:rsidRDefault="004F3953" w:rsidP="00BE2224">
      <w:pPr>
        <w:pStyle w:val="a6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8231B">
        <w:rPr>
          <w:rFonts w:eastAsia="Calibri"/>
          <w:bCs/>
          <w:color w:val="000000"/>
          <w:kern w:val="24"/>
          <w:sz w:val="20"/>
          <w:szCs w:val="20"/>
        </w:rPr>
        <w:t>метод оценок</w:t>
      </w:r>
    </w:p>
    <w:p w:rsidR="004F3953" w:rsidRPr="00D8231B" w:rsidRDefault="004F3953" w:rsidP="00BE2224">
      <w:pPr>
        <w:pStyle w:val="a6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8231B">
        <w:rPr>
          <w:rFonts w:eastAsia="Calibri"/>
          <w:bCs/>
          <w:color w:val="000000"/>
          <w:kern w:val="24"/>
          <w:sz w:val="20"/>
          <w:szCs w:val="20"/>
        </w:rPr>
        <w:t>метод обратных функций</w:t>
      </w:r>
    </w:p>
    <w:p w:rsidR="004F3953" w:rsidRPr="00D8231B" w:rsidRDefault="004F3953" w:rsidP="00BE2224">
      <w:pPr>
        <w:pStyle w:val="a6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8231B">
        <w:rPr>
          <w:rFonts w:eastAsia="Calibri"/>
          <w:bCs/>
          <w:color w:val="000000"/>
          <w:kern w:val="24"/>
          <w:sz w:val="20"/>
          <w:szCs w:val="20"/>
        </w:rPr>
        <w:t>метод непосредственных вычислений</w:t>
      </w:r>
    </w:p>
    <w:p w:rsidR="004F3953" w:rsidRPr="00D8231B" w:rsidRDefault="004F3953" w:rsidP="00BE2224">
      <w:pPr>
        <w:pStyle w:val="a6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8231B">
        <w:rPr>
          <w:rFonts w:eastAsia="Calibri"/>
          <w:bCs/>
          <w:color w:val="000000"/>
          <w:kern w:val="24"/>
          <w:sz w:val="20"/>
          <w:szCs w:val="20"/>
        </w:rPr>
        <w:t>графический метод</w:t>
      </w:r>
    </w:p>
    <w:p w:rsidR="004F3953" w:rsidRPr="00D8231B" w:rsidRDefault="00EB41DB" w:rsidP="00BE2224">
      <w:pPr>
        <w:pStyle w:val="a3"/>
        <w:spacing w:before="154" w:beforeAutospacing="0" w:after="0" w:afterAutospacing="0" w:line="360" w:lineRule="auto"/>
        <w:rPr>
          <w:sz w:val="20"/>
          <w:szCs w:val="20"/>
        </w:rPr>
      </w:pPr>
      <w:r w:rsidRPr="00D8231B">
        <w:rPr>
          <w:rFonts w:eastAsia="Calibri"/>
          <w:bCs/>
          <w:color w:val="000000"/>
          <w:kern w:val="24"/>
          <w:sz w:val="20"/>
          <w:szCs w:val="20"/>
        </w:rPr>
        <w:t xml:space="preserve">      </w:t>
      </w:r>
      <w:r w:rsidR="004F3953" w:rsidRPr="00D8231B">
        <w:rPr>
          <w:rFonts w:eastAsia="Calibri"/>
          <w:bCs/>
          <w:color w:val="000000"/>
          <w:kern w:val="24"/>
          <w:sz w:val="20"/>
          <w:szCs w:val="20"/>
        </w:rPr>
        <w:t>- метод введения параметра</w:t>
      </w:r>
    </w:p>
    <w:p w:rsidR="00A452FC" w:rsidRPr="00D8231B" w:rsidRDefault="00A452FC" w:rsidP="004F3953">
      <w:pPr>
        <w:pStyle w:val="a3"/>
        <w:shd w:val="clear" w:color="auto" w:fill="FFFFFF"/>
        <w:spacing w:before="0" w:beforeAutospacing="0" w:after="135" w:afterAutospacing="0" w:line="360" w:lineRule="auto"/>
        <w:rPr>
          <w:sz w:val="20"/>
          <w:szCs w:val="20"/>
        </w:rPr>
      </w:pPr>
      <w:r w:rsidRPr="00D8231B">
        <w:rPr>
          <w:sz w:val="20"/>
          <w:szCs w:val="20"/>
        </w:rPr>
        <w:t>Раскроем суть этих методов на конкретных примерах.</w:t>
      </w:r>
    </w:p>
    <w:p w:rsidR="003756F0" w:rsidRPr="00D8231B" w:rsidRDefault="003756F0" w:rsidP="003756F0">
      <w:pPr>
        <w:pStyle w:val="a6"/>
        <w:rPr>
          <w:sz w:val="20"/>
          <w:szCs w:val="20"/>
        </w:rPr>
      </w:pPr>
      <w:r w:rsidRPr="00D8231B">
        <w:rPr>
          <w:rFonts w:eastAsia="Calibri"/>
          <w:b/>
          <w:bCs/>
          <w:color w:val="000000"/>
          <w:kern w:val="24"/>
          <w:sz w:val="20"/>
          <w:szCs w:val="20"/>
        </w:rPr>
        <w:t>Метод оценок</w:t>
      </w:r>
    </w:p>
    <w:p w:rsidR="003756F0" w:rsidRPr="00D8231B" w:rsidRDefault="003756F0" w:rsidP="003756F0">
      <w:pPr>
        <w:pStyle w:val="prgf"/>
        <w:shd w:val="clear" w:color="auto" w:fill="FFFFFF"/>
        <w:spacing w:before="0" w:beforeAutospacing="0" w:after="0" w:afterAutospacing="0" w:line="360" w:lineRule="auto"/>
        <w:rPr>
          <w:bCs/>
          <w:sz w:val="20"/>
          <w:szCs w:val="20"/>
        </w:rPr>
      </w:pPr>
      <w:r w:rsidRPr="00D8231B">
        <w:rPr>
          <w:bCs/>
          <w:sz w:val="20"/>
          <w:szCs w:val="20"/>
        </w:rPr>
        <w:t>Пример 1. Найдите множество значений функци </w:t>
      </w:r>
      <w:r w:rsidR="00EB41DB" w:rsidRPr="00D8231B">
        <w:rPr>
          <w:bCs/>
          <w:sz w:val="20"/>
          <w:szCs w:val="20"/>
        </w:rPr>
        <w:t xml:space="preserve"> </w:t>
      </w:r>
      <w:r w:rsidRPr="00D8231B">
        <w:rPr>
          <w:sz w:val="20"/>
          <w:szCs w:val="20"/>
        </w:rPr>
        <w:t>y=5</w:t>
      </w:r>
      <w:r w:rsidRPr="00D8231B">
        <w:rPr>
          <w:bCs/>
          <w:sz w:val="20"/>
          <w:szCs w:val="20"/>
        </w:rPr>
        <w:t> -</w:t>
      </w:r>
      <w:r w:rsidRPr="00D8231B">
        <w:rPr>
          <w:bCs/>
          <w:noProof/>
          <w:sz w:val="20"/>
          <w:szCs w:val="20"/>
        </w:rPr>
        <w:drawing>
          <wp:inline distT="0" distB="0" distL="0" distR="0">
            <wp:extent cx="533400" cy="257175"/>
            <wp:effectExtent l="0" t="0" r="0" b="9525"/>
            <wp:docPr id="104" name="Рисунок 104" descr="http://viripit.ru/mate/p3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viripit.ru/mate/p3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bCs/>
          <w:sz w:val="20"/>
          <w:szCs w:val="20"/>
        </w:rPr>
        <w:t>.</w:t>
      </w:r>
    </w:p>
    <w:p w:rsidR="00EB41DB" w:rsidRPr="00D8231B" w:rsidRDefault="00EB41DB" w:rsidP="00EB41DB">
      <w:pPr>
        <w:pStyle w:val="prgf"/>
        <w:shd w:val="clear" w:color="auto" w:fill="FFFFFF"/>
        <w:spacing w:before="0" w:beforeAutospacing="0" w:after="150" w:afterAutospacing="0" w:line="360" w:lineRule="auto"/>
        <w:jc w:val="center"/>
        <w:rPr>
          <w:sz w:val="20"/>
          <w:szCs w:val="20"/>
        </w:rPr>
      </w:pPr>
      <w:r w:rsidRPr="00D8231B">
        <w:rPr>
          <w:sz w:val="20"/>
          <w:szCs w:val="20"/>
        </w:rPr>
        <w:t>Решение.</w:t>
      </w:r>
    </w:p>
    <w:p w:rsidR="003756F0" w:rsidRPr="00D8231B" w:rsidRDefault="00EB41DB" w:rsidP="00EB41DB">
      <w:pPr>
        <w:pStyle w:val="prgf"/>
        <w:shd w:val="clear" w:color="auto" w:fill="FFFFFF"/>
        <w:spacing w:before="0" w:beforeAutospacing="0" w:after="150" w:afterAutospacing="0" w:line="360" w:lineRule="auto"/>
        <w:rPr>
          <w:sz w:val="20"/>
          <w:szCs w:val="20"/>
        </w:rPr>
      </w:pPr>
      <w:r w:rsidRPr="00D8231B">
        <w:rPr>
          <w:sz w:val="20"/>
          <w:szCs w:val="20"/>
        </w:rPr>
        <w:t xml:space="preserve">       </w:t>
      </w:r>
      <w:r w:rsidR="003756F0" w:rsidRPr="00D8231B">
        <w:rPr>
          <w:sz w:val="20"/>
          <w:szCs w:val="20"/>
        </w:rPr>
        <w:t xml:space="preserve">Из определения квадратного корня следует, что 4 </w:t>
      </w:r>
      <w:r w:rsidR="00556881" w:rsidRPr="00D8231B">
        <w:rPr>
          <w:sz w:val="20"/>
          <w:szCs w:val="20"/>
        </w:rPr>
        <w:t>–х</w:t>
      </w:r>
      <w:proofErr w:type="gramStart"/>
      <w:r w:rsidR="00556881" w:rsidRPr="00D8231B">
        <w:rPr>
          <w:sz w:val="20"/>
          <w:szCs w:val="20"/>
        </w:rPr>
        <w:t>2</w:t>
      </w:r>
      <w:proofErr w:type="gramEnd"/>
      <w:r w:rsidR="00556881" w:rsidRPr="00D8231B">
        <w:rPr>
          <w:sz w:val="20"/>
          <w:szCs w:val="20"/>
        </w:rPr>
        <w:t>.</w:t>
      </w:r>
      <w:r w:rsidR="003756F0" w:rsidRPr="00D8231B">
        <w:rPr>
          <w:sz w:val="20"/>
          <w:szCs w:val="20"/>
        </w:rPr>
        <w:t>&gt; 0, решая квадратичное неравенство получаем, что -2</w:t>
      </w:r>
      <w:r w:rsidR="003756F0"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05" name="Рисунок 105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sz w:val="20"/>
          <w:szCs w:val="20"/>
        </w:rPr>
        <w:t>x</w:t>
      </w:r>
      <w:r w:rsidR="003756F0"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06" name="Рисунок 106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sz w:val="20"/>
          <w:szCs w:val="20"/>
        </w:rPr>
        <w:t>2. разобьем промежуток [-2; 2] на два промежутка [-2; 0] и (0; 2]. Первому промежутку соответствует неравенство -2</w:t>
      </w:r>
      <w:r w:rsidR="003756F0"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07" name="Рисунок 107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sz w:val="20"/>
          <w:szCs w:val="20"/>
        </w:rPr>
        <w:t>x</w:t>
      </w:r>
      <w:r w:rsidR="003756F0"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08" name="Рисунок 108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sz w:val="20"/>
          <w:szCs w:val="20"/>
        </w:rPr>
        <w:t>0, а второму соответствует 0 &lt; x</w:t>
      </w:r>
      <w:r w:rsidR="003756F0"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09" name="Рисунок 109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sz w:val="20"/>
          <w:szCs w:val="20"/>
        </w:rPr>
        <w:t>2. На первом промежутке переменная х принимает неотрицательные значения, а на втором - положительные.</w:t>
      </w:r>
      <w:r w:rsidRPr="00D8231B">
        <w:rPr>
          <w:sz w:val="20"/>
          <w:szCs w:val="20"/>
        </w:rPr>
        <w:t xml:space="preserve"> </w:t>
      </w:r>
      <w:r w:rsidR="003756F0" w:rsidRPr="00D8231B">
        <w:rPr>
          <w:sz w:val="20"/>
          <w:szCs w:val="20"/>
        </w:rPr>
        <w:t>Возведем в квадрат каждое из этих двойных неравенств, в результате получим 0</w:t>
      </w:r>
      <w:r w:rsidR="003756F0"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10" name="Рисунок 110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sz w:val="20"/>
          <w:szCs w:val="20"/>
        </w:rPr>
        <w:t>x</w:t>
      </w:r>
      <w:r w:rsidR="003756F0" w:rsidRPr="00D8231B">
        <w:rPr>
          <w:sz w:val="20"/>
          <w:szCs w:val="20"/>
          <w:vertAlign w:val="superscript"/>
        </w:rPr>
        <w:t>2</w:t>
      </w:r>
      <w:r w:rsidR="003756F0"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11" name="Рисунок 111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sz w:val="20"/>
          <w:szCs w:val="20"/>
        </w:rPr>
        <w:t>4.</w:t>
      </w:r>
      <w:r w:rsidRPr="00D8231B">
        <w:rPr>
          <w:sz w:val="20"/>
          <w:szCs w:val="20"/>
        </w:rPr>
        <w:t xml:space="preserve"> </w:t>
      </w:r>
      <w:r w:rsidR="003756F0" w:rsidRPr="00D8231B">
        <w:rPr>
          <w:sz w:val="20"/>
          <w:szCs w:val="20"/>
        </w:rPr>
        <w:t>Умножим все три части неравенства на  - 1,  получим неравенство</w:t>
      </w:r>
      <w:r w:rsidRPr="00D8231B">
        <w:rPr>
          <w:sz w:val="20"/>
          <w:szCs w:val="20"/>
        </w:rPr>
        <w:t xml:space="preserve"> </w:t>
      </w:r>
      <w:r w:rsidR="003756F0" w:rsidRPr="00D8231B">
        <w:rPr>
          <w:sz w:val="20"/>
          <w:szCs w:val="20"/>
        </w:rPr>
        <w:t>- 4</w:t>
      </w:r>
      <w:r w:rsidR="003756F0"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12" name="Рисунок 112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sz w:val="20"/>
          <w:szCs w:val="20"/>
        </w:rPr>
        <w:t>- x</w:t>
      </w:r>
      <w:r w:rsidR="003756F0" w:rsidRPr="00D8231B">
        <w:rPr>
          <w:sz w:val="20"/>
          <w:szCs w:val="20"/>
          <w:vertAlign w:val="superscript"/>
        </w:rPr>
        <w:t>2</w:t>
      </w:r>
      <w:r w:rsidR="003756F0"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13" name="Рисунок 113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sz w:val="20"/>
          <w:szCs w:val="20"/>
        </w:rPr>
        <w:t>0.</w:t>
      </w:r>
      <w:r w:rsidRPr="00D8231B">
        <w:rPr>
          <w:sz w:val="20"/>
          <w:szCs w:val="20"/>
        </w:rPr>
        <w:t xml:space="preserve"> </w:t>
      </w:r>
      <w:r w:rsidR="003756F0" w:rsidRPr="00D8231B">
        <w:rPr>
          <w:sz w:val="20"/>
          <w:szCs w:val="20"/>
        </w:rPr>
        <w:t>Прибавим к трем частям неравенства 4 и получим</w:t>
      </w:r>
      <w:r w:rsidRPr="00D8231B">
        <w:rPr>
          <w:sz w:val="20"/>
          <w:szCs w:val="20"/>
        </w:rPr>
        <w:t xml:space="preserve"> </w:t>
      </w:r>
      <w:r w:rsidR="003756F0" w:rsidRPr="00D8231B">
        <w:rPr>
          <w:sz w:val="20"/>
          <w:szCs w:val="20"/>
        </w:rPr>
        <w:t>0</w:t>
      </w:r>
      <w:r w:rsidR="003756F0"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14" name="Рисунок 114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sz w:val="20"/>
          <w:szCs w:val="20"/>
        </w:rPr>
        <w:t>  4 - x</w:t>
      </w:r>
      <w:r w:rsidR="003756F0" w:rsidRPr="00D8231B">
        <w:rPr>
          <w:sz w:val="20"/>
          <w:szCs w:val="20"/>
          <w:vertAlign w:val="superscript"/>
        </w:rPr>
        <w:t>2</w:t>
      </w:r>
      <w:r w:rsidR="003756F0"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15" name="Рисунок 115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sz w:val="20"/>
          <w:szCs w:val="20"/>
        </w:rPr>
        <w:t>  4.</w:t>
      </w:r>
      <w:r w:rsidR="003756F0" w:rsidRPr="00D8231B">
        <w:rPr>
          <w:sz w:val="20"/>
          <w:szCs w:val="20"/>
        </w:rPr>
        <w:br/>
      </w:r>
      <w:proofErr w:type="gramStart"/>
      <w:r w:rsidR="003756F0" w:rsidRPr="00D8231B">
        <w:rPr>
          <w:sz w:val="20"/>
          <w:szCs w:val="20"/>
        </w:rPr>
        <w:t>Введем вспомогательную переменную предположив</w:t>
      </w:r>
      <w:proofErr w:type="gramEnd"/>
      <w:r w:rsidR="003756F0" w:rsidRPr="00D8231B">
        <w:rPr>
          <w:sz w:val="20"/>
          <w:szCs w:val="20"/>
        </w:rPr>
        <w:t>, что</w:t>
      </w:r>
    </w:p>
    <w:p w:rsidR="003756F0" w:rsidRPr="00D8231B" w:rsidRDefault="003756F0" w:rsidP="003756F0">
      <w:pPr>
        <w:pStyle w:val="prgf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 w:rsidRPr="00D8231B">
        <w:rPr>
          <w:sz w:val="20"/>
          <w:szCs w:val="20"/>
        </w:rPr>
        <w:t> t = 4 - x</w:t>
      </w:r>
      <w:r w:rsidRPr="00D8231B">
        <w:rPr>
          <w:sz w:val="20"/>
          <w:szCs w:val="20"/>
          <w:vertAlign w:val="superscript"/>
        </w:rPr>
        <w:t>2</w:t>
      </w:r>
      <w:r w:rsidRPr="00D8231B">
        <w:rPr>
          <w:sz w:val="20"/>
          <w:szCs w:val="20"/>
        </w:rPr>
        <w:t>, где 0</w:t>
      </w:r>
      <w:r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16" name="Рисунок 116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sz w:val="20"/>
          <w:szCs w:val="20"/>
        </w:rPr>
        <w:t>  t</w:t>
      </w:r>
      <w:r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17" name="Рисунок 117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sz w:val="20"/>
          <w:szCs w:val="20"/>
        </w:rPr>
        <w:t>4.</w:t>
      </w:r>
    </w:p>
    <w:p w:rsidR="003756F0" w:rsidRPr="00D8231B" w:rsidRDefault="003756F0" w:rsidP="00EB41DB">
      <w:pPr>
        <w:pStyle w:val="prgf"/>
        <w:shd w:val="clear" w:color="auto" w:fill="FFFFFF"/>
        <w:spacing w:before="0" w:beforeAutospacing="0" w:after="150" w:afterAutospacing="0" w:line="360" w:lineRule="auto"/>
        <w:rPr>
          <w:bCs/>
          <w:sz w:val="20"/>
          <w:szCs w:val="20"/>
        </w:rPr>
      </w:pPr>
      <w:r w:rsidRPr="00D8231B">
        <w:rPr>
          <w:sz w:val="20"/>
          <w:szCs w:val="20"/>
        </w:rPr>
        <w:t>Функция y =</w:t>
      </w:r>
      <w:r w:rsidRPr="00D8231B">
        <w:rPr>
          <w:noProof/>
          <w:sz w:val="20"/>
          <w:szCs w:val="20"/>
        </w:rPr>
        <w:drawing>
          <wp:inline distT="0" distB="0" distL="0" distR="0">
            <wp:extent cx="219075" cy="228600"/>
            <wp:effectExtent l="0" t="0" r="9525" b="0"/>
            <wp:docPr id="118" name="Рисунок 118" descr="http://viripit.ru/mate/p3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viripit.ru/mate/p3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sz w:val="20"/>
          <w:szCs w:val="20"/>
        </w:rPr>
        <w:t>на указанном промежутке непрерывна и возрастает, поэтому свои наименьшее и наибольшее значения принимает на концах промежутка и, следовательно, 0</w:t>
      </w:r>
      <w:r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19" name="Рисунок 119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sz w:val="20"/>
          <w:szCs w:val="20"/>
        </w:rPr>
        <w:t> </w:t>
      </w:r>
      <w:r w:rsidRPr="00D8231B">
        <w:rPr>
          <w:noProof/>
          <w:sz w:val="20"/>
          <w:szCs w:val="20"/>
        </w:rPr>
        <w:drawing>
          <wp:inline distT="0" distB="0" distL="0" distR="0">
            <wp:extent cx="219075" cy="228600"/>
            <wp:effectExtent l="0" t="0" r="9525" b="0"/>
            <wp:docPr id="120" name="Рисунок 120" descr="http://viripit.ru/mate/p3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viripit.ru/mate/p3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1" name="Рисунок 121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sz w:val="20"/>
          <w:szCs w:val="20"/>
        </w:rPr>
        <w:t xml:space="preserve">  2 тогда произведя </w:t>
      </w:r>
      <w:r w:rsidRPr="00D8231B">
        <w:rPr>
          <w:sz w:val="20"/>
          <w:szCs w:val="20"/>
        </w:rPr>
        <w:lastRenderedPageBreak/>
        <w:t xml:space="preserve">обратную замену </w:t>
      </w:r>
      <w:proofErr w:type="gramStart"/>
      <w:r w:rsidRPr="00D8231B">
        <w:rPr>
          <w:sz w:val="20"/>
          <w:szCs w:val="20"/>
        </w:rPr>
        <w:t>переменных</w:t>
      </w:r>
      <w:proofErr w:type="gramEnd"/>
      <w:r w:rsidRPr="00D8231B">
        <w:rPr>
          <w:sz w:val="20"/>
          <w:szCs w:val="20"/>
        </w:rPr>
        <w:t xml:space="preserve"> получим неравенство  0</w:t>
      </w:r>
      <w:r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2" name="Рисунок 122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sz w:val="20"/>
          <w:szCs w:val="20"/>
        </w:rPr>
        <w:t> </w:t>
      </w:r>
      <w:r w:rsidRPr="00D8231B">
        <w:rPr>
          <w:noProof/>
          <w:sz w:val="20"/>
          <w:szCs w:val="20"/>
        </w:rPr>
        <w:drawing>
          <wp:inline distT="0" distB="0" distL="0" distR="0">
            <wp:extent cx="533400" cy="257175"/>
            <wp:effectExtent l="0" t="0" r="0" b="9525"/>
            <wp:docPr id="123" name="Рисунок 123" descr="http://viripit.ru/mate/p3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viripit.ru/mate/p3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4" name="Рисунок 124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sz w:val="20"/>
          <w:szCs w:val="20"/>
        </w:rPr>
        <w:t xml:space="preserve"> 2. </w:t>
      </w:r>
      <w:proofErr w:type="gramStart"/>
      <w:r w:rsidRPr="00D8231B">
        <w:rPr>
          <w:sz w:val="20"/>
          <w:szCs w:val="20"/>
        </w:rPr>
        <w:t>Прибавим к трем частя</w:t>
      </w:r>
      <w:proofErr w:type="gramEnd"/>
      <w:r w:rsidRPr="00D8231B">
        <w:rPr>
          <w:sz w:val="20"/>
          <w:szCs w:val="20"/>
        </w:rPr>
        <w:t xml:space="preserve"> последнего двойного неравенств 5, умножив его предварительно на - 1, получим 3</w:t>
      </w:r>
      <w:r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5" name="Рисунок 125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sz w:val="20"/>
          <w:szCs w:val="20"/>
        </w:rPr>
        <w:t>  5 -</w:t>
      </w:r>
      <w:r w:rsidRPr="00D8231B">
        <w:rPr>
          <w:noProof/>
          <w:sz w:val="20"/>
          <w:szCs w:val="20"/>
        </w:rPr>
        <w:drawing>
          <wp:inline distT="0" distB="0" distL="0" distR="0">
            <wp:extent cx="533400" cy="257175"/>
            <wp:effectExtent l="0" t="0" r="0" b="9525"/>
            <wp:docPr id="126" name="Рисунок 126" descr="http://viripit.ru/mate/p3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viripit.ru/mate/p3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7" name="Рисунок 127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sz w:val="20"/>
          <w:szCs w:val="20"/>
        </w:rPr>
        <w:t>  5.Множество значений функции y = 5</w:t>
      </w:r>
      <w:r w:rsidRPr="00D8231B">
        <w:rPr>
          <w:bCs/>
          <w:sz w:val="20"/>
          <w:szCs w:val="20"/>
        </w:rPr>
        <w:t> -</w:t>
      </w:r>
      <w:r w:rsidRPr="00D8231B">
        <w:rPr>
          <w:bCs/>
          <w:noProof/>
          <w:sz w:val="20"/>
          <w:szCs w:val="20"/>
        </w:rPr>
        <w:drawing>
          <wp:inline distT="0" distB="0" distL="0" distR="0">
            <wp:extent cx="533400" cy="257175"/>
            <wp:effectExtent l="0" t="0" r="0" b="9525"/>
            <wp:docPr id="128" name="Рисунок 128" descr="http://viripit.ru/mate/p3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viripit.ru/mate/p3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bCs/>
          <w:sz w:val="20"/>
          <w:szCs w:val="20"/>
        </w:rPr>
        <w:t>является множество [3; 5].</w:t>
      </w:r>
    </w:p>
    <w:p w:rsidR="003756F0" w:rsidRPr="00D8231B" w:rsidRDefault="003756F0" w:rsidP="003756F0">
      <w:pPr>
        <w:pStyle w:val="a6"/>
        <w:rPr>
          <w:b/>
          <w:bCs/>
          <w:sz w:val="20"/>
          <w:szCs w:val="20"/>
        </w:rPr>
      </w:pPr>
      <w:r w:rsidRPr="00D8231B">
        <w:rPr>
          <w:rFonts w:eastAsia="Calibri"/>
          <w:b/>
          <w:bCs/>
          <w:color w:val="000000"/>
          <w:kern w:val="24"/>
          <w:sz w:val="20"/>
          <w:szCs w:val="20"/>
        </w:rPr>
        <w:t>Метод обратных функций</w:t>
      </w:r>
    </w:p>
    <w:p w:rsidR="003756F0" w:rsidRPr="00D8231B" w:rsidRDefault="003756F0" w:rsidP="003756F0">
      <w:pPr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</w:pPr>
      <w:r w:rsidRPr="00D8231B">
        <w:rPr>
          <w:rFonts w:ascii="Times New Roman" w:hAnsi="Times New Roman" w:cs="Times New Roman"/>
          <w:bCs/>
          <w:sz w:val="20"/>
          <w:szCs w:val="20"/>
        </w:rPr>
        <w:t>Пример 2. Найдите множество значений функции</w:t>
      </w:r>
      <w:r w:rsidRPr="00D8231B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> </w:t>
      </w:r>
      <w:r w:rsidRPr="00D8231B">
        <w:rPr>
          <w:rFonts w:ascii="Times New Roman" w:hAnsi="Times New Roman" w:cs="Times New Roman"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676275" cy="419100"/>
            <wp:effectExtent l="0" t="0" r="9525" b="0"/>
            <wp:docPr id="129" name="Рисунок 129" descr="https://pandia.ru/text/77/355/images/image014_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pandia.ru/text/77/355/images/image014_3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1DB" w:rsidRPr="00D8231B" w:rsidRDefault="00EB41DB" w:rsidP="00D8231B">
      <w:pPr>
        <w:pStyle w:val="prgf"/>
        <w:shd w:val="clear" w:color="auto" w:fill="FFFFFF"/>
        <w:spacing w:before="0" w:beforeAutospacing="0" w:after="150" w:afterAutospacing="0" w:line="360" w:lineRule="auto"/>
        <w:jc w:val="center"/>
        <w:rPr>
          <w:iCs/>
          <w:sz w:val="20"/>
          <w:szCs w:val="20"/>
          <w:bdr w:val="none" w:sz="0" w:space="0" w:color="auto" w:frame="1"/>
        </w:rPr>
      </w:pPr>
      <w:r w:rsidRPr="00D8231B">
        <w:rPr>
          <w:sz w:val="20"/>
          <w:szCs w:val="20"/>
        </w:rPr>
        <w:t>Решение.</w:t>
      </w:r>
    </w:p>
    <w:p w:rsidR="003756F0" w:rsidRPr="00D8231B" w:rsidRDefault="00EB41DB" w:rsidP="003756F0">
      <w:pP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8231B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>В</w:t>
      </w:r>
      <w:r w:rsidR="003756F0" w:rsidRPr="00D8231B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>ырази</w:t>
      </w:r>
      <w:r w:rsidRPr="00D8231B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>м</w:t>
      </w:r>
      <w:r w:rsidR="003756F0" w:rsidRPr="00D8231B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> х через у и реши</w:t>
      </w:r>
      <w:r w:rsidRPr="00D8231B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>м</w:t>
      </w:r>
      <w:r w:rsidR="003756F0" w:rsidRPr="00D8231B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 xml:space="preserve"> уравнение </w:t>
      </w:r>
      <w:r w:rsidR="003756F0" w:rsidRPr="00D8231B">
        <w:rPr>
          <w:rFonts w:ascii="Times New Roman" w:hAnsi="Times New Roman" w:cs="Times New Roman"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828675" cy="228600"/>
            <wp:effectExtent l="0" t="0" r="9525" b="0"/>
            <wp:docPr id="130" name="Рисунок 130" descr="https://pandia.ru/text/77/355/images/image015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pandia.ru/text/77/355/images/image015_2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>,</w:t>
      </w:r>
      <w:r w:rsidR="003756F0"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809625" cy="228600"/>
            <wp:effectExtent l="0" t="0" r="9525" b="0"/>
            <wp:docPr id="131" name="Рисунок 131" descr="https://pandia.ru/text/77/355/images/image016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pandia.ru/text/77/355/images/image016_2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 xml:space="preserve">, </w:t>
      </w:r>
      <w:r w:rsidR="003756F0"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76275" cy="419100"/>
            <wp:effectExtent l="0" t="0" r="9525" b="0"/>
            <wp:docPr id="132" name="Рисунок 132" descr="https://pandia.ru/text/77/355/images/image017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pandia.ru/text/77/355/images/image017_2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  <w:t>, решим неравенство </w:t>
      </w:r>
      <w:r w:rsidR="003756F0"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81025" cy="419100"/>
            <wp:effectExtent l="0" t="0" r="9525" b="0"/>
            <wp:docPr id="133" name="Рисунок 133" descr="https://pandia.ru/text/77/355/images/image018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pandia.ru/text/77/355/images/image018_1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  <w:t> методом интервалов, получим </w:t>
      </w:r>
      <w:r w:rsidR="003756F0"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181100" cy="219075"/>
            <wp:effectExtent l="0" t="0" r="0" b="9525"/>
            <wp:docPr id="134" name="Рисунок 134" descr="https://pandia.ru/text/77/355/images/image019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pandia.ru/text/77/355/images/image019_2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F0"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3756F0" w:rsidRPr="00D8231B" w:rsidRDefault="003756F0" w:rsidP="003756F0">
      <w:pPr>
        <w:pStyle w:val="a6"/>
        <w:rPr>
          <w:rFonts w:eastAsia="Calibri"/>
          <w:b/>
          <w:bCs/>
          <w:color w:val="000000"/>
          <w:kern w:val="24"/>
          <w:sz w:val="20"/>
          <w:szCs w:val="20"/>
        </w:rPr>
      </w:pPr>
      <w:r w:rsidRPr="00D8231B">
        <w:rPr>
          <w:rFonts w:eastAsia="Calibri"/>
          <w:b/>
          <w:bCs/>
          <w:color w:val="000000"/>
          <w:kern w:val="24"/>
          <w:sz w:val="20"/>
          <w:szCs w:val="20"/>
        </w:rPr>
        <w:t>Метод непосредственных вычислений</w:t>
      </w:r>
    </w:p>
    <w:p w:rsidR="008202ED" w:rsidRPr="00D8231B" w:rsidRDefault="008202ED" w:rsidP="003756F0">
      <w:pPr>
        <w:pStyle w:val="a6"/>
        <w:rPr>
          <w:b/>
          <w:sz w:val="20"/>
          <w:szCs w:val="20"/>
        </w:rPr>
      </w:pPr>
    </w:p>
    <w:p w:rsidR="008202ED" w:rsidRPr="00D8231B" w:rsidRDefault="00EB41DB" w:rsidP="008202ED">
      <w:pPr>
        <w:pStyle w:val="prgf"/>
        <w:shd w:val="clear" w:color="auto" w:fill="FFFFFF"/>
        <w:spacing w:before="0" w:beforeAutospacing="0" w:after="150" w:afterAutospacing="0" w:line="360" w:lineRule="auto"/>
        <w:rPr>
          <w:sz w:val="20"/>
          <w:szCs w:val="20"/>
        </w:rPr>
      </w:pPr>
      <w:r w:rsidRPr="00D8231B">
        <w:rPr>
          <w:sz w:val="20"/>
          <w:szCs w:val="20"/>
        </w:rPr>
        <w:t xml:space="preserve">     </w:t>
      </w:r>
      <w:r w:rsidR="008202ED" w:rsidRPr="00D8231B">
        <w:rPr>
          <w:sz w:val="20"/>
          <w:szCs w:val="20"/>
        </w:rPr>
        <w:t>В случае, когда область определения функции содержит конечное число значений аргумента или  количество значений не велико, или множество значений аргумента может быть описано с помощью конечного числа формул, так бывает в случае рассмотрения тригонометрических функций, обычно множество значений функции находят путем непосредственных вычислений.</w:t>
      </w:r>
    </w:p>
    <w:p w:rsidR="008202ED" w:rsidRPr="00D8231B" w:rsidRDefault="008202ED" w:rsidP="008202ED">
      <w:pPr>
        <w:pStyle w:val="prgf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 w:rsidRPr="00D8231B">
        <w:rPr>
          <w:bCs/>
          <w:sz w:val="20"/>
          <w:szCs w:val="20"/>
        </w:rPr>
        <w:t>Пример 3</w:t>
      </w:r>
      <w:r w:rsidRPr="00D8231B">
        <w:rPr>
          <w:sz w:val="20"/>
          <w:szCs w:val="20"/>
        </w:rPr>
        <w:t>. Укажите множество значений функции y = 11 -</w:t>
      </w:r>
      <w:r w:rsidRPr="00D8231B">
        <w:rPr>
          <w:noProof/>
          <w:sz w:val="20"/>
          <w:szCs w:val="20"/>
        </w:rPr>
        <w:drawing>
          <wp:inline distT="0" distB="0" distL="0" distR="0">
            <wp:extent cx="1000125" cy="257175"/>
            <wp:effectExtent l="0" t="0" r="9525" b="9525"/>
            <wp:docPr id="135" name="Рисунок 135" descr="http://viripit.ru/mate/p3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viripit.ru/mate/p30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sz w:val="20"/>
          <w:szCs w:val="20"/>
        </w:rPr>
        <w:t>.</w:t>
      </w:r>
    </w:p>
    <w:p w:rsidR="008202ED" w:rsidRPr="00D8231B" w:rsidRDefault="008202ED" w:rsidP="00EB41DB">
      <w:pPr>
        <w:pStyle w:val="prgf"/>
        <w:shd w:val="clear" w:color="auto" w:fill="FFFFFF"/>
        <w:spacing w:before="0" w:beforeAutospacing="0" w:after="150" w:afterAutospacing="0" w:line="360" w:lineRule="auto"/>
        <w:jc w:val="center"/>
        <w:rPr>
          <w:sz w:val="20"/>
          <w:szCs w:val="20"/>
        </w:rPr>
      </w:pPr>
      <w:r w:rsidRPr="00D8231B">
        <w:rPr>
          <w:sz w:val="20"/>
          <w:szCs w:val="20"/>
        </w:rPr>
        <w:t>Решение.</w:t>
      </w:r>
    </w:p>
    <w:p w:rsidR="008202ED" w:rsidRPr="00D8231B" w:rsidRDefault="008202ED" w:rsidP="008202ED">
      <w:pPr>
        <w:pStyle w:val="prgf"/>
        <w:shd w:val="clear" w:color="auto" w:fill="FFFFFF"/>
        <w:spacing w:before="0" w:beforeAutospacing="0" w:after="150" w:afterAutospacing="0" w:line="360" w:lineRule="auto"/>
        <w:rPr>
          <w:sz w:val="20"/>
          <w:szCs w:val="20"/>
        </w:rPr>
      </w:pPr>
      <w:r w:rsidRPr="00D8231B">
        <w:rPr>
          <w:sz w:val="20"/>
          <w:szCs w:val="20"/>
        </w:rPr>
        <w:t>Найдем область определения данной функции. Так как в формуле задающей функцию есть квадратный корень, то согласно определению квадратного корня потребуем, чтобы подкоренное выражение было неотрицательным:</w:t>
      </w:r>
    </w:p>
    <w:p w:rsidR="008202ED" w:rsidRPr="00D8231B" w:rsidRDefault="008202ED" w:rsidP="008202ED">
      <w:pPr>
        <w:pStyle w:val="prgf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 w:rsidRPr="00D8231B">
        <w:rPr>
          <w:sz w:val="20"/>
          <w:szCs w:val="20"/>
        </w:rPr>
        <w:t>10х - х</w:t>
      </w:r>
      <w:proofErr w:type="gramStart"/>
      <w:r w:rsidRPr="00D8231B">
        <w:rPr>
          <w:sz w:val="20"/>
          <w:szCs w:val="20"/>
          <w:vertAlign w:val="superscript"/>
        </w:rPr>
        <w:t>2</w:t>
      </w:r>
      <w:proofErr w:type="gramEnd"/>
      <w:r w:rsidRPr="00D8231B">
        <w:rPr>
          <w:sz w:val="20"/>
          <w:szCs w:val="20"/>
        </w:rPr>
        <w:t> -25</w:t>
      </w:r>
      <w:r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36" name="Рисунок 136" descr="http://viripit.ru/mate/zb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viripit.ru/mate/zb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sz w:val="20"/>
          <w:szCs w:val="20"/>
        </w:rPr>
        <w:t>0;</w:t>
      </w:r>
    </w:p>
    <w:p w:rsidR="008202ED" w:rsidRPr="00D8231B" w:rsidRDefault="008202ED" w:rsidP="008202ED">
      <w:pPr>
        <w:pStyle w:val="prgf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 w:rsidRPr="00D8231B">
        <w:rPr>
          <w:sz w:val="20"/>
          <w:szCs w:val="20"/>
        </w:rPr>
        <w:t>-(х - 5)</w:t>
      </w:r>
      <w:r w:rsidRPr="00D8231B">
        <w:rPr>
          <w:sz w:val="20"/>
          <w:szCs w:val="20"/>
          <w:vertAlign w:val="superscript"/>
        </w:rPr>
        <w:t>2</w:t>
      </w:r>
      <w:r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37" name="Рисунок 137" descr="http://viripit.ru/mate/zb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viripit.ru/mate/zb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sz w:val="20"/>
          <w:szCs w:val="20"/>
        </w:rPr>
        <w:t>0;</w:t>
      </w:r>
    </w:p>
    <w:p w:rsidR="008202ED" w:rsidRPr="00D8231B" w:rsidRDefault="008202ED" w:rsidP="008202ED">
      <w:pPr>
        <w:pStyle w:val="prgf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 w:rsidRPr="00D8231B">
        <w:rPr>
          <w:sz w:val="20"/>
          <w:szCs w:val="20"/>
        </w:rPr>
        <w:t>(х - 5)</w:t>
      </w:r>
      <w:r w:rsidRPr="00D8231B">
        <w:rPr>
          <w:sz w:val="20"/>
          <w:szCs w:val="20"/>
          <w:vertAlign w:val="superscript"/>
        </w:rPr>
        <w:t>2</w:t>
      </w:r>
      <w:r w:rsidRPr="00D8231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38" name="Рисунок 138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sz w:val="20"/>
          <w:szCs w:val="20"/>
        </w:rPr>
        <w:t xml:space="preserve">0; Откудах = 5. Таким образом область определения данной функции состоит из одного числа, следовательно, множество значений функции состоит из одного числа и </w:t>
      </w:r>
      <w:proofErr w:type="gramStart"/>
      <w:r w:rsidRPr="00D8231B">
        <w:rPr>
          <w:sz w:val="20"/>
          <w:szCs w:val="20"/>
        </w:rPr>
        <w:t>Е(</w:t>
      </w:r>
      <w:proofErr w:type="gramEnd"/>
      <w:r w:rsidRPr="00D8231B">
        <w:rPr>
          <w:sz w:val="20"/>
          <w:szCs w:val="20"/>
        </w:rPr>
        <w:t>у) = {11}.</w:t>
      </w:r>
    </w:p>
    <w:p w:rsidR="00BE2224" w:rsidRPr="00D8231B" w:rsidRDefault="00BE2224" w:rsidP="008202ED">
      <w:pPr>
        <w:pStyle w:val="prgf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</w:p>
    <w:p w:rsidR="008202ED" w:rsidRPr="00D8231B" w:rsidRDefault="008202ED" w:rsidP="008202ED">
      <w:pPr>
        <w:pStyle w:val="a6"/>
        <w:rPr>
          <w:b/>
          <w:sz w:val="20"/>
          <w:szCs w:val="20"/>
        </w:rPr>
      </w:pPr>
      <w:r w:rsidRPr="00D8231B">
        <w:rPr>
          <w:rFonts w:eastAsia="Calibri"/>
          <w:b/>
          <w:bCs/>
          <w:color w:val="000000"/>
          <w:kern w:val="24"/>
          <w:sz w:val="20"/>
          <w:szCs w:val="20"/>
        </w:rPr>
        <w:t>Графический метод</w:t>
      </w:r>
    </w:p>
    <w:p w:rsidR="008202ED" w:rsidRPr="00D8231B" w:rsidRDefault="008202ED" w:rsidP="008202ED">
      <w:pPr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</w:pP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> </w:t>
      </w:r>
      <w:r w:rsidRPr="00D8231B">
        <w:rPr>
          <w:rFonts w:ascii="Times New Roman" w:hAnsi="Times New Roman" w:cs="Times New Roman"/>
          <w:bCs/>
          <w:sz w:val="20"/>
          <w:szCs w:val="20"/>
        </w:rPr>
        <w:t>Пример 4</w:t>
      </w:r>
      <w:r w:rsidRPr="00D8231B">
        <w:rPr>
          <w:rFonts w:ascii="Times New Roman" w:hAnsi="Times New Roman" w:cs="Times New Roman"/>
          <w:sz w:val="20"/>
          <w:szCs w:val="20"/>
        </w:rPr>
        <w:t xml:space="preserve">. </w:t>
      </w: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 xml:space="preserve"> Найти множество значений функции: </w:t>
      </w:r>
      <w:r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904875" cy="257175"/>
            <wp:effectExtent l="0" t="0" r="9525" b="9525"/>
            <wp:docPr id="139" name="Рисунок 139" descr="https://pandia.ru/text/77/355/images/image097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pandia.ru/text/77/355/images/image097_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>.</w:t>
      </w:r>
    </w:p>
    <w:p w:rsidR="00EB41DB" w:rsidRPr="00D8231B" w:rsidRDefault="00EB41DB" w:rsidP="00EB41DB">
      <w:pPr>
        <w:pStyle w:val="prgf"/>
        <w:shd w:val="clear" w:color="auto" w:fill="FFFFFF"/>
        <w:spacing w:before="0" w:beforeAutospacing="0" w:after="150" w:afterAutospacing="0" w:line="360" w:lineRule="auto"/>
        <w:jc w:val="center"/>
        <w:rPr>
          <w:sz w:val="20"/>
          <w:szCs w:val="20"/>
        </w:rPr>
      </w:pPr>
      <w:r w:rsidRPr="00D8231B">
        <w:rPr>
          <w:sz w:val="20"/>
          <w:szCs w:val="20"/>
        </w:rPr>
        <w:t>Решение.</w:t>
      </w:r>
    </w:p>
    <w:p w:rsidR="00EB41DB" w:rsidRPr="00D8231B" w:rsidRDefault="00EB41DB" w:rsidP="008202ED">
      <w:pPr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</w:pP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 xml:space="preserve">Рассмотрим знаки каждого из двух выражений под знаком модуля на промежутках     </w:t>
      </w:r>
    </w:p>
    <w:p w:rsidR="00EB41DB" w:rsidRPr="00D8231B" w:rsidRDefault="008202ED" w:rsidP="008202ED">
      <w:pPr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</w:pPr>
      <w:r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162175" cy="504825"/>
            <wp:effectExtent l="19050" t="0" r="0" b="0"/>
            <wp:docPr id="140" name="Рисунок 140" descr="https://pandia.ru/text/77/355/images/image098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pandia.ru/text/77/355/images/image098_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1DB"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8202ED" w:rsidRPr="00D8231B" w:rsidRDefault="008202ED" w:rsidP="008202ED">
      <w:pPr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</w:pP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>1) </w:t>
      </w:r>
      <w:r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714375" cy="219075"/>
            <wp:effectExtent l="0" t="0" r="9525" b="9525"/>
            <wp:docPr id="142" name="Рисунок 142" descr="https://pandia.ru/text/77/355/images/image100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pandia.ru/text/77/355/images/image100_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>, </w:t>
      </w:r>
      <w:r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676275" cy="200025"/>
            <wp:effectExtent l="0" t="0" r="9525" b="9525"/>
            <wp:docPr id="143" name="Рисунок 143" descr="https://pandia.ru/text/77/355/images/image10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pandia.ru/text/77/355/images/image101_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>,</w:t>
      </w:r>
    </w:p>
    <w:p w:rsidR="008202ED" w:rsidRPr="00D8231B" w:rsidRDefault="008202ED" w:rsidP="008202ED">
      <w:pPr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</w:pP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>2) </w:t>
      </w:r>
      <w:r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542925" cy="219075"/>
            <wp:effectExtent l="0" t="0" r="9525" b="9525"/>
            <wp:docPr id="144" name="Рисунок 144" descr="https://pandia.ru/text/77/355/images/image102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pandia.ru/text/77/355/images/image102_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>, </w:t>
      </w:r>
      <w:r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71475" cy="200025"/>
            <wp:effectExtent l="0" t="0" r="9525" b="9525"/>
            <wp:docPr id="145" name="Рисунок 145" descr="https://pandia.ru/text/77/355/images/image10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pandia.ru/text/77/355/images/image103_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>,</w:t>
      </w:r>
    </w:p>
    <w:p w:rsidR="008202ED" w:rsidRPr="00D8231B" w:rsidRDefault="008202ED" w:rsidP="008202ED">
      <w:pPr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</w:pP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>  3) </w:t>
      </w:r>
      <w:r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676275" cy="219075"/>
            <wp:effectExtent l="0" t="0" r="9525" b="9525"/>
            <wp:docPr id="147" name="Рисунок 147" descr="https://pandia.ru/text/77/355/images/image10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pandia.ru/text/77/355/images/image105_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>, </w:t>
      </w:r>
      <w:r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676275" cy="200025"/>
            <wp:effectExtent l="0" t="0" r="9525" b="9525"/>
            <wp:docPr id="148" name="Рисунок 148" descr="https://pandia.ru/text/77/355/images/image10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pandia.ru/text/77/355/images/image106_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>.</w:t>
      </w:r>
      <w:r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676275" cy="200025"/>
            <wp:effectExtent l="0" t="0" r="9525" b="9525"/>
            <wp:docPr id="149" name="Рисунок 149" descr="https://pandia.ru/text/77/355/images/image10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pandia.ru/text/77/355/images/image101_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>.</w:t>
      </w:r>
    </w:p>
    <w:p w:rsidR="008202ED" w:rsidRPr="00D8231B" w:rsidRDefault="008202ED" w:rsidP="008202ED">
      <w:pPr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</w:pPr>
    </w:p>
    <w:p w:rsidR="008202ED" w:rsidRPr="00D8231B" w:rsidRDefault="008202ED" w:rsidP="008202ED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</w:pPr>
      <w:r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2362200" cy="2209800"/>
            <wp:effectExtent l="0" t="0" r="0" b="0"/>
            <wp:docPr id="151" name="Рисунок 151" descr="https://pandia.ru/text/77/355/images/image09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pandia.ru/text/77/355/images/image099_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2ED" w:rsidRPr="00D8231B" w:rsidRDefault="008202ED" w:rsidP="008202ED">
      <w:pPr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</w:pPr>
      <w:r w:rsidRPr="00D8231B">
        <w:rPr>
          <w:rFonts w:ascii="Times New Roman" w:eastAsia="Times New Roman" w:hAnsi="Times New Roman" w:cs="Times New Roman"/>
          <w:iCs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685800" cy="219075"/>
            <wp:effectExtent l="0" t="0" r="0" b="9525"/>
            <wp:docPr id="150" name="Рисунок 150" descr="https://pandia.ru/text/77/355/images/image107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pandia.ru/text/77/355/images/image107_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>.</w:t>
      </w:r>
    </w:p>
    <w:p w:rsidR="008202ED" w:rsidRPr="00D8231B" w:rsidRDefault="008202ED" w:rsidP="00EB41DB">
      <w:pPr>
        <w:pStyle w:val="a3"/>
        <w:spacing w:before="154" w:beforeAutospacing="0" w:after="0" w:afterAutospacing="0"/>
        <w:jc w:val="center"/>
        <w:rPr>
          <w:rFonts w:eastAsia="Calibri"/>
          <w:b/>
          <w:bCs/>
          <w:color w:val="000000"/>
          <w:kern w:val="24"/>
          <w:sz w:val="20"/>
          <w:szCs w:val="20"/>
        </w:rPr>
      </w:pPr>
      <w:r w:rsidRPr="00D8231B">
        <w:rPr>
          <w:rFonts w:eastAsia="Calibri"/>
          <w:b/>
          <w:bCs/>
          <w:color w:val="000000"/>
          <w:kern w:val="24"/>
          <w:sz w:val="20"/>
          <w:szCs w:val="20"/>
        </w:rPr>
        <w:t>Метод введения параметра</w:t>
      </w:r>
    </w:p>
    <w:p w:rsidR="00BE2224" w:rsidRPr="00D8231B" w:rsidRDefault="00BE2224" w:rsidP="008202ED">
      <w:pPr>
        <w:pStyle w:val="a3"/>
        <w:spacing w:before="154" w:beforeAutospacing="0" w:after="0" w:afterAutospacing="0"/>
        <w:rPr>
          <w:b/>
          <w:sz w:val="20"/>
          <w:szCs w:val="20"/>
        </w:rPr>
      </w:pPr>
    </w:p>
    <w:p w:rsidR="00A452FC" w:rsidRPr="00D8231B" w:rsidRDefault="00A452FC" w:rsidP="004F3953">
      <w:pPr>
        <w:pStyle w:val="a3"/>
        <w:shd w:val="clear" w:color="auto" w:fill="FFFFFF"/>
        <w:spacing w:before="0" w:beforeAutospacing="0" w:after="135" w:afterAutospacing="0" w:line="360" w:lineRule="auto"/>
        <w:rPr>
          <w:sz w:val="20"/>
          <w:szCs w:val="20"/>
        </w:rPr>
      </w:pPr>
      <w:r w:rsidRPr="00D8231B">
        <w:rPr>
          <w:bCs/>
          <w:sz w:val="20"/>
          <w:szCs w:val="20"/>
        </w:rPr>
        <w:t>Пример 5. </w:t>
      </w:r>
      <w:r w:rsidRPr="00D8231B">
        <w:rPr>
          <w:sz w:val="20"/>
          <w:szCs w:val="20"/>
        </w:rPr>
        <w:t>Найдите область значений </w:t>
      </w:r>
      <w:r w:rsidRPr="00D8231B">
        <w:rPr>
          <w:iCs/>
          <w:sz w:val="20"/>
          <w:szCs w:val="20"/>
        </w:rPr>
        <w:t>E(f)</w:t>
      </w:r>
      <w:r w:rsidRPr="00D8231B">
        <w:rPr>
          <w:sz w:val="20"/>
          <w:szCs w:val="20"/>
        </w:rPr>
        <w:t> функции</w:t>
      </w:r>
    </w:p>
    <w:p w:rsidR="00EB41DB" w:rsidRPr="00D8231B" w:rsidRDefault="00A452FC" w:rsidP="004F3953">
      <w:pPr>
        <w:pStyle w:val="a3"/>
        <w:shd w:val="clear" w:color="auto" w:fill="FFFFFF"/>
        <w:spacing w:before="0" w:beforeAutospacing="0" w:after="135" w:afterAutospacing="0" w:line="360" w:lineRule="auto"/>
        <w:rPr>
          <w:sz w:val="20"/>
          <w:szCs w:val="20"/>
        </w:rPr>
      </w:pPr>
      <w:r w:rsidRPr="00D8231B">
        <w:rPr>
          <w:noProof/>
          <w:sz w:val="20"/>
          <w:szCs w:val="20"/>
        </w:rPr>
        <w:drawing>
          <wp:inline distT="0" distB="0" distL="0" distR="0">
            <wp:extent cx="1123950" cy="428625"/>
            <wp:effectExtent l="0" t="0" r="0" b="9525"/>
            <wp:docPr id="3" name="Рисунок 3" descr="https://urok.1sept.ru/%D1%81%D1%82%D0%B0%D1%82%D1%8C%D0%B8/59270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92706/img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1DB" w:rsidRPr="00D8231B">
        <w:rPr>
          <w:sz w:val="20"/>
          <w:szCs w:val="20"/>
        </w:rPr>
        <w:t xml:space="preserve">      Решение.</w:t>
      </w:r>
    </w:p>
    <w:p w:rsidR="00A452FC" w:rsidRPr="00D8231B" w:rsidRDefault="00A452FC" w:rsidP="004F3953">
      <w:pPr>
        <w:pStyle w:val="a3"/>
        <w:shd w:val="clear" w:color="auto" w:fill="FFFFFF"/>
        <w:spacing w:before="0" w:beforeAutospacing="0" w:after="135" w:afterAutospacing="0" w:line="360" w:lineRule="auto"/>
        <w:rPr>
          <w:sz w:val="20"/>
          <w:szCs w:val="20"/>
        </w:rPr>
      </w:pPr>
      <w:r w:rsidRPr="00D8231B">
        <w:rPr>
          <w:sz w:val="20"/>
          <w:szCs w:val="20"/>
        </w:rPr>
        <w:t>Решим пример методом введения параметра, согласно которому </w:t>
      </w:r>
      <w:r w:rsidRPr="00D8231B">
        <w:rPr>
          <w:iCs/>
          <w:sz w:val="20"/>
          <w:szCs w:val="20"/>
        </w:rPr>
        <w:t>E(f)</w:t>
      </w:r>
      <w:r w:rsidRPr="00D8231B">
        <w:rPr>
          <w:sz w:val="20"/>
          <w:szCs w:val="20"/>
        </w:rPr>
        <w:t>совпадает с множеством значений параметра </w:t>
      </w:r>
      <w:r w:rsidRPr="00D8231B">
        <w:rPr>
          <w:iCs/>
          <w:sz w:val="20"/>
          <w:szCs w:val="20"/>
        </w:rPr>
        <w:t>а</w:t>
      </w:r>
      <w:r w:rsidRPr="00D8231B">
        <w:rPr>
          <w:sz w:val="20"/>
          <w:szCs w:val="20"/>
        </w:rPr>
        <w:t>, для которых уравнение</w:t>
      </w:r>
    </w:p>
    <w:p w:rsidR="00A452FC" w:rsidRPr="00D8231B" w:rsidRDefault="00A452FC" w:rsidP="004F3953">
      <w:pPr>
        <w:pStyle w:val="a3"/>
        <w:shd w:val="clear" w:color="auto" w:fill="FFFFFF"/>
        <w:spacing w:before="0" w:beforeAutospacing="0" w:after="135" w:afterAutospacing="0" w:line="360" w:lineRule="auto"/>
        <w:rPr>
          <w:sz w:val="20"/>
          <w:szCs w:val="20"/>
        </w:rPr>
      </w:pPr>
      <w:r w:rsidRPr="00D8231B">
        <w:rPr>
          <w:noProof/>
          <w:sz w:val="20"/>
          <w:szCs w:val="20"/>
        </w:rPr>
        <w:drawing>
          <wp:inline distT="0" distB="0" distL="0" distR="0">
            <wp:extent cx="2724150" cy="533400"/>
            <wp:effectExtent l="0" t="0" r="0" b="0"/>
            <wp:docPr id="4" name="Рисунок 4" descr="https://urok.1sept.ru/%D1%81%D1%82%D0%B0%D1%82%D1%8C%D0%B8/59270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92706/img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FC" w:rsidRPr="00D8231B" w:rsidRDefault="00A452FC" w:rsidP="004F3953">
      <w:pPr>
        <w:pStyle w:val="a3"/>
        <w:shd w:val="clear" w:color="auto" w:fill="FFFFFF"/>
        <w:spacing w:before="0" w:beforeAutospacing="0" w:after="135" w:afterAutospacing="0" w:line="360" w:lineRule="auto"/>
        <w:rPr>
          <w:sz w:val="20"/>
          <w:szCs w:val="20"/>
        </w:rPr>
      </w:pPr>
      <w:r w:rsidRPr="00D8231B">
        <w:rPr>
          <w:sz w:val="20"/>
          <w:szCs w:val="20"/>
        </w:rPr>
        <w:t>имеет хотя бы один корень.</w:t>
      </w:r>
    </w:p>
    <w:p w:rsidR="00A452FC" w:rsidRPr="00D8231B" w:rsidRDefault="00A452FC" w:rsidP="004F3953">
      <w:pPr>
        <w:pStyle w:val="a3"/>
        <w:shd w:val="clear" w:color="auto" w:fill="FFFFFF"/>
        <w:spacing w:before="0" w:beforeAutospacing="0" w:after="135" w:afterAutospacing="0" w:line="360" w:lineRule="auto"/>
        <w:rPr>
          <w:sz w:val="20"/>
          <w:szCs w:val="20"/>
        </w:rPr>
      </w:pPr>
      <w:r w:rsidRPr="00D8231B">
        <w:rPr>
          <w:sz w:val="20"/>
          <w:szCs w:val="20"/>
        </w:rPr>
        <w:t>При а=2 уравнение является линейным – 4х – 5 = 0 с ненулевым коэффициентом при неизвестной х</w:t>
      </w:r>
      <w:proofErr w:type="gramStart"/>
      <w:r w:rsidRPr="00D8231B">
        <w:rPr>
          <w:sz w:val="20"/>
          <w:szCs w:val="20"/>
        </w:rPr>
        <w:t xml:space="preserve"> ,</w:t>
      </w:r>
      <w:proofErr w:type="gramEnd"/>
      <w:r w:rsidRPr="00D8231B">
        <w:rPr>
          <w:sz w:val="20"/>
          <w:szCs w:val="20"/>
        </w:rPr>
        <w:t xml:space="preserve"> поэтому имеет решение. </w:t>
      </w:r>
      <w:proofErr w:type="gramStart"/>
      <w:r w:rsidRPr="00D8231B">
        <w:rPr>
          <w:sz w:val="20"/>
          <w:szCs w:val="20"/>
        </w:rPr>
        <w:t>При</w:t>
      </w:r>
      <w:proofErr w:type="gramEnd"/>
      <w:r w:rsidRPr="00D8231B">
        <w:rPr>
          <w:sz w:val="20"/>
          <w:szCs w:val="20"/>
        </w:rPr>
        <w:t xml:space="preserve"> а≠2 уравнение является квадратным, поэтому оно разрешимо тогда и только тогда, когда его дискриминант</w:t>
      </w:r>
    </w:p>
    <w:p w:rsidR="00A452FC" w:rsidRPr="00D8231B" w:rsidRDefault="00A452FC" w:rsidP="004F3953">
      <w:pPr>
        <w:pStyle w:val="a3"/>
        <w:shd w:val="clear" w:color="auto" w:fill="FFFFFF"/>
        <w:spacing w:before="0" w:beforeAutospacing="0" w:after="135" w:afterAutospacing="0" w:line="360" w:lineRule="auto"/>
        <w:rPr>
          <w:sz w:val="20"/>
          <w:szCs w:val="20"/>
        </w:rPr>
      </w:pPr>
      <w:r w:rsidRPr="00D8231B">
        <w:rPr>
          <w:noProof/>
          <w:sz w:val="20"/>
          <w:szCs w:val="20"/>
        </w:rPr>
        <w:lastRenderedPageBreak/>
        <w:drawing>
          <wp:inline distT="0" distB="0" distL="0" distR="0">
            <wp:extent cx="2247900" cy="723900"/>
            <wp:effectExtent l="0" t="0" r="0" b="0"/>
            <wp:docPr id="5" name="Рисунок 5" descr="https://urok.1sept.ru/%D1%81%D1%82%D0%B0%D1%82%D1%8C%D0%B8/59270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592706/img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FC" w:rsidRPr="00D8231B" w:rsidRDefault="00A452FC" w:rsidP="004F3953">
      <w:pPr>
        <w:pStyle w:val="a3"/>
        <w:shd w:val="clear" w:color="auto" w:fill="FFFFFF"/>
        <w:spacing w:before="0" w:beforeAutospacing="0" w:after="135" w:afterAutospacing="0" w:line="360" w:lineRule="auto"/>
        <w:rPr>
          <w:sz w:val="20"/>
          <w:szCs w:val="20"/>
        </w:rPr>
      </w:pPr>
      <w:r w:rsidRPr="00D8231B">
        <w:rPr>
          <w:sz w:val="20"/>
          <w:szCs w:val="20"/>
        </w:rPr>
        <w:t>Так</w:t>
      </w:r>
      <w:r w:rsidR="00D8231B">
        <w:rPr>
          <w:sz w:val="20"/>
          <w:szCs w:val="20"/>
        </w:rPr>
        <w:t xml:space="preserve"> </w:t>
      </w:r>
      <w:r w:rsidRPr="00D8231B">
        <w:rPr>
          <w:sz w:val="20"/>
          <w:szCs w:val="20"/>
        </w:rPr>
        <w:t xml:space="preserve">как </w:t>
      </w:r>
      <w:proofErr w:type="gramStart"/>
      <w:r w:rsidRPr="00D8231B">
        <w:rPr>
          <w:sz w:val="20"/>
          <w:szCs w:val="20"/>
        </w:rPr>
        <w:t>точка</w:t>
      </w:r>
      <w:proofErr w:type="gramEnd"/>
      <w:r w:rsidRPr="00D8231B">
        <w:rPr>
          <w:sz w:val="20"/>
          <w:szCs w:val="20"/>
        </w:rPr>
        <w:t xml:space="preserve"> а = 2 принадлежит отрезку</w:t>
      </w:r>
    </w:p>
    <w:p w:rsidR="00A452FC" w:rsidRPr="00D8231B" w:rsidRDefault="00A452FC" w:rsidP="004F3953">
      <w:pPr>
        <w:pStyle w:val="a3"/>
        <w:shd w:val="clear" w:color="auto" w:fill="FFFFFF"/>
        <w:spacing w:before="0" w:beforeAutospacing="0" w:after="135" w:afterAutospacing="0" w:line="360" w:lineRule="auto"/>
        <w:rPr>
          <w:sz w:val="20"/>
          <w:szCs w:val="20"/>
        </w:rPr>
      </w:pPr>
      <w:r w:rsidRPr="00D8231B">
        <w:rPr>
          <w:noProof/>
          <w:sz w:val="20"/>
          <w:szCs w:val="20"/>
        </w:rPr>
        <w:drawing>
          <wp:inline distT="0" distB="0" distL="0" distR="0">
            <wp:extent cx="1200150" cy="457200"/>
            <wp:effectExtent l="0" t="0" r="0" b="0"/>
            <wp:docPr id="6" name="Рисунок 6" descr="https://urok.1sept.ru/%D1%81%D1%82%D0%B0%D1%82%D1%8C%D0%B8/59270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92706/img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1B">
        <w:rPr>
          <w:sz w:val="20"/>
          <w:szCs w:val="20"/>
        </w:rPr>
        <w:t> то искомым множеством значений параметра </w:t>
      </w:r>
      <w:r w:rsidRPr="00D8231B">
        <w:rPr>
          <w:iCs/>
          <w:sz w:val="20"/>
          <w:szCs w:val="20"/>
        </w:rPr>
        <w:t>а</w:t>
      </w:r>
      <w:proofErr w:type="gramStart"/>
      <w:r w:rsidRPr="00D8231B">
        <w:rPr>
          <w:iCs/>
          <w:sz w:val="20"/>
          <w:szCs w:val="20"/>
        </w:rPr>
        <w:t>,</w:t>
      </w:r>
      <w:r w:rsidRPr="00D8231B">
        <w:rPr>
          <w:sz w:val="20"/>
          <w:szCs w:val="20"/>
        </w:rPr>
        <w:t>з</w:t>
      </w:r>
      <w:proofErr w:type="gramEnd"/>
      <w:r w:rsidRPr="00D8231B">
        <w:rPr>
          <w:sz w:val="20"/>
          <w:szCs w:val="20"/>
        </w:rPr>
        <w:t>начит, и областью значений </w:t>
      </w:r>
      <w:r w:rsidRPr="00D8231B">
        <w:rPr>
          <w:iCs/>
          <w:sz w:val="20"/>
          <w:szCs w:val="20"/>
        </w:rPr>
        <w:t>E(f)</w:t>
      </w:r>
      <w:r w:rsidRPr="00D8231B">
        <w:rPr>
          <w:sz w:val="20"/>
          <w:szCs w:val="20"/>
        </w:rPr>
        <w:t> будет весь отрезок.</w:t>
      </w:r>
    </w:p>
    <w:p w:rsidR="004F3953" w:rsidRPr="00D8231B" w:rsidRDefault="004F3953" w:rsidP="004F3953">
      <w:pPr>
        <w:pStyle w:val="a3"/>
        <w:shd w:val="clear" w:color="auto" w:fill="FFFFFF"/>
        <w:spacing w:before="0" w:beforeAutospacing="0" w:after="135" w:afterAutospacing="0" w:line="360" w:lineRule="auto"/>
        <w:rPr>
          <w:sz w:val="20"/>
          <w:szCs w:val="20"/>
        </w:rPr>
      </w:pPr>
    </w:p>
    <w:sectPr w:rsidR="004F3953" w:rsidRPr="00D8231B" w:rsidSect="00893D9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4CAB"/>
    <w:multiLevelType w:val="multilevel"/>
    <w:tmpl w:val="28DA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82965"/>
    <w:multiLevelType w:val="hybridMultilevel"/>
    <w:tmpl w:val="A93CE1A2"/>
    <w:lvl w:ilvl="0" w:tplc="BDC6F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6EA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A5C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232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82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88B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030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664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5A77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D45"/>
    <w:rsid w:val="00003E8B"/>
    <w:rsid w:val="002143E6"/>
    <w:rsid w:val="0033066B"/>
    <w:rsid w:val="003756F0"/>
    <w:rsid w:val="004F3953"/>
    <w:rsid w:val="00556881"/>
    <w:rsid w:val="008202ED"/>
    <w:rsid w:val="00893D90"/>
    <w:rsid w:val="00A452FC"/>
    <w:rsid w:val="00B12ED5"/>
    <w:rsid w:val="00B25B29"/>
    <w:rsid w:val="00BE2224"/>
    <w:rsid w:val="00D8231B"/>
    <w:rsid w:val="00DA7D45"/>
    <w:rsid w:val="00EB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FC"/>
    <w:rPr>
      <w:rFonts w:ascii="Tahoma" w:hAnsi="Tahoma" w:cs="Tahoma"/>
      <w:sz w:val="16"/>
      <w:szCs w:val="16"/>
    </w:rPr>
  </w:style>
  <w:style w:type="paragraph" w:customStyle="1" w:styleId="prgf">
    <w:name w:val="prgf"/>
    <w:basedOn w:val="a"/>
    <w:rsid w:val="004F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in">
    <w:name w:val="vsin"/>
    <w:basedOn w:val="a"/>
    <w:rsid w:val="004F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3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5568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FC"/>
    <w:rPr>
      <w:rFonts w:ascii="Tahoma" w:hAnsi="Tahoma" w:cs="Tahoma"/>
      <w:sz w:val="16"/>
      <w:szCs w:val="16"/>
    </w:rPr>
  </w:style>
  <w:style w:type="paragraph" w:customStyle="1" w:styleId="prgf">
    <w:name w:val="prgf"/>
    <w:basedOn w:val="a"/>
    <w:rsid w:val="004F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in">
    <w:name w:val="vsin"/>
    <w:basedOn w:val="a"/>
    <w:rsid w:val="004F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3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5568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</dc:creator>
  <cp:keywords/>
  <dc:description/>
  <cp:lastModifiedBy>Atomic</cp:lastModifiedBy>
  <cp:revision>9</cp:revision>
  <cp:lastPrinted>2020-01-03T06:18:00Z</cp:lastPrinted>
  <dcterms:created xsi:type="dcterms:W3CDTF">2019-12-30T13:05:00Z</dcterms:created>
  <dcterms:modified xsi:type="dcterms:W3CDTF">2023-12-02T05:04:00Z</dcterms:modified>
</cp:coreProperties>
</file>