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9E" w:rsidRDefault="00BA1ABA" w:rsidP="000A6A9E">
      <w:pPr>
        <w:rPr>
          <w:rFonts w:ascii="Bookman Old Style" w:eastAsia="Calibri" w:hAnsi="Bookman Old Style"/>
          <w:i/>
          <w:lang w:val="ru-RU"/>
        </w:rPr>
      </w:pPr>
      <w:bookmarkStart w:id="0" w:name="_GoBack"/>
      <w:bookmarkEnd w:id="0"/>
      <w:r>
        <w:rPr>
          <w:rFonts w:eastAsia="Calibri"/>
          <w:noProof/>
          <w:szCs w:val="28"/>
          <w:lang w:val="ru-RU"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6" type="#_x0000_t176" style="position:absolute;margin-left:-13.85pt;margin-top:44.05pt;width:247.8pt;height:134.8pt;z-index:251665408;mso-wrap-distance-top:7.2pt;mso-wrap-distance-bottom:7.2pt;mso-position-horizontal-relative:margin;mso-position-vertical-relative:margin" o:allowincell="f" fillcolor="white [3201]" strokecolor="#c7aed6 [1945]" strokeweight="1pt">
            <v:fill opacity="19661f" color2="#dac9e3 [1305]" focusposition="1" focussize="" focus="100%" type="gradient"/>
            <v:shadow on="t" color="#533365 [1609]" opacity=".5" offset="6pt,-6pt"/>
            <v:textbox style="mso-next-textbox:#_x0000_s1046" inset="10.8pt,7.2pt,10.8pt">
              <w:txbxContent>
                <w:p w:rsidR="009B0F18" w:rsidRPr="001D2F5F" w:rsidRDefault="009B0F18" w:rsidP="009B0F18">
                  <w:pPr>
                    <w:ind w:firstLine="708"/>
                    <w:jc w:val="both"/>
                    <w:rPr>
                      <w:rFonts w:ascii="Bookman Old Style" w:eastAsia="Calibri" w:hAnsi="Bookman Old Style"/>
                      <w:i/>
                      <w:sz w:val="26"/>
                      <w:szCs w:val="26"/>
                      <w:lang w:val="ru-RU"/>
                    </w:rPr>
                  </w:pPr>
                  <w:r w:rsidRPr="001D2F5F">
                    <w:rPr>
                      <w:rFonts w:ascii="Bookman Old Style" w:eastAsia="Calibri" w:hAnsi="Bookman Old Style"/>
                      <w:sz w:val="26"/>
                      <w:szCs w:val="26"/>
                    </w:rPr>
                    <w:t>Урок – это зеркало общей и педагогической культуры учителя, мерило его интеллектуального богатства, показатель его кругозора, эрудиции</w:t>
                  </w:r>
                </w:p>
                <w:p w:rsidR="009B0F18" w:rsidRDefault="009B0F18" w:rsidP="009B0F18">
                  <w:pPr>
                    <w:jc w:val="right"/>
                    <w:rPr>
                      <w:rFonts w:asciiTheme="majorHAnsi" w:eastAsiaTheme="majorEastAsia" w:hAnsiTheme="majorHAnsi" w:cstheme="majorBidi"/>
                      <w:i/>
                      <w:iCs/>
                      <w:color w:val="5A5A5A" w:themeColor="text1" w:themeTint="A5"/>
                      <w:sz w:val="24"/>
                      <w:szCs w:val="24"/>
                    </w:rPr>
                  </w:pPr>
                  <w:r>
                    <w:rPr>
                      <w:rFonts w:eastAsia="Calibri"/>
                      <w:szCs w:val="28"/>
                      <w:lang w:val="ru-RU"/>
                    </w:rPr>
                    <w:t xml:space="preserve">В. </w:t>
                  </w:r>
                  <w:r w:rsidRPr="00E51349">
                    <w:rPr>
                      <w:rFonts w:eastAsia="Calibri"/>
                      <w:szCs w:val="28"/>
                    </w:rPr>
                    <w:t>Сухомлинский</w:t>
                  </w:r>
                </w:p>
              </w:txbxContent>
            </v:textbox>
            <w10:wrap type="square" anchorx="margin" anchory="margin"/>
          </v:shape>
        </w:pict>
      </w:r>
      <w:r>
        <w:rPr>
          <w:rFonts w:ascii="Bookman Old Style" w:eastAsia="Calibri" w:hAnsi="Bookman Old Style"/>
          <w:i/>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67.15pt;height:25.1pt" fillcolor="#369" stroked="f">
            <v:shadow on="t" color="#b2b2b2" opacity="52429f" offset="4pt,3pt" offset2="2pt,2pt"/>
            <v:textpath style="font-family:&quot;Times New Roman&quot;;v-text-kern:t" trim="t" fitpath="t" xscale="f" string="Грамотное целеполагание - основа эффективности урока"/>
          </v:shape>
        </w:pict>
      </w:r>
    </w:p>
    <w:p w:rsidR="001D2F5F" w:rsidRDefault="00A27522" w:rsidP="009B0F18">
      <w:pPr>
        <w:rPr>
          <w:rFonts w:eastAsia="Calibri"/>
          <w:szCs w:val="28"/>
          <w:lang w:val="ru-RU"/>
        </w:rPr>
      </w:pPr>
      <w:r>
        <w:rPr>
          <w:rFonts w:eastAsia="Calibri"/>
          <w:noProof/>
          <w:szCs w:val="28"/>
          <w:lang w:val="ru-RU" w:eastAsia="ru-RU"/>
        </w:rPr>
        <w:drawing>
          <wp:anchor distT="0" distB="0" distL="114300" distR="114300" simplePos="0" relativeHeight="251664384" behindDoc="1" locked="0" layoutInCell="1" allowOverlap="1">
            <wp:simplePos x="0" y="0"/>
            <wp:positionH relativeFrom="column">
              <wp:posOffset>485140</wp:posOffset>
            </wp:positionH>
            <wp:positionV relativeFrom="paragraph">
              <wp:posOffset>323850</wp:posOffset>
            </wp:positionV>
            <wp:extent cx="2016760" cy="1431925"/>
            <wp:effectExtent l="304800" t="266700" r="288290" b="225425"/>
            <wp:wrapTight wrapText="bothSides">
              <wp:wrapPolygon edited="0">
                <wp:start x="-612" y="-4023"/>
                <wp:lineTo x="-2040" y="-3161"/>
                <wp:lineTo x="-3264" y="-1149"/>
                <wp:lineTo x="-2652" y="23564"/>
                <wp:lineTo x="-1020" y="25000"/>
                <wp:lineTo x="-612" y="25000"/>
                <wp:lineTo x="21831" y="25000"/>
                <wp:lineTo x="22239" y="25000"/>
                <wp:lineTo x="23872" y="23851"/>
                <wp:lineTo x="23872" y="23564"/>
                <wp:lineTo x="24076" y="23564"/>
                <wp:lineTo x="24484" y="19541"/>
                <wp:lineTo x="24484" y="862"/>
                <wp:lineTo x="24688" y="-862"/>
                <wp:lineTo x="23259" y="-3161"/>
                <wp:lineTo x="21831" y="-4023"/>
                <wp:lineTo x="-612" y="-4023"/>
              </wp:wrapPolygon>
            </wp:wrapTight>
            <wp:docPr id="4" name="Рисунок 7" descr="D:\методические документы\оформление\АНИМАШКИ\Врачи, учителя,ученые\ris_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методические документы\оформление\АНИМАШКИ\Врачи, учителя,ученые\ris_school.gif"/>
                    <pic:cNvPicPr>
                      <a:picLocks noChangeAspect="1" noChangeArrowheads="1" noCrop="1"/>
                    </pic:cNvPicPr>
                  </pic:nvPicPr>
                  <pic:blipFill>
                    <a:blip r:embed="rId9" cstate="print"/>
                    <a:srcRect/>
                    <a:stretch>
                      <a:fillRect/>
                    </a:stretch>
                  </pic:blipFill>
                  <pic:spPr bwMode="auto">
                    <a:xfrm>
                      <a:off x="0" y="0"/>
                      <a:ext cx="2016760" cy="14319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1D2F5F" w:rsidRDefault="001D2F5F" w:rsidP="009B0F18">
      <w:pPr>
        <w:rPr>
          <w:rFonts w:eastAsia="Calibri"/>
          <w:szCs w:val="28"/>
          <w:lang w:val="ru-RU"/>
        </w:rPr>
      </w:pPr>
    </w:p>
    <w:p w:rsidR="009B0F18" w:rsidRDefault="00BA1ABA" w:rsidP="009B0F18">
      <w:pPr>
        <w:ind w:hanging="426"/>
        <w:jc w:val="both"/>
        <w:rPr>
          <w:rFonts w:eastAsia="Calibri"/>
          <w:szCs w:val="28"/>
          <w:lang w:val="ru-RU"/>
        </w:rPr>
      </w:pPr>
      <w:r>
        <w:rPr>
          <w:rFonts w:eastAsia="Calibri"/>
          <w:szCs w:val="28"/>
          <w:lang w:val="ru-RU"/>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7" style="width:467.15pt;height:26.8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xscale="f" string="ПОВТОРЕНИЕ ПРОЙДЕННОГО"/>
          </v:shape>
        </w:pict>
      </w:r>
    </w:p>
    <w:p w:rsidR="009B0F18" w:rsidRDefault="009B0F18" w:rsidP="00D5018A">
      <w:pPr>
        <w:ind w:firstLine="708"/>
        <w:jc w:val="both"/>
        <w:rPr>
          <w:rFonts w:eastAsia="Calibri"/>
          <w:szCs w:val="28"/>
          <w:lang w:val="ru-RU"/>
        </w:rPr>
      </w:pPr>
    </w:p>
    <w:p w:rsidR="009B0F18" w:rsidRDefault="00BA1ABA" w:rsidP="00D5018A">
      <w:pPr>
        <w:ind w:firstLine="708"/>
        <w:jc w:val="both"/>
        <w:rPr>
          <w:rFonts w:eastAsia="Calibri"/>
          <w:szCs w:val="28"/>
          <w:lang w:val="ru-RU"/>
        </w:rPr>
      </w:pPr>
      <w:r>
        <w:rPr>
          <w:rFonts w:eastAsia="Calibri"/>
          <w:noProof/>
          <w:szCs w:val="28"/>
          <w:lang w:val="ru-RU" w:eastAsia="ru-RU"/>
        </w:rPr>
        <w:pict>
          <v:oval id="_x0000_s1048" style="position:absolute;left:0;text-align:left;margin-left:221.65pt;margin-top:243.05pt;width:246.95pt;height:114.3pt;z-index:-251649024;mso-wrap-distance-bottom:18pt;mso-position-horizontal-relative:margin;mso-position-vertical-relative:margin;mso-width-relative:margin;mso-height-relative:margin;v-text-anchor:middle" wrapcoords="9979 -1137 8469 -995 4464 568 4464 1137 3874 1705 2364 3268 919 6111 197 7958 0 9095 -66 9805 -66 11084 0 12505 591 14779 1904 17195 3939 19326 4071 19753 8010 21458 8995 21458 12540 21458 13525 21458 17464 19753 17595 19326 19762 17053 20943 14779 21797 12505 22125 10374 22125 8811 22060 7958 21666 6395 21534 5684 20287 3268 18711 1705 18186 711 14116 -995 12605 -1137 9979 -1137" o:allowincell="f" fillcolor="white [3201]" strokecolor="#b1a6de [1944]" strokeweight="1pt">
            <v:fill color2="#cbc3e9 [1304]" focusposition="1" focussize="" focus="100%" type="gradient"/>
            <v:shadow on="t" color="#372970 [1608]" opacity=".5" offset="6pt,-6pt"/>
            <o:lock v:ext="edit" aspectratio="t"/>
            <v:textbox style="mso-next-textbox:#_x0000_s1048" inset=".72pt,.72pt,.72pt,.72pt">
              <w:txbxContent>
                <w:p w:rsidR="009B0F18" w:rsidRPr="00B667DE" w:rsidRDefault="009B0F18" w:rsidP="009B0F18">
                  <w:pPr>
                    <w:ind w:firstLine="340"/>
                    <w:rPr>
                      <w:rFonts w:eastAsia="Calibri"/>
                      <w:b/>
                    </w:rPr>
                  </w:pPr>
                  <w:r>
                    <w:rPr>
                      <w:rFonts w:eastAsia="Calibri"/>
                      <w:b/>
                    </w:rPr>
                    <w:t xml:space="preserve">Цель </w:t>
                  </w:r>
                  <w:r>
                    <w:rPr>
                      <w:rFonts w:eastAsia="Calibri"/>
                      <w:b/>
                    </w:rPr>
                    <w:t xml:space="preserve">–   идеальный, мысленно </w:t>
                  </w:r>
                  <w:r w:rsidRPr="00B667DE">
                    <w:rPr>
                      <w:rFonts w:eastAsia="Calibri"/>
                      <w:b/>
                    </w:rPr>
                    <w:t>предвосхищаемый результат деятельности.</w:t>
                  </w:r>
                </w:p>
                <w:p w:rsidR="009B0F18" w:rsidRDefault="009B0F18" w:rsidP="009B0F18">
                  <w:pPr>
                    <w:jc w:val="center"/>
                    <w:rPr>
                      <w:rFonts w:cstheme="minorBidi"/>
                      <w:i/>
                      <w:iCs/>
                      <w:color w:val="FFFFFF" w:themeColor="background1"/>
                    </w:rPr>
                  </w:pPr>
                </w:p>
              </w:txbxContent>
            </v:textbox>
            <w10:wrap type="tight" anchorx="margin" anchory="margin"/>
          </v:oval>
        </w:pict>
      </w:r>
      <w:r>
        <w:rPr>
          <w:rFonts w:eastAsia="Calibri"/>
          <w:noProof/>
          <w:szCs w:val="28"/>
          <w:lang w:val="ru-RU" w:eastAsia="ru-RU"/>
        </w:rPr>
        <w:pict>
          <v:oval id="_x0000_s1047" style="position:absolute;left:0;text-align:left;margin-left:-57.35pt;margin-top:243.05pt;width:246.95pt;height:118.25pt;z-index:-251650048;mso-wrap-distance-bottom:18pt;mso-position-horizontal-relative:margin;mso-position-vertical-relative:margin;mso-width-relative:margin;mso-height-relative:margin;v-text-anchor:middle" wrapcoords="10045 -1094 8535 -957 4596 547 4596 1094 3939 1641 2495 3144 1182 5468 263 7656 -66 9570 -66 12030 394 14218 1444 16542 3151 18592 3217 18866 6237 20780 6565 20916 8601 21463 9060 21463 12474 21463 12934 21463 14969 20916 15297 20780 18317 18866 18383 18592 20090 16542 21206 14218 21928 12030 22125 10116 22125 8886 21994 7656 21403 5468 20156 3144 18777 1777 17989 1094 18055 547 14050 -957 12540 -1094 10045 -1094" o:allowincell="f" fillcolor="white [3201]" strokecolor="#e1d4a3 [1940]" strokeweight="1pt">
            <v:fill color2="#ebe2c1 [1300]" focusposition="1" focussize="" focus="100%" type="gradient"/>
            <v:shadow on="t" color="#746325 [1604]" opacity=".5" offset="6pt,-6pt"/>
            <o:lock v:ext="edit" aspectratio="t"/>
            <v:textbox style="mso-next-textbox:#_x0000_s1047" inset=".72pt,.72pt,.72pt,.72pt">
              <w:txbxContent>
                <w:p w:rsidR="009B0F18" w:rsidRPr="001D2F5F" w:rsidRDefault="009B0F18" w:rsidP="009B0F18">
                  <w:pPr>
                    <w:jc w:val="center"/>
                    <w:rPr>
                      <w:rFonts w:cstheme="minorBidi"/>
                      <w:b/>
                      <w:i/>
                      <w:iCs/>
                      <w:color w:val="FFFFFF" w:themeColor="background1"/>
                    </w:rPr>
                  </w:pPr>
                  <w:r w:rsidRPr="001D2F5F">
                    <w:rPr>
                      <w:b/>
                    </w:rPr>
                    <w:t xml:space="preserve">ЦЕЛЬ </w:t>
                  </w:r>
                  <w:r w:rsidRPr="001D2F5F">
                    <w:rPr>
                      <w:b/>
                    </w:rPr>
                    <w:t>– образ (модель) Желаемого Состояния, описанная в обнаруживаемых величинах</w:t>
                  </w:r>
                </w:p>
              </w:txbxContent>
            </v:textbox>
            <w10:wrap type="tight" anchorx="margin" anchory="margin"/>
          </v:oval>
        </w:pict>
      </w:r>
    </w:p>
    <w:p w:rsidR="009B0F18" w:rsidRDefault="009B0F18" w:rsidP="00D5018A">
      <w:pPr>
        <w:ind w:firstLine="708"/>
        <w:jc w:val="both"/>
        <w:rPr>
          <w:rFonts w:eastAsia="Calibri"/>
          <w:szCs w:val="28"/>
          <w:lang w:val="ru-RU"/>
        </w:rPr>
      </w:pPr>
    </w:p>
    <w:p w:rsidR="009B0F18" w:rsidRDefault="009B0F18" w:rsidP="00D5018A">
      <w:pPr>
        <w:ind w:firstLine="708"/>
        <w:jc w:val="both"/>
        <w:rPr>
          <w:rFonts w:eastAsia="Calibri"/>
          <w:szCs w:val="28"/>
          <w:lang w:val="ru-RU"/>
        </w:rPr>
      </w:pPr>
    </w:p>
    <w:p w:rsidR="009B0F18" w:rsidRDefault="009B0F18" w:rsidP="00D5018A">
      <w:pPr>
        <w:ind w:firstLine="708"/>
        <w:jc w:val="both"/>
        <w:rPr>
          <w:rFonts w:eastAsia="Calibri"/>
          <w:szCs w:val="28"/>
          <w:lang w:val="ru-RU"/>
        </w:rPr>
      </w:pPr>
    </w:p>
    <w:p w:rsidR="009B0F18" w:rsidRDefault="00BA1ABA" w:rsidP="00D5018A">
      <w:pPr>
        <w:ind w:firstLine="708"/>
        <w:jc w:val="both"/>
        <w:rPr>
          <w:rFonts w:eastAsia="Calibri"/>
          <w:szCs w:val="28"/>
          <w:lang w:val="ru-RU"/>
        </w:rPr>
      </w:pPr>
      <w:r>
        <w:rPr>
          <w:rFonts w:eastAsia="Calibri"/>
          <w:noProof/>
          <w:szCs w:val="28"/>
          <w:lang w:val="ru-RU" w:eastAsia="ru-RU"/>
        </w:rPr>
        <w:pict>
          <v:oval id="_x0000_s1049" style="position:absolute;left:0;text-align:left;margin-left:-6.55pt;margin-top:361.9pt;width:418.95pt;height:113pt;z-index:-251648000;mso-wrap-distance-bottom:18pt;mso-position-horizontal-relative:margin;mso-position-vertical-relative:margin;mso-width-relative:margin;mso-height-relative:margin;v-text-anchor:middle" wrapcoords="9815 -1144 8308 -1001 4289 572 4289 1144 3709 1574 2164 3290 966 5579 232 8011 39 9155 -39 9870 -39 11444 77 12874 657 14877 1932 17166 2009 17452 4019 19454 4250 19883 8153 21457 9042 21457 12519 21457 13408 21457 17311 19883 17543 19454 19552 17452 19629 17166 20827 15020 21561 12588 21909 10299 21909 9584 21870 8011 21445 6437 21291 5579 20364 4005 20054 3290 18586 1717 17891 1144 17929 572 13911 -1001 12365 -1144 9815 -1144" o:allowincell="f" fillcolor="white [3201]" strokecolor="#a6d0de [1942]" strokeweight="1pt">
            <v:fill color2="#c3dfe9 [1302]" focusposition="1" focussize="" focus="100%" type="gradient"/>
            <v:shadow on="t" color="#295d70 [1606]" opacity=".5" offset="6pt,-6pt"/>
            <o:lock v:ext="edit" aspectratio="t"/>
            <v:textbox style="mso-next-textbox:#_x0000_s1049" inset=".72pt,.72pt,.72pt,.72pt">
              <w:txbxContent>
                <w:p w:rsidR="009B0F18" w:rsidRPr="001D2F5F" w:rsidRDefault="009B0F18" w:rsidP="009B0F18">
                  <w:pPr>
                    <w:pStyle w:val="a3"/>
                    <w:ind w:firstLine="708"/>
                    <w:jc w:val="both"/>
                    <w:rPr>
                      <w:b/>
                      <w:sz w:val="28"/>
                      <w:szCs w:val="28"/>
                    </w:rPr>
                  </w:pPr>
                  <w:r w:rsidRPr="001D2F5F">
                    <w:rPr>
                      <w:b/>
                      <w:sz w:val="28"/>
                      <w:szCs w:val="28"/>
                    </w:rPr>
                    <w:t xml:space="preserve">Идеальной целью урока является ученик, который по окончании учебного занятия полностью и верно выполняет предложенное тестовое задание.  </w:t>
                  </w:r>
                </w:p>
                <w:p w:rsidR="009B0F18" w:rsidRPr="005363EE" w:rsidRDefault="009B0F18" w:rsidP="009B0F18"/>
              </w:txbxContent>
            </v:textbox>
            <w10:wrap type="tight" anchorx="margin" anchory="margin"/>
          </v:oval>
        </w:pict>
      </w:r>
    </w:p>
    <w:p w:rsidR="009B0F18" w:rsidRDefault="009B0F18" w:rsidP="00D5018A">
      <w:pPr>
        <w:ind w:firstLine="708"/>
        <w:jc w:val="both"/>
        <w:rPr>
          <w:rFonts w:eastAsia="Calibri"/>
          <w:szCs w:val="28"/>
          <w:lang w:val="ru-RU"/>
        </w:rPr>
      </w:pPr>
    </w:p>
    <w:p w:rsidR="009B0F18" w:rsidRDefault="009B0F18" w:rsidP="00D5018A">
      <w:pPr>
        <w:ind w:firstLine="708"/>
        <w:jc w:val="both"/>
        <w:rPr>
          <w:rFonts w:eastAsia="Calibri"/>
          <w:szCs w:val="28"/>
          <w:lang w:val="ru-RU"/>
        </w:rPr>
      </w:pPr>
    </w:p>
    <w:p w:rsidR="009B0F18" w:rsidRDefault="009B0F18" w:rsidP="00D5018A">
      <w:pPr>
        <w:ind w:firstLine="708"/>
        <w:jc w:val="both"/>
        <w:rPr>
          <w:rFonts w:eastAsia="Calibri"/>
          <w:szCs w:val="28"/>
          <w:lang w:val="ru-RU"/>
        </w:rPr>
      </w:pPr>
    </w:p>
    <w:p w:rsidR="009B0F18" w:rsidRDefault="009B0F18" w:rsidP="00D5018A">
      <w:pPr>
        <w:ind w:firstLine="708"/>
        <w:jc w:val="both"/>
        <w:rPr>
          <w:rFonts w:eastAsia="Calibri"/>
          <w:szCs w:val="28"/>
          <w:lang w:val="ru-RU"/>
        </w:rPr>
      </w:pPr>
    </w:p>
    <w:p w:rsidR="009B0F18" w:rsidRDefault="009B0F18" w:rsidP="009B0F18">
      <w:pPr>
        <w:jc w:val="center"/>
        <w:rPr>
          <w:rFonts w:cstheme="minorBidi"/>
          <w:i/>
          <w:iCs/>
          <w:color w:val="FFFFFF" w:themeColor="background1"/>
        </w:rPr>
      </w:pPr>
    </w:p>
    <w:p w:rsidR="009B0F18" w:rsidRDefault="009B0F18" w:rsidP="009B0F18">
      <w:pPr>
        <w:jc w:val="center"/>
        <w:rPr>
          <w:rFonts w:cstheme="minorBidi"/>
          <w:i/>
          <w:iCs/>
          <w:color w:val="FFFFFF" w:themeColor="background1"/>
        </w:rPr>
      </w:pPr>
    </w:p>
    <w:p w:rsidR="009B0F18" w:rsidRDefault="009B0F18" w:rsidP="00D5018A">
      <w:pPr>
        <w:ind w:firstLine="708"/>
        <w:jc w:val="both"/>
        <w:rPr>
          <w:rFonts w:eastAsia="Calibri"/>
          <w:szCs w:val="28"/>
          <w:lang w:val="ru-RU"/>
        </w:rPr>
      </w:pPr>
    </w:p>
    <w:p w:rsidR="00D5018A" w:rsidRDefault="00A27522" w:rsidP="00D5018A">
      <w:pPr>
        <w:ind w:firstLine="708"/>
        <w:jc w:val="both"/>
        <w:rPr>
          <w:rFonts w:eastAsia="Calibri"/>
          <w:szCs w:val="28"/>
        </w:rPr>
      </w:pPr>
      <w:r w:rsidRPr="00A27522">
        <w:rPr>
          <w:rFonts w:ascii="Bookman Old Style" w:eastAsia="Calibri" w:hAnsi="Bookman Old Style"/>
          <w:b/>
          <w:szCs w:val="28"/>
          <w:lang w:val="ru-RU"/>
        </w:rPr>
        <w:t>Д</w:t>
      </w:r>
      <w:r w:rsidR="00D5018A" w:rsidRPr="00A27522">
        <w:rPr>
          <w:rFonts w:ascii="Bookman Old Style" w:eastAsia="Calibri" w:hAnsi="Bookman Old Style"/>
          <w:b/>
          <w:szCs w:val="28"/>
        </w:rPr>
        <w:t>еятельность без поставленной цели не является полноценной и эффективной</w:t>
      </w:r>
      <w:r w:rsidR="00D5018A" w:rsidRPr="00C3120A">
        <w:rPr>
          <w:rFonts w:eastAsia="Calibri"/>
          <w:szCs w:val="28"/>
        </w:rPr>
        <w:t>.</w:t>
      </w:r>
    </w:p>
    <w:p w:rsidR="00A27522" w:rsidRDefault="000A6A9E" w:rsidP="000A6A9E">
      <w:pPr>
        <w:widowControl w:val="0"/>
        <w:shd w:val="clear" w:color="auto" w:fill="FFFFFF"/>
        <w:tabs>
          <w:tab w:val="left" w:pos="317"/>
        </w:tabs>
        <w:autoSpaceDE w:val="0"/>
        <w:autoSpaceDN w:val="0"/>
        <w:adjustRightInd w:val="0"/>
        <w:ind w:left="63" w:right="115"/>
        <w:jc w:val="both"/>
        <w:rPr>
          <w:rFonts w:eastAsia="Calibri"/>
          <w:szCs w:val="28"/>
          <w:lang w:val="ru-RU"/>
        </w:rPr>
      </w:pPr>
      <w:r>
        <w:rPr>
          <w:rFonts w:eastAsia="Calibri"/>
          <w:szCs w:val="28"/>
        </w:rPr>
        <w:t xml:space="preserve">           </w:t>
      </w:r>
    </w:p>
    <w:p w:rsidR="00C829D9" w:rsidRDefault="000A6A9E" w:rsidP="00C829D9">
      <w:pPr>
        <w:pBdr>
          <w:top w:val="double" w:sz="4" w:space="1" w:color="auto"/>
          <w:left w:val="double" w:sz="4" w:space="4" w:color="auto"/>
          <w:bottom w:val="double" w:sz="4" w:space="1" w:color="auto"/>
          <w:right w:val="double" w:sz="4" w:space="1" w:color="auto"/>
        </w:pBdr>
        <w:ind w:right="-1" w:firstLine="708"/>
        <w:jc w:val="both"/>
        <w:rPr>
          <w:rFonts w:eastAsia="Calibri"/>
          <w:szCs w:val="28"/>
          <w:lang w:val="ru-RU"/>
        </w:rPr>
      </w:pPr>
      <w:r w:rsidRPr="00F460A3">
        <w:rPr>
          <w:rFonts w:eastAsia="Calibri"/>
          <w:szCs w:val="28"/>
        </w:rPr>
        <w:t xml:space="preserve">На уроках должен быть </w:t>
      </w:r>
      <w:r w:rsidRPr="00C829D9">
        <w:rPr>
          <w:rFonts w:eastAsia="Calibri"/>
          <w:szCs w:val="28"/>
          <w:u w:val="single"/>
        </w:rPr>
        <w:t>систематический и планомерный</w:t>
      </w:r>
      <w:r w:rsidRPr="00F460A3">
        <w:rPr>
          <w:rFonts w:eastAsia="Calibri"/>
          <w:szCs w:val="28"/>
        </w:rPr>
        <w:t xml:space="preserve"> контроль за качеством усвоения знаний учащимися. Главный критерий качества урока - не применение тех </w:t>
      </w:r>
      <w:r>
        <w:rPr>
          <w:rFonts w:eastAsia="Calibri"/>
          <w:szCs w:val="28"/>
        </w:rPr>
        <w:t>или иных видов работы, а обучен</w:t>
      </w:r>
      <w:r w:rsidRPr="00F460A3">
        <w:rPr>
          <w:rFonts w:eastAsia="Calibri"/>
          <w:szCs w:val="28"/>
        </w:rPr>
        <w:t xml:space="preserve">ность учащихся, достижение целей урока. </w:t>
      </w:r>
    </w:p>
    <w:p w:rsidR="00C829D9" w:rsidRPr="00C3120A" w:rsidRDefault="00C829D9" w:rsidP="00C829D9">
      <w:pPr>
        <w:pBdr>
          <w:top w:val="double" w:sz="4" w:space="1" w:color="auto"/>
          <w:left w:val="double" w:sz="4" w:space="4" w:color="auto"/>
          <w:bottom w:val="double" w:sz="4" w:space="1" w:color="auto"/>
          <w:right w:val="double" w:sz="4" w:space="1" w:color="auto"/>
        </w:pBdr>
        <w:ind w:right="-1" w:firstLine="708"/>
        <w:jc w:val="both"/>
        <w:rPr>
          <w:rFonts w:eastAsia="Calibri"/>
          <w:szCs w:val="28"/>
        </w:rPr>
      </w:pPr>
      <w:r>
        <w:rPr>
          <w:rFonts w:eastAsia="Calibri"/>
          <w:szCs w:val="28"/>
        </w:rPr>
        <w:t xml:space="preserve">В конце урока должно проверяться то, что ставится в качестве цели. </w:t>
      </w:r>
    </w:p>
    <w:p w:rsidR="00C829D9" w:rsidRPr="00C64535" w:rsidRDefault="00C829D9" w:rsidP="00C829D9">
      <w:pPr>
        <w:pStyle w:val="a3"/>
        <w:ind w:firstLine="709"/>
        <w:jc w:val="both"/>
        <w:rPr>
          <w:rFonts w:eastAsia="Calibri"/>
          <w:i/>
          <w:sz w:val="28"/>
          <w:szCs w:val="28"/>
        </w:rPr>
      </w:pPr>
      <w:r w:rsidRPr="00C64535">
        <w:rPr>
          <w:rFonts w:eastAsia="Calibri"/>
          <w:i/>
          <w:sz w:val="28"/>
          <w:szCs w:val="28"/>
        </w:rPr>
        <w:t>Должен ли ученик знать цель учебной деятельности?</w:t>
      </w:r>
    </w:p>
    <w:p w:rsidR="00C829D9" w:rsidRDefault="00C829D9" w:rsidP="00C829D9">
      <w:pPr>
        <w:shd w:val="clear" w:color="auto" w:fill="FFFFFF"/>
        <w:autoSpaceDE w:val="0"/>
        <w:autoSpaceDN w:val="0"/>
        <w:adjustRightInd w:val="0"/>
        <w:ind w:firstLine="708"/>
        <w:jc w:val="both"/>
        <w:rPr>
          <w:rFonts w:eastAsia="Calibri"/>
          <w:color w:val="000000"/>
          <w:szCs w:val="28"/>
        </w:rPr>
      </w:pPr>
      <w:r w:rsidRPr="00C64535">
        <w:rPr>
          <w:rFonts w:eastAsia="Calibri"/>
          <w:i/>
          <w:color w:val="000000"/>
          <w:szCs w:val="28"/>
        </w:rPr>
        <w:t>Н</w:t>
      </w:r>
      <w:r w:rsidRPr="00C64535">
        <w:rPr>
          <w:rFonts w:eastAsia="Calibri"/>
          <w:i/>
          <w:color w:val="000000"/>
          <w:szCs w:val="28"/>
          <w:lang w:val="ru-RU"/>
        </w:rPr>
        <w:t xml:space="preserve">е </w:t>
      </w:r>
      <w:r w:rsidRPr="00C64535">
        <w:rPr>
          <w:rFonts w:eastAsia="Calibri"/>
          <w:i/>
          <w:color w:val="000000"/>
          <w:szCs w:val="28"/>
        </w:rPr>
        <w:t>зная целей, ребенок чувствует себя словно в каком-то лабиринте</w:t>
      </w:r>
      <w:r>
        <w:rPr>
          <w:rFonts w:eastAsia="Calibri"/>
          <w:color w:val="000000"/>
          <w:szCs w:val="28"/>
        </w:rPr>
        <w:t xml:space="preserve">. </w:t>
      </w:r>
    </w:p>
    <w:p w:rsidR="00C829D9" w:rsidRDefault="008459AD" w:rsidP="00C829D9">
      <w:pPr>
        <w:pStyle w:val="a3"/>
        <w:ind w:firstLine="709"/>
        <w:jc w:val="both"/>
        <w:rPr>
          <w:rFonts w:eastAsia="Calibri"/>
          <w:sz w:val="28"/>
          <w:szCs w:val="28"/>
        </w:rPr>
      </w:pPr>
      <w:r>
        <w:rPr>
          <w:rFonts w:eastAsia="Calibri"/>
          <w:sz w:val="28"/>
          <w:szCs w:val="28"/>
        </w:rPr>
        <w:t>Наиболее важным является л</w:t>
      </w:r>
      <w:r w:rsidR="00D5018A" w:rsidRPr="00A27522">
        <w:rPr>
          <w:rFonts w:eastAsia="Calibri"/>
          <w:sz w:val="28"/>
          <w:szCs w:val="28"/>
        </w:rPr>
        <w:t>ичностное целеполагание учащихся</w:t>
      </w:r>
      <w:r>
        <w:rPr>
          <w:rFonts w:eastAsia="Calibri"/>
          <w:sz w:val="28"/>
          <w:szCs w:val="28"/>
        </w:rPr>
        <w:t>, которое</w:t>
      </w:r>
      <w:r w:rsidR="00D5018A" w:rsidRPr="00A27522">
        <w:rPr>
          <w:rFonts w:eastAsia="Calibri"/>
          <w:sz w:val="28"/>
          <w:szCs w:val="28"/>
        </w:rPr>
        <w:t xml:space="preserve"> осуществляется на основе актуализации потребностей учащихся и </w:t>
      </w:r>
      <w:r w:rsidR="00D5018A" w:rsidRPr="00A27522">
        <w:rPr>
          <w:rFonts w:eastAsia="Calibri"/>
          <w:sz w:val="28"/>
          <w:szCs w:val="28"/>
        </w:rPr>
        <w:lastRenderedPageBreak/>
        <w:t xml:space="preserve">посредством различных ситуаций, специально организуемых учителем на уроке. </w:t>
      </w:r>
    </w:p>
    <w:p w:rsidR="00D5018A" w:rsidRDefault="00A32500" w:rsidP="00C829D9">
      <w:pPr>
        <w:pStyle w:val="a3"/>
        <w:ind w:firstLine="709"/>
        <w:jc w:val="both"/>
        <w:rPr>
          <w:rFonts w:eastAsia="Calibri"/>
          <w:sz w:val="28"/>
          <w:szCs w:val="28"/>
        </w:rPr>
      </w:pPr>
      <w:r>
        <w:rPr>
          <w:rFonts w:eastAsia="Calibri"/>
          <w:sz w:val="28"/>
          <w:szCs w:val="28"/>
        </w:rPr>
        <w:t>Например</w:t>
      </w:r>
      <w:r w:rsidR="008459AD">
        <w:rPr>
          <w:rFonts w:eastAsia="Calibri"/>
          <w:sz w:val="28"/>
          <w:szCs w:val="28"/>
        </w:rPr>
        <w:t>:</w:t>
      </w:r>
    </w:p>
    <w:p w:rsidR="00A32500" w:rsidRDefault="00BA1ABA" w:rsidP="00C829D9">
      <w:pPr>
        <w:pStyle w:val="a3"/>
        <w:ind w:firstLine="709"/>
        <w:jc w:val="both"/>
        <w:rPr>
          <w:b/>
          <w:sz w:val="32"/>
          <w:szCs w:val="28"/>
        </w:rPr>
      </w:pPr>
      <w:r>
        <w:rPr>
          <w:b/>
          <w:noProof/>
          <w:snapToGrid/>
          <w:sz w:val="32"/>
          <w:szCs w:val="28"/>
        </w:rPr>
        <w:pict>
          <v:roundrect id="_x0000_s1051" style="position:absolute;left:0;text-align:left;margin-left:-28.1pt;margin-top:4.4pt;width:7in;height:123.95pt;z-index:251669504" arcsize="10923f" fillcolor="white [3201]" strokecolor="#c3cfb5 [1941]" strokeweight="1pt">
            <v:fill color2="#d7dfcd [1301]" focusposition="1" focussize="" focus="100%" type="gradient"/>
            <v:shadow on="t" type="double" color="#4e5d3c [1605]" opacity=".5" color2="shadow add(102)" offset="-3pt,-3pt" offset2="-6pt,-6pt"/>
            <v:textbox>
              <w:txbxContent>
                <w:p w:rsidR="008459AD" w:rsidRPr="008459AD" w:rsidRDefault="008459AD" w:rsidP="008459AD">
                  <w:pPr>
                    <w:tabs>
                      <w:tab w:val="left" w:pos="0"/>
                    </w:tabs>
                    <w:ind w:firstLine="709"/>
                    <w:jc w:val="both"/>
                    <w:rPr>
                      <w:rFonts w:eastAsia="Calibri"/>
                      <w:sz w:val="26"/>
                      <w:szCs w:val="26"/>
                      <w:lang w:val="ru-RU"/>
                    </w:rPr>
                  </w:pPr>
                  <w:r w:rsidRPr="008459AD">
                    <w:rPr>
                      <w:rFonts w:eastAsia="Calibri"/>
                      <w:sz w:val="26"/>
                      <w:szCs w:val="26"/>
                    </w:rPr>
                    <w:t xml:space="preserve">Учитель обращает внимание учащихся на доску, где записана тема урока, и предлагает самостоятельно заполнить таблицу, состоящую из двух колонок: </w:t>
                  </w:r>
                </w:p>
                <w:p w:rsidR="008459AD" w:rsidRPr="008459AD" w:rsidRDefault="008459AD" w:rsidP="008459AD">
                  <w:pPr>
                    <w:tabs>
                      <w:tab w:val="left" w:pos="0"/>
                    </w:tabs>
                    <w:ind w:firstLine="709"/>
                    <w:jc w:val="both"/>
                    <w:rPr>
                      <w:rFonts w:eastAsia="Calibri"/>
                      <w:sz w:val="26"/>
                      <w:szCs w:val="26"/>
                      <w:lang w:val="ru-RU"/>
                    </w:rPr>
                  </w:pPr>
                  <w:r w:rsidRPr="008459AD">
                    <w:rPr>
                      <w:rFonts w:eastAsia="Calibri"/>
                      <w:sz w:val="26"/>
                      <w:szCs w:val="26"/>
                    </w:rPr>
                    <w:t xml:space="preserve">а) «По этой теме мне известно» и </w:t>
                  </w:r>
                </w:p>
                <w:p w:rsidR="008459AD" w:rsidRPr="008459AD" w:rsidRDefault="008459AD" w:rsidP="008459AD">
                  <w:pPr>
                    <w:tabs>
                      <w:tab w:val="left" w:pos="0"/>
                    </w:tabs>
                    <w:ind w:firstLine="709"/>
                    <w:jc w:val="both"/>
                    <w:rPr>
                      <w:rFonts w:eastAsia="Calibri"/>
                      <w:sz w:val="26"/>
                      <w:szCs w:val="26"/>
                      <w:lang w:val="ru-RU"/>
                    </w:rPr>
                  </w:pPr>
                  <w:r w:rsidRPr="008459AD">
                    <w:rPr>
                      <w:rFonts w:eastAsia="Calibri"/>
                      <w:sz w:val="26"/>
                      <w:szCs w:val="26"/>
                    </w:rPr>
                    <w:t xml:space="preserve">б) «По этой теме я сегодня на уроке хочу узнать». </w:t>
                  </w:r>
                </w:p>
                <w:p w:rsidR="008459AD" w:rsidRPr="008459AD" w:rsidRDefault="008459AD" w:rsidP="008459AD">
                  <w:pPr>
                    <w:tabs>
                      <w:tab w:val="left" w:pos="0"/>
                    </w:tabs>
                    <w:ind w:firstLine="709"/>
                    <w:jc w:val="both"/>
                    <w:rPr>
                      <w:rFonts w:eastAsia="Calibri"/>
                      <w:sz w:val="26"/>
                      <w:szCs w:val="26"/>
                    </w:rPr>
                  </w:pPr>
                  <w:r w:rsidRPr="008459AD">
                    <w:rPr>
                      <w:rFonts w:eastAsia="Calibri"/>
                      <w:sz w:val="26"/>
                      <w:szCs w:val="26"/>
                    </w:rPr>
                    <w:t>Таким образом происходит содержательное самоопределение учеников, в общем плане формулируется цель, которая затем в общении с одноклассниками и учителем уточняется.</w:t>
                  </w:r>
                </w:p>
                <w:p w:rsidR="00A32500" w:rsidRDefault="00A32500"/>
              </w:txbxContent>
            </v:textbox>
          </v:roundrect>
        </w:pict>
      </w:r>
    </w:p>
    <w:p w:rsidR="00A32500" w:rsidRDefault="00A32500" w:rsidP="00C829D9">
      <w:pPr>
        <w:pStyle w:val="a3"/>
        <w:ind w:firstLine="709"/>
        <w:jc w:val="both"/>
        <w:rPr>
          <w:b/>
          <w:sz w:val="32"/>
          <w:szCs w:val="28"/>
        </w:rPr>
      </w:pPr>
    </w:p>
    <w:p w:rsidR="00A32500" w:rsidRDefault="00A32500" w:rsidP="00C829D9">
      <w:pPr>
        <w:pStyle w:val="a3"/>
        <w:ind w:firstLine="709"/>
        <w:jc w:val="both"/>
        <w:rPr>
          <w:b/>
          <w:sz w:val="32"/>
          <w:szCs w:val="28"/>
        </w:rPr>
      </w:pPr>
    </w:p>
    <w:p w:rsidR="00A32500" w:rsidRDefault="00A32500" w:rsidP="00C829D9">
      <w:pPr>
        <w:pStyle w:val="a3"/>
        <w:ind w:firstLine="709"/>
        <w:jc w:val="both"/>
        <w:rPr>
          <w:b/>
          <w:sz w:val="32"/>
          <w:szCs w:val="28"/>
        </w:rPr>
      </w:pPr>
    </w:p>
    <w:p w:rsidR="00A32500" w:rsidRDefault="00A32500" w:rsidP="00C829D9">
      <w:pPr>
        <w:pStyle w:val="a3"/>
        <w:ind w:firstLine="709"/>
        <w:jc w:val="both"/>
        <w:rPr>
          <w:b/>
          <w:sz w:val="32"/>
          <w:szCs w:val="28"/>
        </w:rPr>
      </w:pPr>
    </w:p>
    <w:p w:rsidR="00A32500" w:rsidRDefault="00A32500" w:rsidP="00C829D9">
      <w:pPr>
        <w:pStyle w:val="a3"/>
        <w:ind w:firstLine="709"/>
        <w:jc w:val="both"/>
        <w:rPr>
          <w:b/>
          <w:sz w:val="32"/>
          <w:szCs w:val="28"/>
        </w:rPr>
      </w:pPr>
    </w:p>
    <w:p w:rsidR="00A32500" w:rsidRDefault="00BA1ABA" w:rsidP="00C829D9">
      <w:pPr>
        <w:pStyle w:val="a3"/>
        <w:ind w:firstLine="709"/>
        <w:jc w:val="both"/>
        <w:rPr>
          <w:b/>
          <w:sz w:val="32"/>
          <w:szCs w:val="28"/>
        </w:rPr>
      </w:pPr>
      <w:r>
        <w:rPr>
          <w:b/>
          <w:noProof/>
          <w:snapToGrid/>
          <w:sz w:val="32"/>
          <w:szCs w:val="28"/>
        </w:rPr>
        <w:pict>
          <v:roundrect id="_x0000_s1055" style="position:absolute;left:0;text-align:left;margin-left:-28.1pt;margin-top:9.6pt;width:7in;height:182.65pt;z-index:251670528" arcsize="10923f" fillcolor="white [3201]" strokecolor="#c3cfb5 [1941]" strokeweight="1pt">
            <v:fill color2="#d7dfcd [1301]" focusposition="1" focussize="" focus="100%" type="gradient"/>
            <v:shadow on="t" type="double" color="#4e5d3c [1605]" opacity=".5" color2="shadow add(102)" offset="-3pt,-3pt" offset2="-6pt,-6pt"/>
            <v:textbox>
              <w:txbxContent>
                <w:p w:rsidR="008459AD" w:rsidRPr="008459AD" w:rsidRDefault="008459AD" w:rsidP="008459AD">
                  <w:pPr>
                    <w:tabs>
                      <w:tab w:val="left" w:pos="0"/>
                    </w:tabs>
                    <w:ind w:firstLine="709"/>
                    <w:jc w:val="both"/>
                    <w:rPr>
                      <w:rFonts w:eastAsia="Calibri"/>
                      <w:sz w:val="26"/>
                      <w:szCs w:val="26"/>
                    </w:rPr>
                  </w:pPr>
                  <w:r w:rsidRPr="008459AD">
                    <w:rPr>
                      <w:rFonts w:eastAsia="Calibri"/>
                      <w:sz w:val="26"/>
                      <w:szCs w:val="26"/>
                    </w:rPr>
                    <w:t xml:space="preserve">Учитель </w:t>
                  </w:r>
                  <w:r w:rsidRPr="008459AD">
                    <w:rPr>
                      <w:rFonts w:eastAsia="Calibri"/>
                      <w:sz w:val="26"/>
                      <w:szCs w:val="26"/>
                    </w:rPr>
                    <w:t>просит учащихся познакомиться со списком возможных целей изучения темы и отметить самые главные для себя:</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изучение материала  учебника;</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усвоение  основных понятий и законов темы;</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хорошо подготовиться к зачету (контрольной работе, экзамену);</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выполнить самостоятельное исследование по выбранной теме;</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подготовить доклад по одной из проблем,</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получить хорошую отметку на зачете;</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предложить свой вариант цели;</w:t>
                  </w:r>
                </w:p>
                <w:p w:rsidR="008459AD" w:rsidRPr="008459AD" w:rsidRDefault="008459AD" w:rsidP="008459AD">
                  <w:pPr>
                    <w:numPr>
                      <w:ilvl w:val="0"/>
                      <w:numId w:val="1"/>
                    </w:numPr>
                    <w:tabs>
                      <w:tab w:val="left" w:pos="360"/>
                    </w:tabs>
                    <w:ind w:left="0" w:firstLine="340"/>
                    <w:jc w:val="both"/>
                    <w:rPr>
                      <w:rFonts w:eastAsia="Calibri"/>
                      <w:sz w:val="26"/>
                      <w:szCs w:val="26"/>
                    </w:rPr>
                  </w:pPr>
                  <w:r w:rsidRPr="008459AD">
                    <w:rPr>
                      <w:rFonts w:eastAsia="Calibri"/>
                      <w:sz w:val="26"/>
                      <w:szCs w:val="26"/>
                    </w:rPr>
                    <w:t xml:space="preserve">проявить и развить свои способности (перечислить) </w:t>
                  </w:r>
                </w:p>
                <w:p w:rsidR="008459AD" w:rsidRDefault="008459AD"/>
              </w:txbxContent>
            </v:textbox>
          </v:roundrect>
        </w:pict>
      </w:r>
    </w:p>
    <w:p w:rsidR="00A32500" w:rsidRDefault="00A32500" w:rsidP="00C829D9">
      <w:pPr>
        <w:pStyle w:val="a3"/>
        <w:ind w:firstLine="709"/>
        <w:jc w:val="both"/>
        <w:rPr>
          <w:b/>
          <w:sz w:val="32"/>
          <w:szCs w:val="28"/>
        </w:rPr>
      </w:pPr>
    </w:p>
    <w:p w:rsidR="00A32500" w:rsidRDefault="00A32500" w:rsidP="00C829D9">
      <w:pPr>
        <w:pStyle w:val="a3"/>
        <w:ind w:firstLine="709"/>
        <w:jc w:val="both"/>
        <w:rPr>
          <w:b/>
          <w:sz w:val="32"/>
          <w:szCs w:val="28"/>
        </w:rPr>
      </w:pPr>
    </w:p>
    <w:p w:rsidR="00A32500" w:rsidRPr="00A27522" w:rsidRDefault="00A32500" w:rsidP="00C829D9">
      <w:pPr>
        <w:pStyle w:val="a3"/>
        <w:ind w:firstLine="709"/>
        <w:jc w:val="both"/>
        <w:rPr>
          <w:b/>
          <w:sz w:val="32"/>
          <w:szCs w:val="28"/>
        </w:rPr>
      </w:pPr>
    </w:p>
    <w:p w:rsidR="008459AD" w:rsidRDefault="008459AD" w:rsidP="008459AD">
      <w:pPr>
        <w:tabs>
          <w:tab w:val="left" w:pos="360"/>
        </w:tabs>
        <w:jc w:val="both"/>
        <w:rPr>
          <w:rFonts w:eastAsia="Calibri"/>
          <w:szCs w:val="28"/>
          <w:lang w:val="ru-RU"/>
        </w:rPr>
      </w:pPr>
    </w:p>
    <w:p w:rsidR="008459AD" w:rsidRDefault="008459AD" w:rsidP="008459AD">
      <w:pPr>
        <w:tabs>
          <w:tab w:val="left" w:pos="360"/>
        </w:tabs>
        <w:jc w:val="both"/>
        <w:rPr>
          <w:rFonts w:eastAsia="Calibri"/>
          <w:szCs w:val="28"/>
          <w:lang w:val="ru-RU"/>
        </w:rPr>
      </w:pPr>
    </w:p>
    <w:p w:rsidR="008459AD" w:rsidRDefault="008459AD" w:rsidP="008459AD">
      <w:pPr>
        <w:tabs>
          <w:tab w:val="left" w:pos="360"/>
        </w:tabs>
        <w:jc w:val="both"/>
        <w:rPr>
          <w:rFonts w:eastAsia="Calibri"/>
          <w:szCs w:val="28"/>
          <w:lang w:val="ru-RU"/>
        </w:rPr>
      </w:pPr>
    </w:p>
    <w:p w:rsidR="008459AD" w:rsidRDefault="008459AD" w:rsidP="008459AD">
      <w:pPr>
        <w:tabs>
          <w:tab w:val="left" w:pos="360"/>
        </w:tabs>
        <w:jc w:val="both"/>
        <w:rPr>
          <w:rFonts w:eastAsia="Calibri"/>
          <w:szCs w:val="28"/>
          <w:lang w:val="ru-RU"/>
        </w:rPr>
      </w:pPr>
    </w:p>
    <w:p w:rsidR="008459AD" w:rsidRDefault="008459AD" w:rsidP="008459AD">
      <w:pPr>
        <w:tabs>
          <w:tab w:val="left" w:pos="360"/>
        </w:tabs>
        <w:jc w:val="both"/>
        <w:rPr>
          <w:rFonts w:eastAsia="Calibri"/>
          <w:szCs w:val="28"/>
          <w:lang w:val="ru-RU"/>
        </w:rPr>
      </w:pPr>
    </w:p>
    <w:p w:rsidR="008459AD" w:rsidRDefault="008459AD" w:rsidP="008459AD">
      <w:pPr>
        <w:tabs>
          <w:tab w:val="left" w:pos="360"/>
        </w:tabs>
        <w:jc w:val="both"/>
        <w:rPr>
          <w:rFonts w:eastAsia="Calibri"/>
          <w:szCs w:val="28"/>
          <w:lang w:val="ru-RU"/>
        </w:rPr>
      </w:pPr>
    </w:p>
    <w:p w:rsidR="008459AD" w:rsidRDefault="00BA1ABA" w:rsidP="008459AD">
      <w:pPr>
        <w:tabs>
          <w:tab w:val="left" w:pos="360"/>
        </w:tabs>
        <w:jc w:val="both"/>
        <w:rPr>
          <w:rFonts w:eastAsia="Calibri"/>
          <w:szCs w:val="28"/>
          <w:lang w:val="ru-RU"/>
        </w:rPr>
      </w:pPr>
      <w:r>
        <w:rPr>
          <w:rFonts w:eastAsia="Calibri"/>
          <w:noProof/>
          <w:szCs w:val="28"/>
          <w:lang w:val="ru-RU" w:eastAsia="ru-RU"/>
        </w:rPr>
        <w:pict>
          <v:roundrect id="_x0000_s1056" style="position:absolute;left:0;text-align:left;margin-left:-23.95pt;margin-top:13.7pt;width:499.85pt;height:59.45pt;z-index:251671552" arcsize="10923f" fillcolor="white [3201]" strokecolor="#c3cfb5 [1941]" strokeweight="1pt">
            <v:fill color2="#d7dfcd [1301]" focusposition="1" focussize="" focus="100%" type="gradient"/>
            <v:shadow on="t" type="double" color="#4e5d3c [1605]" opacity=".5" color2="shadow add(102)" offset="-3pt,-3pt" offset2="-6pt,-6pt"/>
            <v:textbox>
              <w:txbxContent>
                <w:p w:rsidR="008459AD" w:rsidRPr="008459AD" w:rsidRDefault="008459AD" w:rsidP="008459AD">
                  <w:pPr>
                    <w:ind w:firstLine="709"/>
                    <w:rPr>
                      <w:sz w:val="26"/>
                      <w:szCs w:val="26"/>
                    </w:rPr>
                  </w:pPr>
                  <w:r w:rsidRPr="008459AD">
                    <w:rPr>
                      <w:rFonts w:eastAsia="Calibri"/>
                      <w:sz w:val="26"/>
                      <w:szCs w:val="26"/>
                    </w:rPr>
                    <w:t xml:space="preserve">Педагог </w:t>
                  </w:r>
                  <w:r w:rsidRPr="008459AD">
                    <w:rPr>
                      <w:rFonts w:eastAsia="Calibri"/>
                      <w:sz w:val="26"/>
                      <w:szCs w:val="26"/>
                    </w:rPr>
                    <w:t>даёт открытое задание, особенность которого состоит в том, что и сам учитель не знает, каков будет результат работы. Например: найти объяснение какому-либо географическому названию, придумать и изобразить герб класса и т.п.</w:t>
                  </w:r>
                </w:p>
              </w:txbxContent>
            </v:textbox>
          </v:roundrect>
        </w:pict>
      </w:r>
    </w:p>
    <w:p w:rsidR="008459AD" w:rsidRPr="008459AD" w:rsidRDefault="008459AD" w:rsidP="008459AD">
      <w:pPr>
        <w:tabs>
          <w:tab w:val="left" w:pos="360"/>
        </w:tabs>
        <w:jc w:val="both"/>
        <w:rPr>
          <w:rFonts w:eastAsia="Calibri"/>
          <w:szCs w:val="28"/>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BA1ABA" w:rsidP="00D5018A">
      <w:pPr>
        <w:numPr>
          <w:ilvl w:val="12"/>
          <w:numId w:val="0"/>
        </w:numPr>
        <w:ind w:firstLine="708"/>
        <w:jc w:val="both"/>
        <w:rPr>
          <w:rFonts w:eastAsia="Calibri"/>
          <w:szCs w:val="28"/>
          <w:lang w:val="ru-RU"/>
        </w:rPr>
      </w:pPr>
      <w:r>
        <w:rPr>
          <w:rFonts w:eastAsia="Calibri"/>
          <w:noProof/>
          <w:szCs w:val="28"/>
          <w:lang w:val="ru-RU" w:eastAsia="ru-RU"/>
        </w:rPr>
        <w:pict>
          <v:rect id="_x0000_s1059" style="position:absolute;left:0;text-align:left;margin-left:325.2pt;margin-top:528.3pt;width:230.7pt;height:235.25pt;z-index:251673600;mso-wrap-distance-left:14.4pt;mso-wrap-distance-right:14.4pt;mso-position-horizontal-relative:page;mso-position-vertical-relative:page;v-text-anchor:bottom" o:allowincell="f" fillcolor="#8c8c8c [1772]" strokecolor="white [3212]" strokeweight="1pt">
            <v:fill r:id="rId10" o:title="Zig zag" color2="#bfbfbf [2412]" type="pattern"/>
            <v:shadow color="#d8d8d8 [2732]" offset="3pt,3pt" offset2="2pt,2pt"/>
            <v:textbox inset="36pt,36pt,36pt,0">
              <w:txbxContent>
                <w:p w:rsidR="008574F0" w:rsidRPr="008574F0" w:rsidRDefault="008574F0" w:rsidP="008574F0">
                  <w:pPr>
                    <w:pBdr>
                      <w:top w:val="single" w:sz="8" w:space="0" w:color="FFFFFF" w:themeColor="background1"/>
                      <w:left w:val="single" w:sz="8" w:space="10" w:color="FFFFFF" w:themeColor="background1"/>
                      <w:bottom w:val="single" w:sz="8" w:space="10" w:color="FFFFFF" w:themeColor="background1"/>
                      <w:right w:val="single" w:sz="8" w:space="10" w:color="FFFFFF" w:themeColor="background1"/>
                    </w:pBdr>
                    <w:shd w:val="clear" w:color="auto" w:fill="9CB084" w:themeFill="accent2"/>
                    <w:jc w:val="both"/>
                    <w:rPr>
                      <w:iCs/>
                      <w:szCs w:val="24"/>
                    </w:rPr>
                  </w:pPr>
                  <w:r w:rsidRPr="008574F0">
                    <w:rPr>
                      <w:iCs/>
                      <w:szCs w:val="24"/>
                      <w:lang w:val="ru-RU"/>
                    </w:rPr>
                    <w:t>Цели урока являются определяющими в деятельности учителя и учащихся. Планирование целей личностного развития ориентирует педагога на создание адекватных ситуаций и ситуаций, в которых</w:t>
                  </w:r>
                  <w:r w:rsidRPr="008574F0">
                    <w:rPr>
                      <w:b/>
                      <w:i/>
                      <w:iCs/>
                      <w:szCs w:val="24"/>
                      <w:lang w:val="ru-RU"/>
                    </w:rPr>
                    <w:t xml:space="preserve"> </w:t>
                  </w:r>
                  <w:r w:rsidRPr="008574F0">
                    <w:rPr>
                      <w:iCs/>
                      <w:szCs w:val="24"/>
                      <w:lang w:val="ru-RU"/>
                    </w:rPr>
                    <w:t>ученики реализуют свои потребности и развивают свои способности.</w:t>
                  </w:r>
                </w:p>
              </w:txbxContent>
            </v:textbox>
            <w10:wrap type="square" anchorx="page" anchory="page"/>
          </v:rect>
        </w:pict>
      </w:r>
      <w:r>
        <w:rPr>
          <w:rFonts w:eastAsia="Calibri"/>
          <w:noProof/>
          <w:szCs w:val="28"/>
          <w:lang w:val="ru-RU" w:eastAsia="ru-RU"/>
        </w:rPr>
        <w:pict>
          <v:roundrect id="_x0000_s1057" style="position:absolute;left:0;text-align:left;margin-left:-23.95pt;margin-top:8.75pt;width:272.1pt;height:139.3pt;z-index:251672576" arcsize="10923f" fillcolor="white [3201]" strokecolor="#c3cfb5 [1941]" strokeweight="1pt">
            <v:fill color2="#d7dfcd [1301]" focusposition="1" focussize="" focus="100%" type="gradient"/>
            <v:shadow on="t" type="double" color="#4e5d3c [1605]" opacity=".5" color2="shadow add(102)" offset="-3pt,-3pt" offset2="-6pt,-6pt"/>
            <v:textbox>
              <w:txbxContent>
                <w:p w:rsidR="008459AD" w:rsidRPr="008459AD" w:rsidRDefault="008459AD" w:rsidP="008459AD">
                  <w:pPr>
                    <w:ind w:firstLine="709"/>
                    <w:rPr>
                      <w:sz w:val="26"/>
                      <w:szCs w:val="26"/>
                    </w:rPr>
                  </w:pPr>
                  <w:r w:rsidRPr="008459AD">
                    <w:rPr>
                      <w:rFonts w:eastAsia="Calibri"/>
                      <w:sz w:val="26"/>
                      <w:szCs w:val="26"/>
                    </w:rPr>
                    <w:t xml:space="preserve">Учитель просит школьников ознакомиться с целями изучения данной темы, которые были определены учениками другого  класса; оценить их реальность и соответствие требованиям времени. На этой основе предлагается сформулировать собственные цели урока или цели к разделу учебного предмета.   </w:t>
                  </w:r>
                </w:p>
              </w:txbxContent>
            </v:textbox>
          </v:roundrect>
        </w:pict>
      </w: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459AD" w:rsidRDefault="008459AD" w:rsidP="00D5018A">
      <w:pPr>
        <w:numPr>
          <w:ilvl w:val="12"/>
          <w:numId w:val="0"/>
        </w:numPr>
        <w:ind w:firstLine="708"/>
        <w:jc w:val="both"/>
        <w:rPr>
          <w:rFonts w:eastAsia="Calibri"/>
          <w:szCs w:val="28"/>
          <w:lang w:val="ru-RU"/>
        </w:rPr>
      </w:pPr>
    </w:p>
    <w:p w:rsidR="008574F0" w:rsidRDefault="008574F0" w:rsidP="00D5018A">
      <w:pPr>
        <w:ind w:firstLine="340"/>
        <w:jc w:val="both"/>
        <w:rPr>
          <w:rFonts w:ascii="Bookman Old Style" w:eastAsia="Calibri" w:hAnsi="Bookman Old Style"/>
          <w:b/>
          <w:szCs w:val="28"/>
          <w:lang w:val="ru-RU"/>
        </w:rPr>
      </w:pPr>
    </w:p>
    <w:p w:rsidR="00D5018A" w:rsidRDefault="008459AD" w:rsidP="008574F0">
      <w:pPr>
        <w:ind w:left="-709" w:firstLine="709"/>
        <w:jc w:val="both"/>
        <w:rPr>
          <w:rFonts w:eastAsia="Calibri"/>
          <w:szCs w:val="28"/>
        </w:rPr>
      </w:pPr>
      <w:r w:rsidRPr="008459AD">
        <w:rPr>
          <w:rFonts w:ascii="Bookman Old Style" w:eastAsia="Calibri" w:hAnsi="Bookman Old Style"/>
          <w:b/>
          <w:szCs w:val="28"/>
          <w:lang w:val="ru-RU"/>
        </w:rPr>
        <w:t>На протяжении</w:t>
      </w:r>
      <w:r w:rsidR="00D5018A" w:rsidRPr="008459AD">
        <w:rPr>
          <w:rFonts w:ascii="Bookman Old Style" w:eastAsia="Calibri" w:hAnsi="Bookman Old Style"/>
          <w:b/>
          <w:szCs w:val="28"/>
        </w:rPr>
        <w:t xml:space="preserve"> урока осуществляется рефлексия, осмысливается продвижение к запланированным целям и осуществляется их уточнение</w:t>
      </w:r>
      <w:r w:rsidR="00D5018A" w:rsidRPr="00C3120A">
        <w:rPr>
          <w:rFonts w:eastAsia="Calibri"/>
          <w:szCs w:val="28"/>
        </w:rPr>
        <w:t>.</w:t>
      </w:r>
    </w:p>
    <w:p w:rsidR="00D5018A" w:rsidRPr="00761DC1" w:rsidRDefault="00D5018A" w:rsidP="00D5018A">
      <w:pPr>
        <w:ind w:firstLine="708"/>
        <w:jc w:val="both"/>
        <w:rPr>
          <w:rFonts w:eastAsia="Calibri"/>
          <w:szCs w:val="28"/>
        </w:rPr>
      </w:pPr>
    </w:p>
    <w:p w:rsidR="00D5018A" w:rsidRDefault="00C64535" w:rsidP="00031551">
      <w:pPr>
        <w:ind w:firstLine="709"/>
        <w:jc w:val="both"/>
        <w:rPr>
          <w:rFonts w:eastAsia="Calibri"/>
          <w:szCs w:val="28"/>
        </w:rPr>
      </w:pPr>
      <w:r>
        <w:rPr>
          <w:rFonts w:eastAsia="Calibri"/>
          <w:noProof/>
          <w:szCs w:val="28"/>
          <w:lang w:val="ru-RU" w:eastAsia="ru-RU"/>
        </w:rPr>
        <w:drawing>
          <wp:anchor distT="0" distB="0" distL="114300" distR="114300" simplePos="0" relativeHeight="251674624" behindDoc="1" locked="0" layoutInCell="1" allowOverlap="1">
            <wp:simplePos x="0" y="0"/>
            <wp:positionH relativeFrom="column">
              <wp:posOffset>-410845</wp:posOffset>
            </wp:positionH>
            <wp:positionV relativeFrom="paragraph">
              <wp:posOffset>407670</wp:posOffset>
            </wp:positionV>
            <wp:extent cx="1126490" cy="1126490"/>
            <wp:effectExtent l="0" t="0" r="0" b="0"/>
            <wp:wrapTight wrapText="bothSides">
              <wp:wrapPolygon edited="0">
                <wp:start x="7306" y="2557"/>
                <wp:lineTo x="4018" y="5844"/>
                <wp:lineTo x="3653" y="7671"/>
                <wp:lineTo x="5114" y="8401"/>
                <wp:lineTo x="4383" y="11324"/>
                <wp:lineTo x="5844" y="14246"/>
                <wp:lineTo x="5844" y="18994"/>
                <wp:lineTo x="14246" y="18994"/>
                <wp:lineTo x="14611" y="18994"/>
                <wp:lineTo x="14246" y="14976"/>
                <wp:lineTo x="14611" y="8767"/>
                <wp:lineTo x="14611" y="8401"/>
                <wp:lineTo x="17533" y="4383"/>
                <wp:lineTo x="17168" y="3287"/>
                <wp:lineTo x="13515" y="2557"/>
                <wp:lineTo x="7306" y="2557"/>
              </wp:wrapPolygon>
            </wp:wrapTight>
            <wp:docPr id="3" name="Рисунок 3" descr="D:\методические документы\оформление\картинки\j0283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етодические документы\оформление\картинки\j0283002.gif"/>
                    <pic:cNvPicPr>
                      <a:picLocks noChangeAspect="1" noChangeArrowheads="1" noCrop="1"/>
                    </pic:cNvPicPr>
                  </pic:nvPicPr>
                  <pic:blipFill>
                    <a:blip r:embed="rId11" cstate="print"/>
                    <a:srcRect/>
                    <a:stretch>
                      <a:fillRect/>
                    </a:stretch>
                  </pic:blipFill>
                  <pic:spPr bwMode="auto">
                    <a:xfrm>
                      <a:off x="0" y="0"/>
                      <a:ext cx="1126490" cy="1126490"/>
                    </a:xfrm>
                    <a:prstGeom prst="rect">
                      <a:avLst/>
                    </a:prstGeom>
                    <a:noFill/>
                    <a:ln w="9525">
                      <a:noFill/>
                      <a:miter lim="800000"/>
                      <a:headEnd/>
                      <a:tailEnd/>
                    </a:ln>
                  </pic:spPr>
                </pic:pic>
              </a:graphicData>
            </a:graphic>
          </wp:anchor>
        </w:drawing>
      </w:r>
      <w:r w:rsidR="008574F0">
        <w:rPr>
          <w:rFonts w:eastAsia="Calibri"/>
          <w:szCs w:val="28"/>
          <w:lang w:val="ru-RU"/>
        </w:rPr>
        <w:t>З</w:t>
      </w:r>
      <w:r w:rsidR="00D5018A">
        <w:rPr>
          <w:rFonts w:eastAsia="Calibri"/>
          <w:szCs w:val="28"/>
        </w:rPr>
        <w:t xml:space="preserve">адача современного этапа в образовании – </w:t>
      </w:r>
      <w:r w:rsidR="00D5018A" w:rsidRPr="003E5F61">
        <w:rPr>
          <w:rFonts w:eastAsia="Calibri"/>
          <w:szCs w:val="28"/>
          <w:u w:val="single"/>
        </w:rPr>
        <w:t>формировать ключевые компетенции</w:t>
      </w:r>
      <w:r w:rsidR="00D5018A" w:rsidRPr="004230A4">
        <w:rPr>
          <w:rFonts w:eastAsia="Calibri"/>
          <w:szCs w:val="28"/>
        </w:rPr>
        <w:t xml:space="preserve">. </w:t>
      </w:r>
    </w:p>
    <w:p w:rsidR="00C64535" w:rsidRDefault="00D5018A" w:rsidP="00C64535">
      <w:pPr>
        <w:ind w:hanging="567"/>
        <w:jc w:val="both"/>
        <w:rPr>
          <w:rFonts w:eastAsia="Calibri"/>
          <w:szCs w:val="28"/>
          <w:lang w:val="ru-RU"/>
        </w:rPr>
      </w:pPr>
      <w:r w:rsidRPr="004230A4">
        <w:rPr>
          <w:rFonts w:eastAsia="Calibri"/>
          <w:szCs w:val="28"/>
        </w:rPr>
        <w:t xml:space="preserve"> </w:t>
      </w:r>
      <w:r>
        <w:rPr>
          <w:rFonts w:eastAsia="Calibri"/>
          <w:szCs w:val="28"/>
          <w:lang w:val="ru-RU"/>
        </w:rPr>
        <w:tab/>
      </w:r>
    </w:p>
    <w:p w:rsidR="00D5018A" w:rsidRDefault="00D5018A" w:rsidP="00C64535">
      <w:pPr>
        <w:jc w:val="both"/>
        <w:rPr>
          <w:rFonts w:eastAsia="Calibri"/>
          <w:szCs w:val="28"/>
          <w:u w:val="single"/>
          <w:lang w:val="ru-RU"/>
        </w:rPr>
      </w:pPr>
      <w:r w:rsidRPr="004230A4">
        <w:rPr>
          <w:rFonts w:eastAsia="Calibri"/>
          <w:szCs w:val="28"/>
        </w:rPr>
        <w:lastRenderedPageBreak/>
        <w:t xml:space="preserve">«Комптенетность – это наличие у человека знаний и опыта в какой-либо области, то есть это общий оценочный термин, обозначающий </w:t>
      </w:r>
      <w:r w:rsidRPr="004230A4">
        <w:rPr>
          <w:rFonts w:eastAsia="Calibri"/>
          <w:szCs w:val="28"/>
          <w:u w:val="single"/>
        </w:rPr>
        <w:t xml:space="preserve">способность к деятельности «со знанием дела». </w:t>
      </w:r>
    </w:p>
    <w:p w:rsidR="00C64535" w:rsidRDefault="00C64535" w:rsidP="00D5018A">
      <w:pPr>
        <w:ind w:firstLine="425"/>
        <w:jc w:val="both"/>
        <w:rPr>
          <w:rFonts w:eastAsia="Calibri"/>
          <w:szCs w:val="28"/>
          <w:lang w:val="ru-RU"/>
        </w:rPr>
      </w:pPr>
    </w:p>
    <w:p w:rsidR="00031551" w:rsidRPr="00031551" w:rsidRDefault="00031551" w:rsidP="00D5018A">
      <w:pPr>
        <w:ind w:firstLine="425"/>
        <w:jc w:val="both"/>
        <w:rPr>
          <w:rFonts w:eastAsia="Calibri"/>
          <w:szCs w:val="28"/>
          <w:u w:val="single"/>
          <w:lang w:val="ru-RU"/>
        </w:rPr>
      </w:pPr>
      <w:r w:rsidRPr="00A33DEA">
        <w:rPr>
          <w:rFonts w:eastAsia="Calibri"/>
          <w:szCs w:val="28"/>
        </w:rPr>
        <w:t>От выпускников современной школы требуется</w:t>
      </w:r>
      <w:r>
        <w:rPr>
          <w:rFonts w:eastAsia="Calibri"/>
          <w:szCs w:val="28"/>
          <w:lang w:val="ru-RU"/>
        </w:rPr>
        <w:t>:</w:t>
      </w:r>
    </w:p>
    <w:p w:rsidR="00031551" w:rsidRDefault="00031551" w:rsidP="006D03FE">
      <w:pPr>
        <w:ind w:right="141" w:hanging="426"/>
        <w:jc w:val="both"/>
        <w:rPr>
          <w:rFonts w:eastAsia="Calibri"/>
          <w:szCs w:val="28"/>
          <w:lang w:val="ru-RU"/>
        </w:rPr>
      </w:pPr>
      <w:r>
        <w:rPr>
          <w:rFonts w:eastAsia="Calibri"/>
          <w:noProof/>
          <w:szCs w:val="28"/>
          <w:lang w:val="ru-RU" w:eastAsia="ru-RU"/>
        </w:rPr>
        <w:drawing>
          <wp:inline distT="0" distB="0" distL="0" distR="0">
            <wp:extent cx="6084186" cy="3403201"/>
            <wp:effectExtent l="57150" t="38100" r="12065" b="8318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64535" w:rsidRDefault="00D5018A" w:rsidP="00D5018A">
      <w:pPr>
        <w:ind w:firstLine="708"/>
        <w:jc w:val="both"/>
        <w:rPr>
          <w:rFonts w:eastAsia="Calibri"/>
          <w:szCs w:val="28"/>
          <w:lang w:val="ru-RU"/>
        </w:rPr>
      </w:pPr>
      <w:r w:rsidRPr="004230A4">
        <w:rPr>
          <w:rFonts w:eastAsia="Calibri"/>
          <w:szCs w:val="28"/>
        </w:rPr>
        <w:t xml:space="preserve">Можно говорить о </w:t>
      </w:r>
      <w:r w:rsidR="00C64535">
        <w:rPr>
          <w:rFonts w:eastAsia="Calibri"/>
          <w:szCs w:val="28"/>
          <w:lang w:val="ru-RU"/>
        </w:rPr>
        <w:t>компетенциях,</w:t>
      </w:r>
      <w:r w:rsidRPr="004230A4">
        <w:rPr>
          <w:rFonts w:eastAsia="Calibri"/>
          <w:szCs w:val="28"/>
        </w:rPr>
        <w:t xml:space="preserve"> формирование которых осуществляется на специально  предназначенных для этого предметах: </w:t>
      </w:r>
    </w:p>
    <w:p w:rsidR="00C64535" w:rsidRPr="00C64535" w:rsidRDefault="00F106B5" w:rsidP="00C64535">
      <w:pPr>
        <w:pStyle w:val="ab"/>
        <w:numPr>
          <w:ilvl w:val="0"/>
          <w:numId w:val="4"/>
        </w:numPr>
        <w:jc w:val="both"/>
        <w:rPr>
          <w:rFonts w:eastAsia="Calibri"/>
          <w:szCs w:val="28"/>
        </w:rPr>
      </w:pPr>
      <w:r>
        <w:rPr>
          <w:rFonts w:eastAsia="Calibri"/>
          <w:noProof/>
          <w:szCs w:val="28"/>
          <w:lang w:val="ru-RU" w:eastAsia="ru-RU"/>
        </w:rPr>
        <w:drawing>
          <wp:anchor distT="0" distB="0" distL="114300" distR="114300" simplePos="0" relativeHeight="251676672" behindDoc="1" locked="0" layoutInCell="1" allowOverlap="1">
            <wp:simplePos x="0" y="0"/>
            <wp:positionH relativeFrom="column">
              <wp:posOffset>-654833</wp:posOffset>
            </wp:positionH>
            <wp:positionV relativeFrom="paragraph">
              <wp:posOffset>21147</wp:posOffset>
            </wp:positionV>
            <wp:extent cx="1988289" cy="1297172"/>
            <wp:effectExtent l="0" t="0" r="0" b="0"/>
            <wp:wrapNone/>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методические документы\оформление\картинки\мальчик.png"/>
                    <pic:cNvPicPr>
                      <a:picLocks noChangeAspect="1" noChangeArrowheads="1"/>
                    </pic:cNvPicPr>
                  </pic:nvPicPr>
                  <pic:blipFill>
                    <a:blip r:embed="rId17" cstate="print"/>
                    <a:srcRect/>
                    <a:stretch>
                      <a:fillRect/>
                    </a:stretch>
                  </pic:blipFill>
                  <pic:spPr bwMode="auto">
                    <a:xfrm>
                      <a:off x="0" y="0"/>
                      <a:ext cx="1988289" cy="1297172"/>
                    </a:xfrm>
                    <a:prstGeom prst="rect">
                      <a:avLst/>
                    </a:prstGeom>
                    <a:noFill/>
                    <a:ln w="9525">
                      <a:noFill/>
                      <a:miter lim="800000"/>
                      <a:headEnd/>
                      <a:tailEnd/>
                    </a:ln>
                  </pic:spPr>
                </pic:pic>
              </a:graphicData>
            </a:graphic>
          </wp:anchor>
        </w:drawing>
      </w:r>
      <w:r w:rsidR="00D5018A" w:rsidRPr="00C64535">
        <w:rPr>
          <w:rFonts w:eastAsia="Calibri"/>
          <w:szCs w:val="28"/>
        </w:rPr>
        <w:t xml:space="preserve">языковую (родной и иностранные языки), </w:t>
      </w:r>
    </w:p>
    <w:p w:rsidR="00C64535" w:rsidRPr="00C64535" w:rsidRDefault="00C64535" w:rsidP="00C64535">
      <w:pPr>
        <w:pStyle w:val="ab"/>
        <w:numPr>
          <w:ilvl w:val="0"/>
          <w:numId w:val="4"/>
        </w:numPr>
        <w:jc w:val="both"/>
        <w:rPr>
          <w:rFonts w:eastAsia="Calibri"/>
          <w:szCs w:val="28"/>
        </w:rPr>
      </w:pPr>
      <w:r>
        <w:rPr>
          <w:rFonts w:eastAsia="Calibri"/>
          <w:szCs w:val="28"/>
        </w:rPr>
        <w:t>информационно-компьютер</w:t>
      </w:r>
      <w:r w:rsidR="00D5018A" w:rsidRPr="00C64535">
        <w:rPr>
          <w:rFonts w:eastAsia="Calibri"/>
          <w:szCs w:val="28"/>
        </w:rPr>
        <w:t xml:space="preserve">ную (информатика), </w:t>
      </w:r>
    </w:p>
    <w:p w:rsidR="00C64535" w:rsidRPr="00C64535" w:rsidRDefault="00D5018A" w:rsidP="00C64535">
      <w:pPr>
        <w:pStyle w:val="ab"/>
        <w:numPr>
          <w:ilvl w:val="0"/>
          <w:numId w:val="4"/>
        </w:numPr>
        <w:jc w:val="both"/>
        <w:rPr>
          <w:rFonts w:eastAsia="Calibri"/>
          <w:szCs w:val="28"/>
        </w:rPr>
      </w:pPr>
      <w:r w:rsidRPr="00C64535">
        <w:rPr>
          <w:rFonts w:eastAsia="Calibri"/>
          <w:szCs w:val="28"/>
        </w:rPr>
        <w:t xml:space="preserve">правововую и гражданскую (обществоведение), </w:t>
      </w:r>
    </w:p>
    <w:p w:rsidR="00C64535" w:rsidRPr="00C64535" w:rsidRDefault="00C64535" w:rsidP="00C64535">
      <w:pPr>
        <w:pStyle w:val="ab"/>
        <w:numPr>
          <w:ilvl w:val="0"/>
          <w:numId w:val="4"/>
        </w:numPr>
        <w:jc w:val="both"/>
        <w:rPr>
          <w:rFonts w:eastAsia="Calibri"/>
          <w:szCs w:val="28"/>
        </w:rPr>
      </w:pPr>
      <w:r>
        <w:rPr>
          <w:rFonts w:eastAsia="Calibri"/>
          <w:szCs w:val="28"/>
        </w:rPr>
        <w:t>финансово-экономическ</w:t>
      </w:r>
      <w:r>
        <w:rPr>
          <w:rFonts w:eastAsia="Calibri"/>
          <w:szCs w:val="28"/>
          <w:lang w:val="ru-RU"/>
        </w:rPr>
        <w:t>у</w:t>
      </w:r>
      <w:r w:rsidR="00D5018A" w:rsidRPr="00C64535">
        <w:rPr>
          <w:rFonts w:eastAsia="Calibri"/>
          <w:szCs w:val="28"/>
        </w:rPr>
        <w:t xml:space="preserve">ю (экономическая география), </w:t>
      </w:r>
    </w:p>
    <w:p w:rsidR="00C64535" w:rsidRPr="00C64535" w:rsidRDefault="00D5018A" w:rsidP="00C64535">
      <w:pPr>
        <w:pStyle w:val="ab"/>
        <w:numPr>
          <w:ilvl w:val="0"/>
          <w:numId w:val="4"/>
        </w:numPr>
        <w:jc w:val="both"/>
        <w:rPr>
          <w:rFonts w:eastAsia="Calibri"/>
          <w:szCs w:val="28"/>
        </w:rPr>
      </w:pPr>
      <w:r w:rsidRPr="00C64535">
        <w:rPr>
          <w:rFonts w:eastAsia="Calibri"/>
          <w:szCs w:val="28"/>
        </w:rPr>
        <w:t xml:space="preserve">мультикультурную (литература, история), </w:t>
      </w:r>
    </w:p>
    <w:p w:rsidR="00C64535" w:rsidRPr="00C64535" w:rsidRDefault="00D5018A" w:rsidP="00C64535">
      <w:pPr>
        <w:pStyle w:val="ab"/>
        <w:numPr>
          <w:ilvl w:val="0"/>
          <w:numId w:val="4"/>
        </w:numPr>
        <w:jc w:val="both"/>
        <w:rPr>
          <w:rFonts w:eastAsia="Calibri"/>
          <w:szCs w:val="28"/>
        </w:rPr>
      </w:pPr>
      <w:r w:rsidRPr="00C64535">
        <w:rPr>
          <w:rFonts w:eastAsia="Calibri"/>
          <w:szCs w:val="28"/>
        </w:rPr>
        <w:t xml:space="preserve">экологическую (биология), </w:t>
      </w:r>
    </w:p>
    <w:p w:rsidR="00C64535" w:rsidRPr="00C64535" w:rsidRDefault="00D5018A" w:rsidP="00C64535">
      <w:pPr>
        <w:pStyle w:val="ab"/>
        <w:numPr>
          <w:ilvl w:val="0"/>
          <w:numId w:val="4"/>
        </w:numPr>
        <w:jc w:val="both"/>
        <w:rPr>
          <w:rFonts w:eastAsia="Calibri"/>
          <w:szCs w:val="28"/>
        </w:rPr>
      </w:pPr>
      <w:r w:rsidRPr="00C64535">
        <w:rPr>
          <w:rFonts w:eastAsia="Calibri"/>
          <w:szCs w:val="28"/>
        </w:rPr>
        <w:t xml:space="preserve">здоровьеохранительную (биология, основы безопасности жизнедеятельности). </w:t>
      </w:r>
    </w:p>
    <w:p w:rsidR="00B8315F" w:rsidRPr="00D844FE" w:rsidRDefault="00D5018A" w:rsidP="00D844FE">
      <w:pPr>
        <w:pStyle w:val="ab"/>
        <w:ind w:left="0" w:firstLine="709"/>
        <w:jc w:val="both"/>
        <w:rPr>
          <w:rFonts w:eastAsia="Calibri"/>
          <w:szCs w:val="28"/>
          <w:lang w:val="ru-RU"/>
        </w:rPr>
      </w:pPr>
      <w:r w:rsidRPr="00C64535">
        <w:rPr>
          <w:rFonts w:eastAsia="Calibri"/>
          <w:szCs w:val="28"/>
        </w:rPr>
        <w:t>Если человек владеет названными компетенциями, то его можно назвать  функционально грамотным.</w:t>
      </w:r>
    </w:p>
    <w:p w:rsidR="00C64535" w:rsidRDefault="00C64535" w:rsidP="00B8315F">
      <w:pPr>
        <w:pStyle w:val="ab"/>
        <w:ind w:left="0" w:firstLine="709"/>
        <w:jc w:val="both"/>
        <w:rPr>
          <w:rFonts w:eastAsia="Calibri"/>
          <w:szCs w:val="28"/>
          <w:lang w:val="ru-RU"/>
        </w:rPr>
      </w:pPr>
      <w:r>
        <w:rPr>
          <w:rFonts w:eastAsia="Calibri"/>
          <w:szCs w:val="28"/>
          <w:lang w:val="ru-RU"/>
        </w:rPr>
        <w:t>Помимо этого можно выделить общие компетенции, которыми должен владеть ученик и их можно определять как цель или задачи урока.</w:t>
      </w:r>
    </w:p>
    <w:p w:rsidR="00B52185" w:rsidRDefault="00B52185" w:rsidP="00B8315F">
      <w:pPr>
        <w:pStyle w:val="ab"/>
        <w:ind w:left="0" w:firstLine="709"/>
        <w:jc w:val="both"/>
        <w:rPr>
          <w:rFonts w:eastAsia="Calibri"/>
          <w:szCs w:val="28"/>
          <w:lang w:val="ru-RU"/>
        </w:rPr>
      </w:pPr>
    </w:p>
    <w:p w:rsidR="00B52185" w:rsidRDefault="00B52185" w:rsidP="00B8315F">
      <w:pPr>
        <w:pStyle w:val="ab"/>
        <w:ind w:left="0" w:firstLine="709"/>
        <w:jc w:val="both"/>
        <w:rPr>
          <w:rFonts w:eastAsia="Calibri"/>
          <w:szCs w:val="28"/>
          <w:lang w:val="ru-RU"/>
        </w:rPr>
      </w:pPr>
    </w:p>
    <w:p w:rsidR="00B52185" w:rsidRDefault="00B52185" w:rsidP="00B8315F">
      <w:pPr>
        <w:pStyle w:val="ab"/>
        <w:ind w:left="0" w:firstLine="709"/>
        <w:jc w:val="both"/>
        <w:rPr>
          <w:rFonts w:eastAsia="Calibri"/>
          <w:szCs w:val="28"/>
          <w:lang w:val="ru-RU"/>
        </w:rPr>
      </w:pPr>
    </w:p>
    <w:p w:rsidR="00B52185" w:rsidRPr="00C64535" w:rsidRDefault="00B52185" w:rsidP="00B8315F">
      <w:pPr>
        <w:pStyle w:val="ab"/>
        <w:ind w:left="0" w:firstLine="709"/>
        <w:jc w:val="both"/>
        <w:rPr>
          <w:rFonts w:eastAsia="Calibri"/>
          <w:szCs w:val="28"/>
          <w:lang w:val="ru-RU"/>
        </w:rPr>
      </w:pPr>
    </w:p>
    <w:p w:rsidR="00B8315F" w:rsidRDefault="00B8315F" w:rsidP="00D5018A">
      <w:pPr>
        <w:jc w:val="both"/>
        <w:rPr>
          <w:rFonts w:eastAsia="Calibri"/>
          <w:szCs w:val="28"/>
          <w:lang w:val="ru-RU"/>
        </w:rPr>
      </w:pPr>
    </w:p>
    <w:p w:rsidR="009316EE" w:rsidRPr="00B8315F" w:rsidRDefault="00BA1ABA" w:rsidP="00D5018A">
      <w:pPr>
        <w:jc w:val="both"/>
        <w:rPr>
          <w:rFonts w:eastAsia="Calibri"/>
          <w:szCs w:val="28"/>
          <w:lang w:val="ru-RU"/>
        </w:rPr>
      </w:pPr>
      <w:r>
        <w:rPr>
          <w:rFonts w:eastAsia="Calibri"/>
          <w:noProof/>
          <w:szCs w:val="28"/>
          <w:lang w:val="ru-RU"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64" type="#_x0000_t80" style="position:absolute;left:0;text-align:left;margin-left:-16.4pt;margin-top:-5pt;width:480.55pt;height:217.65pt;z-index:251675648" adj="16965" fillcolor="white [3201]" strokecolor="#6bb1c9 [3206]" strokeweight="2.5pt">
            <v:fill color2="fill lighten(51)" focusposition=".5,.5" focussize="" method="linear sigma" focus="100%" type="gradientRadial"/>
            <v:shadow on="t" color="#868686" opacity=".5" offset="6pt,-6pt"/>
            <v:textbox style="mso-next-textbox:#_x0000_s1064">
              <w:txbxContent>
                <w:p w:rsidR="009316EE" w:rsidRPr="00732FD9" w:rsidRDefault="00CB652A" w:rsidP="009316EE">
                  <w:pPr>
                    <w:jc w:val="both"/>
                    <w:rPr>
                      <w:rFonts w:eastAsia="Calibri"/>
                      <w:i/>
                      <w:outline/>
                      <w:shadow/>
                      <w:color w:val="375AAF" w:themeColor="accent4" w:themeShade="BF"/>
                      <w:szCs w:val="28"/>
                    </w:rPr>
                  </w:pPr>
                  <w:r w:rsidRPr="00732FD9">
                    <w:rPr>
                      <w:rFonts w:eastAsia="Calibri"/>
                      <w:i/>
                      <w:outline/>
                      <w:shadow/>
                      <w:color w:val="375AAF" w:themeColor="accent4" w:themeShade="BF"/>
                      <w:szCs w:val="28"/>
                    </w:rPr>
                    <w:t xml:space="preserve">ПОЗНАВАТЕЛЬНЫЕ </w:t>
                  </w:r>
                  <w:r w:rsidRPr="00732FD9">
                    <w:rPr>
                      <w:rFonts w:eastAsia="Calibri"/>
                      <w:i/>
                      <w:outline/>
                      <w:shadow/>
                      <w:color w:val="375AAF" w:themeColor="accent4" w:themeShade="BF"/>
                      <w:szCs w:val="28"/>
                    </w:rPr>
                    <w:t>КОМПЕТЕНЦИИ</w:t>
                  </w:r>
                  <w:r w:rsidR="009316EE" w:rsidRPr="00732FD9">
                    <w:rPr>
                      <w:rFonts w:eastAsia="Calibri"/>
                      <w:i/>
                      <w:outline/>
                      <w:shadow/>
                      <w:color w:val="375AAF" w:themeColor="accent4" w:themeShade="BF"/>
                      <w:szCs w:val="28"/>
                    </w:rPr>
                    <w:t>:</w:t>
                  </w:r>
                  <w:r w:rsidR="00F106B5" w:rsidRPr="00732FD9">
                    <w:rPr>
                      <w:rFonts w:eastAsia="Calibri"/>
                      <w:outline/>
                      <w:shadow/>
                      <w:color w:val="375AAF" w:themeColor="accent4" w:themeShade="BF"/>
                      <w:sz w:val="26"/>
                      <w:szCs w:val="26"/>
                    </w:rPr>
                    <w:t xml:space="preserve"> </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понимать и интерпретировать тексты,</w:t>
                  </w:r>
                  <w:r w:rsidR="00F106B5" w:rsidRPr="00F106B5">
                    <w:rPr>
                      <w:rFonts w:eastAsia="Calibri"/>
                      <w:i/>
                      <w:noProof/>
                      <w:szCs w:val="28"/>
                      <w:lang w:val="ru-RU" w:eastAsia="ru-RU"/>
                    </w:rPr>
                    <w:t xml:space="preserve"> </w:t>
                  </w:r>
                </w:p>
                <w:p w:rsidR="009316EE" w:rsidRPr="00CB652A" w:rsidRDefault="009316EE" w:rsidP="00D844FE">
                  <w:pPr>
                    <w:numPr>
                      <w:ilvl w:val="0"/>
                      <w:numId w:val="3"/>
                    </w:numPr>
                    <w:jc w:val="both"/>
                    <w:rPr>
                      <w:rFonts w:eastAsia="Calibri"/>
                      <w:sz w:val="26"/>
                      <w:szCs w:val="26"/>
                    </w:rPr>
                  </w:pPr>
                  <w:r w:rsidRPr="00CB652A">
                    <w:rPr>
                      <w:rFonts w:eastAsia="Calibri"/>
                      <w:sz w:val="26"/>
                      <w:szCs w:val="26"/>
                    </w:rPr>
                    <w:t>выделять основной смысл текста и формировать свой личностный смысл,</w:t>
                  </w:r>
                  <w:r w:rsidR="00D844FE" w:rsidRPr="00CB652A">
                    <w:rPr>
                      <w:rFonts w:eastAsia="Calibri"/>
                      <w:sz w:val="26"/>
                      <w:szCs w:val="26"/>
                    </w:rPr>
                    <w:t xml:space="preserve"> удерживать одновременно смыслы нескольких текстов,</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работать с информацией и использовать ее для достижения целей собственного развития,</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схематизировать, систематизировать  и классифицировать информацию,</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вести наблюдения и интерпретировать их результаты,</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строить предположения по поводу развития явлений,</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видеть и вычленять проблемы, ставить задачи  и находить их решения.</w:t>
                  </w:r>
                </w:p>
                <w:p w:rsidR="009316EE" w:rsidRDefault="009316EE"/>
              </w:txbxContent>
            </v:textbox>
          </v:shape>
        </w:pict>
      </w: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Pr="009316EE" w:rsidRDefault="009316EE" w:rsidP="00D5018A">
      <w:pPr>
        <w:jc w:val="both"/>
        <w:rPr>
          <w:rFonts w:eastAsia="Calibri"/>
          <w:szCs w:val="28"/>
          <w:lang w:val="ru-RU"/>
        </w:rPr>
      </w:pPr>
    </w:p>
    <w:p w:rsidR="009316EE" w:rsidRDefault="00732FD9" w:rsidP="00D5018A">
      <w:pPr>
        <w:jc w:val="both"/>
        <w:rPr>
          <w:rFonts w:eastAsia="Calibri"/>
          <w:i/>
          <w:szCs w:val="28"/>
          <w:lang w:val="ru-RU"/>
        </w:rPr>
      </w:pPr>
      <w:r>
        <w:rPr>
          <w:rFonts w:eastAsia="Calibri"/>
          <w:i/>
          <w:noProof/>
          <w:szCs w:val="28"/>
          <w:lang w:val="ru-RU" w:eastAsia="ru-RU"/>
        </w:rPr>
        <w:drawing>
          <wp:anchor distT="0" distB="0" distL="114300" distR="114300" simplePos="0" relativeHeight="251679744" behindDoc="0" locked="0" layoutInCell="1" allowOverlap="1">
            <wp:simplePos x="0" y="0"/>
            <wp:positionH relativeFrom="column">
              <wp:posOffset>2266906</wp:posOffset>
            </wp:positionH>
            <wp:positionV relativeFrom="paragraph">
              <wp:posOffset>126985</wp:posOffset>
            </wp:positionV>
            <wp:extent cx="1131009" cy="701749"/>
            <wp:effectExtent l="19050" t="0" r="0" b="0"/>
            <wp:wrapNone/>
            <wp:docPr id="20" name="Рисунок 20" descr="D:\методические документы\оформление\АНИМАШКИ\Дети\baby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методические документы\оформление\АНИМАШКИ\Дети\baby01.gif"/>
                    <pic:cNvPicPr>
                      <a:picLocks noChangeAspect="1" noChangeArrowheads="1" noCrop="1"/>
                    </pic:cNvPicPr>
                  </pic:nvPicPr>
                  <pic:blipFill>
                    <a:blip r:embed="rId18" cstate="print"/>
                    <a:srcRect/>
                    <a:stretch>
                      <a:fillRect/>
                    </a:stretch>
                  </pic:blipFill>
                  <pic:spPr bwMode="auto">
                    <a:xfrm>
                      <a:off x="0" y="0"/>
                      <a:ext cx="1134110" cy="703673"/>
                    </a:xfrm>
                    <a:prstGeom prst="rect">
                      <a:avLst/>
                    </a:prstGeom>
                    <a:noFill/>
                    <a:ln w="9525">
                      <a:noFill/>
                      <a:miter lim="800000"/>
                      <a:headEnd/>
                      <a:tailEnd/>
                    </a:ln>
                  </pic:spPr>
                </pic:pic>
              </a:graphicData>
            </a:graphic>
          </wp:anchor>
        </w:drawing>
      </w: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BA1ABA" w:rsidP="00D5018A">
      <w:pPr>
        <w:jc w:val="both"/>
        <w:rPr>
          <w:rFonts w:eastAsia="Calibri"/>
          <w:i/>
          <w:szCs w:val="28"/>
          <w:lang w:val="ru-RU"/>
        </w:rPr>
      </w:pPr>
      <w:r>
        <w:rPr>
          <w:rFonts w:eastAsia="Calibri"/>
          <w:noProof/>
          <w:szCs w:val="28"/>
          <w:lang w:val="ru-RU" w:eastAsia="ru-RU"/>
        </w:rPr>
        <w:pict>
          <v:rect id="_x0000_s1065" style="position:absolute;left:0;text-align:left;margin-left:-16.4pt;margin-top:11.95pt;width:478.85pt;height:272.95pt;z-index:251662334" fillcolor="white [3201]" strokecolor="#6bb1c9 [3206]" strokeweight="2.5pt">
            <v:shadow on="t" color="#868686" opacity=".5" offset="6pt,-6pt"/>
            <v:textbox style="mso-next-textbox:#_x0000_s1065">
              <w:txbxContent>
                <w:p w:rsidR="009316EE" w:rsidRPr="00732FD9" w:rsidRDefault="00CB652A" w:rsidP="009316EE">
                  <w:pPr>
                    <w:jc w:val="both"/>
                    <w:rPr>
                      <w:rFonts w:eastAsia="Calibri"/>
                      <w:i/>
                      <w:outline/>
                      <w:shadow/>
                      <w:color w:val="375AAF" w:themeColor="accent4" w:themeShade="BF"/>
                      <w:szCs w:val="28"/>
                    </w:rPr>
                  </w:pPr>
                  <w:r w:rsidRPr="00732FD9">
                    <w:rPr>
                      <w:rFonts w:eastAsia="Calibri"/>
                      <w:i/>
                      <w:outline/>
                      <w:shadow/>
                      <w:color w:val="375AAF" w:themeColor="accent4" w:themeShade="BF"/>
                      <w:szCs w:val="28"/>
                    </w:rPr>
                    <w:t xml:space="preserve">ДЕЯТЕЛЬНОСТНЫЕ </w:t>
                  </w:r>
                  <w:r w:rsidRPr="00732FD9">
                    <w:rPr>
                      <w:rFonts w:eastAsia="Calibri"/>
                      <w:i/>
                      <w:outline/>
                      <w:shadow/>
                      <w:color w:val="375AAF" w:themeColor="accent4" w:themeShade="BF"/>
                      <w:szCs w:val="28"/>
                    </w:rPr>
                    <w:t>КОМПЕТЕНЦИИ:</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строить индивидуальную и коллективн</w:t>
                  </w:r>
                  <w:r w:rsidR="00D844FE" w:rsidRPr="00CB652A">
                    <w:rPr>
                      <w:rFonts w:eastAsia="Calibri"/>
                      <w:sz w:val="26"/>
                      <w:szCs w:val="26"/>
                      <w:lang w:val="ru-RU"/>
                    </w:rPr>
                    <w:t>у</w:t>
                  </w:r>
                  <w:r w:rsidR="00D844FE" w:rsidRPr="00CB652A">
                    <w:rPr>
                      <w:rFonts w:eastAsia="Calibri"/>
                      <w:sz w:val="26"/>
                      <w:szCs w:val="26"/>
                    </w:rPr>
                    <w:t>ю деятельность</w:t>
                  </w:r>
                  <w:r w:rsidRPr="00CB652A">
                    <w:rPr>
                      <w:rFonts w:eastAsia="Calibri"/>
                      <w:sz w:val="26"/>
                      <w:szCs w:val="26"/>
                    </w:rPr>
                    <w:t>;</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ставить цели, анализировать ситуации, планировать и проектировать, практически р</w:t>
                  </w:r>
                  <w:r w:rsidR="00D844FE" w:rsidRPr="00CB652A">
                    <w:rPr>
                      <w:rFonts w:eastAsia="Calibri"/>
                      <w:sz w:val="26"/>
                      <w:szCs w:val="26"/>
                      <w:lang w:val="ru-RU"/>
                    </w:rPr>
                    <w:t>е</w:t>
                  </w:r>
                  <w:r w:rsidRPr="00CB652A">
                    <w:rPr>
                      <w:rFonts w:eastAsia="Calibri"/>
                      <w:sz w:val="26"/>
                      <w:szCs w:val="26"/>
                    </w:rPr>
                    <w:t>ализовывать, получать готовый продукт, анализировать результаты, давать оценку своим действиям;</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создавать для себ</w:t>
                  </w:r>
                  <w:r w:rsidR="00D844FE" w:rsidRPr="00CB652A">
                    <w:rPr>
                      <w:rFonts w:eastAsia="Calibri"/>
                      <w:sz w:val="26"/>
                      <w:szCs w:val="26"/>
                    </w:rPr>
                    <w:t>я нормы деятельности и критичес</w:t>
                  </w:r>
                  <w:r w:rsidRPr="00CB652A">
                    <w:rPr>
                      <w:rFonts w:eastAsia="Calibri"/>
                      <w:sz w:val="26"/>
                      <w:szCs w:val="26"/>
                    </w:rPr>
                    <w:t>ки относиться к нормам, созданным другими людьми, обществом и государством,</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уметь осуществлять выбор действий, объектов и предметов познания и аргументировать свой выбор;</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осуществлять рефлексию своей деятельности и в связи с этим: сильных и слабых сторон своей личности,</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действовать по алгоритму, уметь самому составить алгоритм своей деятельности;</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выражать себя, мир своих действий, чувств и представлений в художественной форме;</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проводить самооценку собственных знаний, умений, трудовых усилий, продвижений в своем развитии.</w:t>
                  </w:r>
                </w:p>
                <w:p w:rsidR="009316EE" w:rsidRDefault="009316EE"/>
              </w:txbxContent>
            </v:textbox>
          </v:rect>
        </w:pict>
      </w:r>
    </w:p>
    <w:p w:rsidR="009316EE" w:rsidRDefault="009316EE" w:rsidP="00D5018A">
      <w:pPr>
        <w:jc w:val="both"/>
        <w:rPr>
          <w:rFonts w:eastAsia="Calibri"/>
          <w:i/>
          <w:szCs w:val="28"/>
          <w:lang w:val="ru-RU"/>
        </w:rPr>
      </w:pPr>
    </w:p>
    <w:p w:rsidR="009316EE" w:rsidRPr="009316EE" w:rsidRDefault="009316EE" w:rsidP="00D5018A">
      <w:pPr>
        <w:jc w:val="both"/>
        <w:rPr>
          <w:rFonts w:eastAsia="Calibr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jc w:val="both"/>
        <w:rPr>
          <w:rFonts w:eastAsia="Calibri"/>
          <w:i/>
          <w:szCs w:val="28"/>
          <w:lang w:val="ru-RU"/>
        </w:rPr>
      </w:pPr>
    </w:p>
    <w:p w:rsidR="009316EE" w:rsidRDefault="009316EE" w:rsidP="00D5018A">
      <w:pPr>
        <w:ind w:firstLine="709"/>
        <w:jc w:val="both"/>
        <w:rPr>
          <w:szCs w:val="28"/>
          <w:lang w:val="ru-RU"/>
        </w:rPr>
      </w:pPr>
    </w:p>
    <w:p w:rsidR="009316EE" w:rsidRDefault="009316EE" w:rsidP="00D5018A">
      <w:pPr>
        <w:ind w:firstLine="709"/>
        <w:jc w:val="both"/>
        <w:rPr>
          <w:szCs w:val="28"/>
          <w:lang w:val="ru-RU"/>
        </w:rPr>
      </w:pPr>
    </w:p>
    <w:p w:rsidR="009316EE" w:rsidRDefault="009316EE" w:rsidP="00D5018A">
      <w:pPr>
        <w:ind w:firstLine="709"/>
        <w:jc w:val="both"/>
        <w:rPr>
          <w:szCs w:val="28"/>
          <w:lang w:val="ru-RU"/>
        </w:rPr>
      </w:pPr>
    </w:p>
    <w:p w:rsidR="009316EE" w:rsidRDefault="009316E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732FD9" w:rsidP="00D5018A">
      <w:pPr>
        <w:ind w:firstLine="709"/>
        <w:jc w:val="both"/>
        <w:rPr>
          <w:szCs w:val="28"/>
          <w:lang w:val="ru-RU"/>
        </w:rPr>
      </w:pPr>
      <w:r>
        <w:rPr>
          <w:noProof/>
          <w:szCs w:val="28"/>
          <w:lang w:val="ru-RU" w:eastAsia="ru-RU"/>
        </w:rPr>
        <w:drawing>
          <wp:anchor distT="0" distB="0" distL="114300" distR="114300" simplePos="0" relativeHeight="251678720" behindDoc="0" locked="0" layoutInCell="1" allowOverlap="1">
            <wp:simplePos x="0" y="0"/>
            <wp:positionH relativeFrom="column">
              <wp:posOffset>2269121</wp:posOffset>
            </wp:positionH>
            <wp:positionV relativeFrom="paragraph">
              <wp:posOffset>70411</wp:posOffset>
            </wp:positionV>
            <wp:extent cx="1307804" cy="946298"/>
            <wp:effectExtent l="0" t="0" r="6646" b="0"/>
            <wp:wrapNone/>
            <wp:docPr id="21" name="Рисунок 21" descr="D:\методические документы\оформление\АНИМАШКИ\Дети\baby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методические документы\оформление\АНИМАШКИ\Дети\baby155.gif"/>
                    <pic:cNvPicPr>
                      <a:picLocks noChangeAspect="1" noChangeArrowheads="1" noCrop="1"/>
                    </pic:cNvPicPr>
                  </pic:nvPicPr>
                  <pic:blipFill>
                    <a:blip r:embed="rId19" cstate="print"/>
                    <a:srcRect/>
                    <a:stretch>
                      <a:fillRect/>
                    </a:stretch>
                  </pic:blipFill>
                  <pic:spPr bwMode="auto">
                    <a:xfrm>
                      <a:off x="0" y="0"/>
                      <a:ext cx="1307804" cy="946298"/>
                    </a:xfrm>
                    <a:prstGeom prst="rect">
                      <a:avLst/>
                    </a:prstGeom>
                    <a:noFill/>
                    <a:ln w="9525">
                      <a:noFill/>
                      <a:miter lim="800000"/>
                      <a:headEnd/>
                      <a:tailEnd/>
                    </a:ln>
                  </pic:spPr>
                </pic:pic>
              </a:graphicData>
            </a:graphic>
          </wp:anchor>
        </w:drawing>
      </w:r>
    </w:p>
    <w:p w:rsidR="00D844FE" w:rsidRDefault="00BA1ABA" w:rsidP="00D5018A">
      <w:pPr>
        <w:ind w:firstLine="709"/>
        <w:jc w:val="both"/>
        <w:rPr>
          <w:szCs w:val="28"/>
          <w:lang w:val="ru-RU"/>
        </w:rPr>
      </w:pPr>
      <w:r>
        <w:rPr>
          <w:rFonts w:eastAsia="Calibri"/>
          <w:noProof/>
          <w:szCs w:val="28"/>
          <w:lang w:val="ru-RU" w:eastAsia="ru-RU"/>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66" type="#_x0000_t79" style="position:absolute;left:0;text-align:left;margin-left:-18.1pt;margin-top:2.9pt;width:480.55pt;height:176.6pt;z-index:251663359" adj="4808" fillcolor="white [3201]" strokecolor="#6bb1c9 [3206]" strokeweight="2.5pt">
            <v:shadow on="t" color="#868686" opacity=".5" offset="6pt,-6pt"/>
            <v:textbox style="mso-next-textbox:#_x0000_s1066">
              <w:txbxContent>
                <w:p w:rsidR="009316EE" w:rsidRPr="004230A4" w:rsidRDefault="00CB652A" w:rsidP="009316EE">
                  <w:pPr>
                    <w:jc w:val="both"/>
                    <w:rPr>
                      <w:rFonts w:eastAsia="Calibri"/>
                      <w:i/>
                      <w:szCs w:val="28"/>
                    </w:rPr>
                  </w:pPr>
                  <w:r w:rsidRPr="00732FD9">
                    <w:rPr>
                      <w:rFonts w:eastAsia="Calibri"/>
                      <w:i/>
                      <w:outline/>
                      <w:shadow/>
                      <w:color w:val="375AAF" w:themeColor="accent4" w:themeShade="BF"/>
                      <w:szCs w:val="28"/>
                    </w:rPr>
                    <w:t xml:space="preserve">СОЦИАЛЬНЫЕ </w:t>
                  </w:r>
                  <w:r w:rsidRPr="00732FD9">
                    <w:rPr>
                      <w:rFonts w:eastAsia="Calibri"/>
                      <w:i/>
                      <w:outline/>
                      <w:shadow/>
                      <w:color w:val="375AAF" w:themeColor="accent4" w:themeShade="BF"/>
                      <w:szCs w:val="28"/>
                    </w:rPr>
                    <w:t>КОМПЕТЕНЦИИ</w:t>
                  </w:r>
                  <w:r w:rsidRPr="004230A4">
                    <w:rPr>
                      <w:rFonts w:eastAsia="Calibri"/>
                      <w:i/>
                      <w:szCs w:val="28"/>
                    </w:rPr>
                    <w:t>:</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строить коммуникацию с другими людьми, вести диалог, учитывая сходство и различия позиций, взаиодействовать с партнерами для получения результата;</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владеть различными языками коммуникации;</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 xml:space="preserve">ориентироваться в пространстве, понимать символику схем, карт, планов; </w:t>
                  </w:r>
                </w:p>
                <w:p w:rsidR="009316EE" w:rsidRPr="00CB652A" w:rsidRDefault="009316EE" w:rsidP="009316EE">
                  <w:pPr>
                    <w:numPr>
                      <w:ilvl w:val="0"/>
                      <w:numId w:val="3"/>
                    </w:numPr>
                    <w:jc w:val="both"/>
                    <w:rPr>
                      <w:rFonts w:eastAsia="Calibri"/>
                      <w:sz w:val="26"/>
                      <w:szCs w:val="26"/>
                    </w:rPr>
                  </w:pPr>
                  <w:r w:rsidRPr="00CB652A">
                    <w:rPr>
                      <w:rFonts w:eastAsia="Calibri"/>
                      <w:sz w:val="26"/>
                      <w:szCs w:val="26"/>
                    </w:rPr>
                    <w:t>ориентироваться во времени, уметь соотносить факты и события прошлого и настоящего с эпохой, временем и другими событиями, высказывать предполож</w:t>
                  </w:r>
                  <w:r w:rsidR="00CB652A" w:rsidRPr="00CB652A">
                    <w:rPr>
                      <w:rFonts w:eastAsia="Calibri"/>
                      <w:sz w:val="26"/>
                      <w:szCs w:val="26"/>
                    </w:rPr>
                    <w:t>ения о тенденциях</w:t>
                  </w:r>
                </w:p>
                <w:p w:rsidR="009316EE" w:rsidRDefault="009316EE"/>
              </w:txbxContent>
            </v:textbox>
          </v:shape>
        </w:pict>
      </w: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D844FE" w:rsidRDefault="00D844FE" w:rsidP="00D5018A">
      <w:pPr>
        <w:ind w:firstLine="709"/>
        <w:jc w:val="both"/>
        <w:rPr>
          <w:szCs w:val="28"/>
          <w:lang w:val="ru-RU"/>
        </w:rPr>
      </w:pPr>
    </w:p>
    <w:p w:rsidR="009316EE" w:rsidRDefault="00F106B5" w:rsidP="00D5018A">
      <w:pPr>
        <w:ind w:firstLine="709"/>
        <w:jc w:val="both"/>
        <w:rPr>
          <w:szCs w:val="28"/>
          <w:lang w:val="ru-RU"/>
        </w:rPr>
      </w:pPr>
      <w:r>
        <w:rPr>
          <w:noProof/>
          <w:szCs w:val="28"/>
          <w:lang w:val="ru-RU" w:eastAsia="ru-RU"/>
        </w:rPr>
        <w:drawing>
          <wp:anchor distT="0" distB="0" distL="114300" distR="114300" simplePos="0" relativeHeight="251677696" behindDoc="1" locked="0" layoutInCell="1" allowOverlap="1">
            <wp:simplePos x="0" y="0"/>
            <wp:positionH relativeFrom="column">
              <wp:posOffset>4031615</wp:posOffset>
            </wp:positionH>
            <wp:positionV relativeFrom="paragraph">
              <wp:posOffset>271780</wp:posOffset>
            </wp:positionV>
            <wp:extent cx="1954530" cy="1530985"/>
            <wp:effectExtent l="19050" t="0" r="7620" b="0"/>
            <wp:wrapTight wrapText="bothSides">
              <wp:wrapPolygon edited="0">
                <wp:start x="-211" y="0"/>
                <wp:lineTo x="-211" y="21233"/>
                <wp:lineTo x="21684" y="21233"/>
                <wp:lineTo x="21684" y="0"/>
                <wp:lineTo x="-211" y="0"/>
              </wp:wrapPolygon>
            </wp:wrapTight>
            <wp:docPr id="18" name="Рисунок 18" descr="D:\методические документы\оформление\АНИМАШКИ\Люди работа\conferencero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методические документы\оформление\АНИМАШКИ\Люди работа\conferenceroom.gif"/>
                    <pic:cNvPicPr>
                      <a:picLocks noChangeAspect="1" noChangeArrowheads="1" noCrop="1"/>
                    </pic:cNvPicPr>
                  </pic:nvPicPr>
                  <pic:blipFill>
                    <a:blip r:embed="rId20" cstate="print"/>
                    <a:srcRect/>
                    <a:stretch>
                      <a:fillRect/>
                    </a:stretch>
                  </pic:blipFill>
                  <pic:spPr bwMode="auto">
                    <a:xfrm>
                      <a:off x="0" y="0"/>
                      <a:ext cx="1954530" cy="1530985"/>
                    </a:xfrm>
                    <a:prstGeom prst="rect">
                      <a:avLst/>
                    </a:prstGeom>
                    <a:noFill/>
                    <a:ln w="9525">
                      <a:noFill/>
                      <a:miter lim="800000"/>
                      <a:headEnd/>
                      <a:tailEnd/>
                    </a:ln>
                  </pic:spPr>
                </pic:pic>
              </a:graphicData>
            </a:graphic>
          </wp:anchor>
        </w:drawing>
      </w:r>
      <w:r w:rsidR="00D5018A" w:rsidRPr="00027EE7">
        <w:rPr>
          <w:szCs w:val="28"/>
        </w:rPr>
        <w:t xml:space="preserve">Овладеть перечисленными компетенциями возможно лишь посредством деятельности обучаемых. </w:t>
      </w:r>
    </w:p>
    <w:p w:rsidR="009316EE" w:rsidRDefault="001E36B6" w:rsidP="00D5018A">
      <w:pPr>
        <w:ind w:firstLine="709"/>
        <w:jc w:val="both"/>
        <w:rPr>
          <w:szCs w:val="28"/>
          <w:lang w:val="ru-RU"/>
        </w:rPr>
      </w:pPr>
      <w:r>
        <w:rPr>
          <w:szCs w:val="28"/>
        </w:rPr>
        <w:t>Чтобы научиться</w:t>
      </w:r>
      <w:r w:rsidR="00D5018A" w:rsidRPr="00027EE7">
        <w:rPr>
          <w:szCs w:val="28"/>
        </w:rPr>
        <w:t xml:space="preserve"> сотрудничать, нужно сотрудничать. </w:t>
      </w:r>
    </w:p>
    <w:p w:rsidR="009316EE" w:rsidRDefault="00D5018A" w:rsidP="00D5018A">
      <w:pPr>
        <w:ind w:firstLine="709"/>
        <w:jc w:val="both"/>
        <w:rPr>
          <w:szCs w:val="28"/>
          <w:lang w:val="ru-RU"/>
        </w:rPr>
      </w:pPr>
      <w:r w:rsidRPr="00027EE7">
        <w:rPr>
          <w:szCs w:val="28"/>
        </w:rPr>
        <w:lastRenderedPageBreak/>
        <w:t xml:space="preserve">Чтобы научиться решать проблемы, надо заниматься их решением.  </w:t>
      </w:r>
    </w:p>
    <w:p w:rsidR="009316EE" w:rsidRDefault="00D5018A" w:rsidP="00D5018A">
      <w:pPr>
        <w:ind w:firstLine="709"/>
        <w:jc w:val="both"/>
        <w:rPr>
          <w:szCs w:val="28"/>
          <w:lang w:val="ru-RU"/>
        </w:rPr>
      </w:pPr>
      <w:r w:rsidRPr="00027EE7">
        <w:rPr>
          <w:szCs w:val="28"/>
        </w:rPr>
        <w:t xml:space="preserve">Нельзя научиться демократии в рамках авторитарно организованного педагогического процесса. </w:t>
      </w:r>
    </w:p>
    <w:p w:rsidR="001E36B6" w:rsidRDefault="001E36B6" w:rsidP="00D5018A">
      <w:pPr>
        <w:ind w:firstLine="709"/>
        <w:jc w:val="both"/>
        <w:rPr>
          <w:szCs w:val="28"/>
          <w:lang w:val="ru-RU"/>
        </w:rPr>
      </w:pPr>
      <w:r>
        <w:rPr>
          <w:noProof/>
          <w:szCs w:val="28"/>
          <w:lang w:val="ru-RU" w:eastAsia="ru-RU"/>
        </w:rPr>
        <w:drawing>
          <wp:anchor distT="0" distB="0" distL="114300" distR="114300" simplePos="0" relativeHeight="251680768" behindDoc="1" locked="0" layoutInCell="1" allowOverlap="1">
            <wp:simplePos x="0" y="0"/>
            <wp:positionH relativeFrom="column">
              <wp:posOffset>1905</wp:posOffset>
            </wp:positionH>
            <wp:positionV relativeFrom="paragraph">
              <wp:posOffset>175260</wp:posOffset>
            </wp:positionV>
            <wp:extent cx="1203325" cy="1838960"/>
            <wp:effectExtent l="19050" t="0" r="0" b="0"/>
            <wp:wrapTight wrapText="bothSides">
              <wp:wrapPolygon edited="0">
                <wp:start x="-342" y="0"/>
                <wp:lineTo x="-342" y="21481"/>
                <wp:lineTo x="21543" y="21481"/>
                <wp:lineTo x="21543" y="0"/>
                <wp:lineTo x="-342" y="0"/>
              </wp:wrapPolygon>
            </wp:wrapTight>
            <wp:docPr id="17" name="Рисунок 17" descr="D:\методические документы\оформление\картинки\Рисунок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методические документы\оформление\картинки\Рисунок11.jpg"/>
                    <pic:cNvPicPr>
                      <a:picLocks noChangeAspect="1" noChangeArrowheads="1"/>
                    </pic:cNvPicPr>
                  </pic:nvPicPr>
                  <pic:blipFill>
                    <a:blip r:embed="rId21" cstate="print"/>
                    <a:srcRect/>
                    <a:stretch>
                      <a:fillRect/>
                    </a:stretch>
                  </pic:blipFill>
                  <pic:spPr bwMode="auto">
                    <a:xfrm>
                      <a:off x="0" y="0"/>
                      <a:ext cx="1203325" cy="1838960"/>
                    </a:xfrm>
                    <a:prstGeom prst="rect">
                      <a:avLst/>
                    </a:prstGeom>
                    <a:noFill/>
                    <a:ln w="9525">
                      <a:noFill/>
                      <a:miter lim="800000"/>
                      <a:headEnd/>
                      <a:tailEnd/>
                    </a:ln>
                  </pic:spPr>
                </pic:pic>
              </a:graphicData>
            </a:graphic>
          </wp:anchor>
        </w:drawing>
      </w:r>
    </w:p>
    <w:p w:rsidR="001E36B6" w:rsidRDefault="001E36B6" w:rsidP="00D5018A">
      <w:pPr>
        <w:ind w:firstLine="709"/>
        <w:jc w:val="both"/>
        <w:rPr>
          <w:szCs w:val="28"/>
          <w:lang w:val="ru-RU"/>
        </w:rPr>
      </w:pPr>
    </w:p>
    <w:p w:rsidR="001E36B6" w:rsidRDefault="001E36B6" w:rsidP="00D5018A">
      <w:pPr>
        <w:ind w:firstLine="709"/>
        <w:jc w:val="both"/>
        <w:rPr>
          <w:szCs w:val="28"/>
          <w:lang w:val="ru-RU"/>
        </w:rPr>
      </w:pPr>
    </w:p>
    <w:p w:rsidR="009316EE" w:rsidRDefault="00D5018A" w:rsidP="00D5018A">
      <w:pPr>
        <w:ind w:firstLine="709"/>
        <w:jc w:val="both"/>
        <w:rPr>
          <w:szCs w:val="28"/>
          <w:lang w:val="ru-RU"/>
        </w:rPr>
      </w:pPr>
      <w:r w:rsidRPr="00027EE7">
        <w:rPr>
          <w:szCs w:val="28"/>
        </w:rPr>
        <w:t xml:space="preserve">Только  слушая учителя,  становишься лишь компетентным слушателем: учишься делать вид, что внимателен; учишься думать,  как обхитрить преподавателя на зачете; учишься списывать, делать вид, что знаешь больше и др. </w:t>
      </w:r>
    </w:p>
    <w:p w:rsidR="00CB652A" w:rsidRDefault="00CB652A" w:rsidP="00D5018A">
      <w:pPr>
        <w:ind w:firstLine="709"/>
        <w:jc w:val="both"/>
        <w:rPr>
          <w:szCs w:val="28"/>
          <w:lang w:val="ru-RU"/>
        </w:rPr>
      </w:pPr>
    </w:p>
    <w:p w:rsidR="001E36B6" w:rsidRDefault="001E36B6" w:rsidP="00D5018A">
      <w:pPr>
        <w:ind w:firstLine="709"/>
        <w:jc w:val="both"/>
        <w:rPr>
          <w:szCs w:val="28"/>
          <w:lang w:val="ru-RU"/>
        </w:rPr>
      </w:pPr>
    </w:p>
    <w:p w:rsidR="001E36B6" w:rsidRDefault="001E36B6" w:rsidP="00D5018A">
      <w:pPr>
        <w:ind w:firstLine="709"/>
        <w:jc w:val="both"/>
        <w:rPr>
          <w:szCs w:val="28"/>
          <w:lang w:val="ru-RU"/>
        </w:rPr>
      </w:pPr>
    </w:p>
    <w:p w:rsidR="001E36B6" w:rsidRPr="00CB652A" w:rsidRDefault="001E36B6" w:rsidP="00D5018A">
      <w:pPr>
        <w:ind w:firstLine="709"/>
        <w:jc w:val="both"/>
        <w:rPr>
          <w:szCs w:val="28"/>
          <w:lang w:val="ru-RU"/>
        </w:rPr>
      </w:pPr>
    </w:p>
    <w:p w:rsidR="00D5018A" w:rsidRPr="00027EE7" w:rsidRDefault="001E36B6" w:rsidP="001E36B6">
      <w:pPr>
        <w:pBdr>
          <w:top w:val="doubleWave" w:sz="6" w:space="1" w:color="auto"/>
          <w:left w:val="doubleWave" w:sz="6" w:space="4" w:color="auto"/>
          <w:bottom w:val="doubleWave" w:sz="6" w:space="1" w:color="auto"/>
          <w:right w:val="doubleWave" w:sz="6" w:space="4" w:color="auto"/>
        </w:pBdr>
        <w:shd w:val="clear" w:color="auto" w:fill="ECE4F1" w:themeFill="accent6" w:themeFillTint="33"/>
        <w:ind w:firstLine="709"/>
        <w:jc w:val="both"/>
        <w:rPr>
          <w:szCs w:val="28"/>
        </w:rPr>
      </w:pPr>
      <w:r>
        <w:rPr>
          <w:rFonts w:ascii="Bookman Old Style" w:hAnsi="Bookman Old Style"/>
          <w:b/>
          <w:szCs w:val="28"/>
          <w:lang w:val="ru-RU"/>
        </w:rPr>
        <w:t>С</w:t>
      </w:r>
      <w:r w:rsidR="00D5018A" w:rsidRPr="00CB652A">
        <w:rPr>
          <w:rFonts w:ascii="Bookman Old Style" w:hAnsi="Bookman Old Style"/>
          <w:b/>
          <w:szCs w:val="28"/>
        </w:rPr>
        <w:t xml:space="preserve">ам  образовательный процесс </w:t>
      </w:r>
      <w:r>
        <w:rPr>
          <w:rFonts w:ascii="Bookman Old Style" w:hAnsi="Bookman Old Style"/>
          <w:b/>
          <w:szCs w:val="28"/>
          <w:lang w:val="ru-RU"/>
        </w:rPr>
        <w:t xml:space="preserve">должен </w:t>
      </w:r>
      <w:r w:rsidR="00D5018A" w:rsidRPr="00CB652A">
        <w:rPr>
          <w:rFonts w:ascii="Bookman Old Style" w:hAnsi="Bookman Old Style"/>
          <w:b/>
          <w:szCs w:val="28"/>
        </w:rPr>
        <w:t>становится содержанием образования</w:t>
      </w:r>
      <w:r w:rsidR="00D5018A" w:rsidRPr="00027EE7">
        <w:rPr>
          <w:szCs w:val="28"/>
        </w:rPr>
        <w:t>.</w:t>
      </w:r>
    </w:p>
    <w:p w:rsidR="009A721D" w:rsidRDefault="009A721D">
      <w:pPr>
        <w:rPr>
          <w:rFonts w:eastAsia="Calibri"/>
          <w:i/>
          <w:szCs w:val="28"/>
          <w:lang w:val="ru-RU"/>
        </w:rPr>
      </w:pPr>
    </w:p>
    <w:p w:rsidR="00CB652A" w:rsidRDefault="00CB652A">
      <w:pPr>
        <w:rPr>
          <w:lang w:val="ru-RU"/>
        </w:rPr>
      </w:pPr>
      <w:r w:rsidRPr="00CB652A">
        <w:rPr>
          <w:rFonts w:eastAsia="Times New Roman"/>
          <w:snapToGrid w:val="0"/>
          <w:color w:val="000000"/>
          <w:w w:val="0"/>
          <w:sz w:val="0"/>
          <w:szCs w:val="0"/>
          <w:u w:color="000000"/>
          <w:bdr w:val="none" w:sz="0" w:space="0" w:color="000000"/>
          <w:shd w:val="clear" w:color="000000" w:fill="000000"/>
        </w:rPr>
        <w:t xml:space="preserve"> </w:t>
      </w:r>
    </w:p>
    <w:p w:rsidR="00CB652A" w:rsidRPr="00CB652A" w:rsidRDefault="00CB652A" w:rsidP="00CB652A">
      <w:pPr>
        <w:rPr>
          <w:lang w:val="ru-RU"/>
        </w:rPr>
      </w:pPr>
    </w:p>
    <w:p w:rsidR="00CB652A" w:rsidRPr="00CB652A" w:rsidRDefault="00CB652A" w:rsidP="00CB652A">
      <w:pPr>
        <w:rPr>
          <w:lang w:val="ru-RU"/>
        </w:rPr>
      </w:pPr>
    </w:p>
    <w:p w:rsidR="00CB652A" w:rsidRDefault="00CB652A" w:rsidP="00CB652A">
      <w:pPr>
        <w:rPr>
          <w:lang w:val="ru-RU"/>
        </w:rPr>
      </w:pPr>
    </w:p>
    <w:p w:rsidR="00CB652A" w:rsidRPr="001E36B6" w:rsidRDefault="00CB652A" w:rsidP="00CB652A">
      <w:pPr>
        <w:tabs>
          <w:tab w:val="left" w:pos="938"/>
        </w:tabs>
      </w:pPr>
      <w:r>
        <w:rPr>
          <w:lang w:val="ru-RU"/>
        </w:rPr>
        <w:tab/>
      </w:r>
      <w:r w:rsidRPr="00CB652A">
        <w:rPr>
          <w:lang w:val="ru-RU"/>
        </w:rPr>
        <w:t xml:space="preserve"> </w:t>
      </w:r>
      <w:r w:rsidRPr="00CB652A">
        <w:rPr>
          <w:rFonts w:eastAsia="Times New Roman"/>
          <w:snapToGrid w:val="0"/>
          <w:color w:val="000000"/>
          <w:w w:val="0"/>
          <w:sz w:val="0"/>
          <w:szCs w:val="0"/>
          <w:u w:color="000000"/>
          <w:bdr w:val="none" w:sz="0" w:space="0" w:color="000000"/>
          <w:shd w:val="clear" w:color="000000" w:fill="000000"/>
        </w:rPr>
        <w:t xml:space="preserve"> </w:t>
      </w:r>
    </w:p>
    <w:p w:rsidR="00CB652A" w:rsidRPr="00CB652A" w:rsidRDefault="00CB652A" w:rsidP="00CB652A">
      <w:pPr>
        <w:rPr>
          <w:lang w:val="ru-RU"/>
        </w:rPr>
      </w:pPr>
    </w:p>
    <w:p w:rsidR="00CB652A" w:rsidRPr="00CB652A" w:rsidRDefault="00CB652A" w:rsidP="00CB652A">
      <w:pPr>
        <w:rPr>
          <w:lang w:val="ru-RU"/>
        </w:rPr>
      </w:pPr>
    </w:p>
    <w:p w:rsidR="009316EE" w:rsidRPr="00CB652A" w:rsidRDefault="009316EE" w:rsidP="00CB652A">
      <w:pPr>
        <w:tabs>
          <w:tab w:val="left" w:pos="2696"/>
        </w:tabs>
        <w:rPr>
          <w:lang w:val="ru-RU"/>
        </w:rPr>
      </w:pPr>
    </w:p>
    <w:sectPr w:rsidR="009316EE" w:rsidRPr="00CB652A" w:rsidSect="00732FD9">
      <w:headerReference w:type="default" r:id="rId22"/>
      <w:pgSz w:w="11906" w:h="16838"/>
      <w:pgMar w:top="1134" w:right="850" w:bottom="1134" w:left="1701" w:header="567" w:footer="405" w:gutter="0"/>
      <w:pgBorders w:offsetFrom="page">
        <w:top w:val="gems" w:sz="8" w:space="24" w:color="auto"/>
        <w:left w:val="gems" w:sz="8" w:space="24" w:color="auto"/>
        <w:bottom w:val="gems" w:sz="8" w:space="24" w:color="auto"/>
        <w:right w:val="gems" w:sz="8" w:space="24" w:color="auto"/>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BA" w:rsidRDefault="00BA1ABA" w:rsidP="000A6A9E">
      <w:r>
        <w:separator/>
      </w:r>
    </w:p>
  </w:endnote>
  <w:endnote w:type="continuationSeparator" w:id="0">
    <w:p w:rsidR="00BA1ABA" w:rsidRDefault="00BA1ABA" w:rsidP="000A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BA" w:rsidRDefault="00BA1ABA" w:rsidP="000A6A9E">
      <w:r>
        <w:separator/>
      </w:r>
    </w:p>
  </w:footnote>
  <w:footnote w:type="continuationSeparator" w:id="0">
    <w:p w:rsidR="00BA1ABA" w:rsidRDefault="00BA1ABA" w:rsidP="000A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709"/>
      <w:gridCol w:w="2876"/>
    </w:tblGrid>
    <w:tr w:rsidR="0058680E">
      <w:tc>
        <w:tcPr>
          <w:tcW w:w="3500" w:type="pct"/>
          <w:tcBorders>
            <w:bottom w:val="single" w:sz="4" w:space="0" w:color="auto"/>
          </w:tcBorders>
          <w:vAlign w:val="bottom"/>
        </w:tcPr>
        <w:p w:rsidR="0058680E" w:rsidRDefault="0058680E" w:rsidP="0058680E">
          <w:pPr>
            <w:pStyle w:val="a5"/>
            <w:jc w:val="right"/>
            <w:rPr>
              <w:bCs/>
              <w:noProof/>
              <w:color w:val="3D8DA8" w:themeColor="accent3" w:themeShade="BF"/>
              <w:sz w:val="24"/>
              <w:szCs w:val="24"/>
            </w:rPr>
          </w:pPr>
          <w:r>
            <w:rPr>
              <w:b/>
              <w:bCs/>
              <w:color w:val="3D8DA8" w:themeColor="accent3" w:themeShade="BF"/>
              <w:sz w:val="24"/>
              <w:szCs w:val="24"/>
            </w:rPr>
            <w:t>[</w:t>
          </w:r>
          <w:sdt>
            <w:sdtPr>
              <w:rPr>
                <w:b/>
                <w:bCs/>
                <w:caps/>
                <w:sz w:val="24"/>
                <w:szCs w:val="24"/>
              </w:rPr>
              <w:alias w:val="Заголовок"/>
              <w:id w:val="18017080"/>
              <w:placeholder>
                <w:docPart w:val="E26A2312039E48CBBF821F061375A910"/>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lang w:val="ru-RU"/>
                </w:rPr>
                <w:t>Грамотное целеполагание – основа эффективности урока</w:t>
              </w:r>
            </w:sdtContent>
          </w:sdt>
          <w:r>
            <w:rPr>
              <w:b/>
              <w:bCs/>
              <w:color w:val="3D8DA8" w:themeColor="accent3" w:themeShade="BF"/>
              <w:sz w:val="24"/>
              <w:szCs w:val="24"/>
            </w:rPr>
            <w:t>]</w:t>
          </w:r>
        </w:p>
      </w:tc>
      <w:sdt>
        <w:sdtPr>
          <w:alias w:val="Дата"/>
          <w:id w:val="18017081"/>
          <w:placeholder>
            <w:docPart w:val="223D62238F4440529097E6C9480A1B4B"/>
          </w:placeholder>
          <w:dataBinding w:prefixMappings="xmlns:ns0='http://schemas.microsoft.com/office/2006/coverPageProps'" w:xpath="/ns0:CoverPageProperties[1]/ns0:PublishDate[1]" w:storeItemID="{55AF091B-3C7A-41E3-B477-F2FDAA23CFDA}"/>
          <w:date>
            <w:dateFormat w:val="d MMMM, yyyy"/>
            <w:lid w:val="ru-RU"/>
            <w:storeMappedDataAs w:val="dateTime"/>
            <w:calendar w:val="gregorian"/>
          </w:date>
        </w:sdtPr>
        <w:sdtEndPr/>
        <w:sdtContent>
          <w:tc>
            <w:tcPr>
              <w:tcW w:w="1500" w:type="pct"/>
              <w:tcBorders>
                <w:bottom w:val="single" w:sz="4" w:space="0" w:color="758C5A" w:themeColor="accent2" w:themeShade="BF"/>
              </w:tcBorders>
              <w:shd w:val="clear" w:color="auto" w:fill="758C5A" w:themeFill="accent2" w:themeFillShade="BF"/>
              <w:vAlign w:val="bottom"/>
            </w:tcPr>
            <w:p w:rsidR="0058680E" w:rsidRDefault="000476B3" w:rsidP="000476B3">
              <w:pPr>
                <w:pStyle w:val="a5"/>
                <w:rPr>
                  <w:color w:val="FFFFFF" w:themeColor="background1"/>
                </w:rPr>
              </w:pPr>
              <w:r>
                <w:rPr>
                  <w:color w:val="FFFFFF" w:themeColor="background1"/>
                  <w:lang w:val="ru-RU"/>
                </w:rPr>
                <w:t xml:space="preserve"> </w:t>
              </w:r>
            </w:p>
          </w:tc>
        </w:sdtContent>
      </w:sdt>
    </w:tr>
  </w:tbl>
  <w:p w:rsidR="0058680E" w:rsidRDefault="005868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4"/>
      </v:shape>
    </w:pict>
  </w:numPicBullet>
  <w:abstractNum w:abstractNumId="0">
    <w:nsid w:val="FFFFFFFE"/>
    <w:multiLevelType w:val="singleLevel"/>
    <w:tmpl w:val="FFFFFFFF"/>
    <w:lvl w:ilvl="0">
      <w:numFmt w:val="decimal"/>
      <w:lvlText w:val="*"/>
      <w:lvlJc w:val="left"/>
    </w:lvl>
  </w:abstractNum>
  <w:abstractNum w:abstractNumId="1">
    <w:nsid w:val="03394D70"/>
    <w:multiLevelType w:val="singleLevel"/>
    <w:tmpl w:val="0D4A0DD8"/>
    <w:lvl w:ilvl="0">
      <w:start w:val="1"/>
      <w:numFmt w:val="decimal"/>
      <w:lvlText w:val="%1."/>
      <w:legacy w:legacy="1" w:legacySpace="0" w:legacyIndent="360"/>
      <w:lvlJc w:val="left"/>
      <w:pPr>
        <w:ind w:left="360" w:hanging="360"/>
      </w:pPr>
    </w:lvl>
  </w:abstractNum>
  <w:abstractNum w:abstractNumId="2">
    <w:nsid w:val="604A463F"/>
    <w:multiLevelType w:val="hybridMultilevel"/>
    <w:tmpl w:val="EA08C1CA"/>
    <w:lvl w:ilvl="0" w:tplc="04190007">
      <w:start w:val="1"/>
      <w:numFmt w:val="bullet"/>
      <w:lvlText w:val=""/>
      <w:lvlPicBulletId w:val="0"/>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3">
    <w:nsid w:val="73DA3EBF"/>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0"/>
    <w:lvlOverride w:ilvl="0">
      <w:lvl w:ilvl="0">
        <w:start w:val="3"/>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018A"/>
    <w:rsid w:val="00027E1B"/>
    <w:rsid w:val="00031551"/>
    <w:rsid w:val="0003511D"/>
    <w:rsid w:val="00040E99"/>
    <w:rsid w:val="000476B3"/>
    <w:rsid w:val="000A6A9E"/>
    <w:rsid w:val="001031E8"/>
    <w:rsid w:val="001D2F5F"/>
    <w:rsid w:val="001E36B6"/>
    <w:rsid w:val="00324513"/>
    <w:rsid w:val="00374374"/>
    <w:rsid w:val="004228D4"/>
    <w:rsid w:val="00475958"/>
    <w:rsid w:val="005733D4"/>
    <w:rsid w:val="0058680E"/>
    <w:rsid w:val="005870DC"/>
    <w:rsid w:val="006D03FE"/>
    <w:rsid w:val="00732FD9"/>
    <w:rsid w:val="00756F80"/>
    <w:rsid w:val="008459AD"/>
    <w:rsid w:val="008574F0"/>
    <w:rsid w:val="00901B58"/>
    <w:rsid w:val="009316EE"/>
    <w:rsid w:val="009A721D"/>
    <w:rsid w:val="009B0F18"/>
    <w:rsid w:val="00A06AE7"/>
    <w:rsid w:val="00A27522"/>
    <w:rsid w:val="00A32500"/>
    <w:rsid w:val="00B52185"/>
    <w:rsid w:val="00B8315F"/>
    <w:rsid w:val="00BA1ABA"/>
    <w:rsid w:val="00C64535"/>
    <w:rsid w:val="00C829D9"/>
    <w:rsid w:val="00C94127"/>
    <w:rsid w:val="00CB652A"/>
    <w:rsid w:val="00D44DEE"/>
    <w:rsid w:val="00D5018A"/>
    <w:rsid w:val="00D844FE"/>
    <w:rsid w:val="00EC6DFB"/>
    <w:rsid w:val="00F1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8A"/>
    <w:rPr>
      <w:szCs w:val="22"/>
      <w:lang w:val="az-Cyrl-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6A9E"/>
    <w:rPr>
      <w:rFonts w:eastAsia="Times New Roman"/>
      <w:snapToGrid w:val="0"/>
      <w:sz w:val="24"/>
      <w:szCs w:val="20"/>
      <w:lang w:val="ru-RU" w:eastAsia="ru-RU"/>
    </w:rPr>
  </w:style>
  <w:style w:type="character" w:customStyle="1" w:styleId="a4">
    <w:name w:val="Основной текст Знак"/>
    <w:basedOn w:val="a0"/>
    <w:link w:val="a3"/>
    <w:rsid w:val="000A6A9E"/>
    <w:rPr>
      <w:rFonts w:eastAsia="Times New Roman"/>
      <w:snapToGrid w:val="0"/>
      <w:sz w:val="24"/>
      <w:szCs w:val="20"/>
      <w:lang w:eastAsia="ru-RU"/>
    </w:rPr>
  </w:style>
  <w:style w:type="paragraph" w:styleId="a5">
    <w:name w:val="header"/>
    <w:basedOn w:val="a"/>
    <w:link w:val="a6"/>
    <w:uiPriority w:val="99"/>
    <w:unhideWhenUsed/>
    <w:rsid w:val="0058680E"/>
    <w:pPr>
      <w:tabs>
        <w:tab w:val="center" w:pos="4677"/>
        <w:tab w:val="right" w:pos="9355"/>
      </w:tabs>
    </w:pPr>
  </w:style>
  <w:style w:type="character" w:customStyle="1" w:styleId="a6">
    <w:name w:val="Верхний колонтитул Знак"/>
    <w:basedOn w:val="a0"/>
    <w:link w:val="a5"/>
    <w:uiPriority w:val="99"/>
    <w:rsid w:val="0058680E"/>
    <w:rPr>
      <w:szCs w:val="22"/>
      <w:lang w:val="az-Cyrl-AZ"/>
    </w:rPr>
  </w:style>
  <w:style w:type="paragraph" w:styleId="a7">
    <w:name w:val="footer"/>
    <w:basedOn w:val="a"/>
    <w:link w:val="a8"/>
    <w:uiPriority w:val="99"/>
    <w:unhideWhenUsed/>
    <w:rsid w:val="0058680E"/>
    <w:pPr>
      <w:tabs>
        <w:tab w:val="center" w:pos="4677"/>
        <w:tab w:val="right" w:pos="9355"/>
      </w:tabs>
    </w:pPr>
  </w:style>
  <w:style w:type="character" w:customStyle="1" w:styleId="a8">
    <w:name w:val="Нижний колонтитул Знак"/>
    <w:basedOn w:val="a0"/>
    <w:link w:val="a7"/>
    <w:uiPriority w:val="99"/>
    <w:rsid w:val="0058680E"/>
    <w:rPr>
      <w:szCs w:val="22"/>
      <w:lang w:val="az-Cyrl-AZ"/>
    </w:rPr>
  </w:style>
  <w:style w:type="paragraph" w:styleId="a9">
    <w:name w:val="Balloon Text"/>
    <w:basedOn w:val="a"/>
    <w:link w:val="aa"/>
    <w:uiPriority w:val="99"/>
    <w:semiHidden/>
    <w:unhideWhenUsed/>
    <w:rsid w:val="0058680E"/>
    <w:rPr>
      <w:rFonts w:ascii="Tahoma" w:hAnsi="Tahoma" w:cs="Tahoma"/>
      <w:sz w:val="16"/>
      <w:szCs w:val="16"/>
    </w:rPr>
  </w:style>
  <w:style w:type="character" w:customStyle="1" w:styleId="aa">
    <w:name w:val="Текст выноски Знак"/>
    <w:basedOn w:val="a0"/>
    <w:link w:val="a9"/>
    <w:uiPriority w:val="99"/>
    <w:semiHidden/>
    <w:rsid w:val="0058680E"/>
    <w:rPr>
      <w:rFonts w:ascii="Tahoma" w:hAnsi="Tahoma" w:cs="Tahoma"/>
      <w:sz w:val="16"/>
      <w:szCs w:val="16"/>
      <w:lang w:val="az-Cyrl-AZ"/>
    </w:rPr>
  </w:style>
  <w:style w:type="paragraph" w:styleId="ab">
    <w:name w:val="List Paragraph"/>
    <w:basedOn w:val="a"/>
    <w:uiPriority w:val="34"/>
    <w:qFormat/>
    <w:rsid w:val="00C64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7.gif"/><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diagramQuickStyle" Target="diagrams/quickStyle1.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F9CB82-194C-45A5-BF79-CA6293A5700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8D2B1FA5-9CD1-4E79-9A2B-AABE5C7946A9}">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a:t>
          </a:r>
        </a:p>
      </dgm:t>
    </dgm:pt>
    <dgm:pt modelId="{960E177B-705F-4B87-8665-D5CEB13A1402}" type="parTrans" cxnId="{F3F43ADA-F28B-4FBD-9F61-CD9CB81ED4B6}">
      <dgm:prSet/>
      <dgm:spPr/>
      <dgm:t>
        <a:bodyPr/>
        <a:lstStyle/>
        <a:p>
          <a:endParaRPr lang="ru-RU"/>
        </a:p>
      </dgm:t>
    </dgm:pt>
    <dgm:pt modelId="{69384B20-F214-4ED7-AF84-929EFF8B000D}" type="sibTrans" cxnId="{F3F43ADA-F28B-4FBD-9F61-CD9CB81ED4B6}">
      <dgm:prSet/>
      <dgm:spPr/>
      <dgm:t>
        <a:bodyPr/>
        <a:lstStyle/>
        <a:p>
          <a:endParaRPr lang="ru-RU"/>
        </a:p>
      </dgm:t>
    </dgm:pt>
    <dgm:pt modelId="{50279A8B-739F-4FD1-A220-12EE6174E926}">
      <dgm:prSet phldrT="[Текст]" custT="1">
        <dgm:style>
          <a:lnRef idx="2">
            <a:schemeClr val="accent4"/>
          </a:lnRef>
          <a:fillRef idx="1">
            <a:schemeClr val="lt1"/>
          </a:fillRef>
          <a:effectRef idx="0">
            <a:schemeClr val="accent4"/>
          </a:effectRef>
          <a:fontRef idx="minor">
            <a:schemeClr val="dk1"/>
          </a:fontRef>
        </dgm:style>
      </dgm:prSet>
      <dgm:spPr/>
      <dgm:t>
        <a:bodyPr/>
        <a:lstStyle/>
        <a:p>
          <a:r>
            <a:rPr lang="ru-RU" sz="1400">
              <a:latin typeface="Times New Roman" pitchFamily="18" charset="0"/>
              <a:cs typeface="Times New Roman" pitchFamily="18" charset="0"/>
            </a:rPr>
            <a:t>умение решать проблемы, вызванные динамикой развития общества</a:t>
          </a:r>
        </a:p>
      </dgm:t>
    </dgm:pt>
    <dgm:pt modelId="{DFBF92EF-C28F-4EE7-86A2-1A2D4587EEEA}" type="parTrans" cxnId="{B79C9327-CD06-4D0C-ACB5-6AC8CEF8CFF8}">
      <dgm:prSet/>
      <dgm:spPr/>
      <dgm:t>
        <a:bodyPr/>
        <a:lstStyle/>
        <a:p>
          <a:endParaRPr lang="ru-RU"/>
        </a:p>
      </dgm:t>
    </dgm:pt>
    <dgm:pt modelId="{20F3B288-199F-4C2F-9AE4-B74E912C45B0}" type="sibTrans" cxnId="{B79C9327-CD06-4D0C-ACB5-6AC8CEF8CFF8}">
      <dgm:prSet/>
      <dgm:spPr/>
      <dgm:t>
        <a:bodyPr/>
        <a:lstStyle/>
        <a:p>
          <a:endParaRPr lang="ru-RU"/>
        </a:p>
      </dgm:t>
    </dgm:pt>
    <dgm:pt modelId="{5AC07F7D-5FEA-4FB1-974A-7804BB158B3A}">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a:t>
          </a:r>
        </a:p>
      </dgm:t>
    </dgm:pt>
    <dgm:pt modelId="{C84F5218-BAA1-4CDF-8144-C7A02FBE9603}" type="parTrans" cxnId="{7E62F0C0-2739-44CF-9F32-890F8A86B15A}">
      <dgm:prSet/>
      <dgm:spPr/>
      <dgm:t>
        <a:bodyPr/>
        <a:lstStyle/>
        <a:p>
          <a:endParaRPr lang="ru-RU"/>
        </a:p>
      </dgm:t>
    </dgm:pt>
    <dgm:pt modelId="{3D9B8A6F-46CA-442D-B604-3489E16D1F60}" type="sibTrans" cxnId="{7E62F0C0-2739-44CF-9F32-890F8A86B15A}">
      <dgm:prSet/>
      <dgm:spPr/>
      <dgm:t>
        <a:bodyPr/>
        <a:lstStyle/>
        <a:p>
          <a:endParaRPr lang="ru-RU"/>
        </a:p>
      </dgm:t>
    </dgm:pt>
    <dgm:pt modelId="{8C57153D-B20B-4A74-8D75-55B9B80C065F}">
      <dgm:prSet phldrT="[Текст]" custT="1">
        <dgm:style>
          <a:lnRef idx="2">
            <a:schemeClr val="accent4"/>
          </a:lnRef>
          <a:fillRef idx="1">
            <a:schemeClr val="lt1"/>
          </a:fillRef>
          <a:effectRef idx="0">
            <a:schemeClr val="accent4"/>
          </a:effectRef>
          <a:fontRef idx="minor">
            <a:schemeClr val="dk1"/>
          </a:fontRef>
        </dgm:style>
      </dgm:prSet>
      <dgm:spPr/>
      <dgm:t>
        <a:bodyPr/>
        <a:lstStyle/>
        <a:p>
          <a:r>
            <a:rPr lang="az-Cyrl-AZ" sz="1400">
              <a:latin typeface="Times New Roman" pitchFamily="18" charset="0"/>
              <a:cs typeface="Times New Roman" pitchFamily="18" charset="0"/>
            </a:rPr>
            <a:t>выпускники должны быть готовы брать ответственность на себя</a:t>
          </a:r>
          <a:endParaRPr lang="ru-RU" sz="1400">
            <a:latin typeface="Times New Roman" pitchFamily="18" charset="0"/>
            <a:cs typeface="Times New Roman" pitchFamily="18" charset="0"/>
          </a:endParaRPr>
        </a:p>
      </dgm:t>
    </dgm:pt>
    <dgm:pt modelId="{99A2BE5D-AB7E-4348-8BAF-8C00F9C74FE7}" type="parTrans" cxnId="{A9622204-D646-4EE1-8E69-A83AFDB26CD0}">
      <dgm:prSet/>
      <dgm:spPr/>
      <dgm:t>
        <a:bodyPr/>
        <a:lstStyle/>
        <a:p>
          <a:endParaRPr lang="ru-RU"/>
        </a:p>
      </dgm:t>
    </dgm:pt>
    <dgm:pt modelId="{BC59F49F-2C33-4425-B2C2-10BEF3031395}" type="sibTrans" cxnId="{A9622204-D646-4EE1-8E69-A83AFDB26CD0}">
      <dgm:prSet/>
      <dgm:spPr/>
      <dgm:t>
        <a:bodyPr/>
        <a:lstStyle/>
        <a:p>
          <a:endParaRPr lang="ru-RU"/>
        </a:p>
      </dgm:t>
    </dgm:pt>
    <dgm:pt modelId="{7C9C1E3E-9FAB-4A31-84A1-9CD6AAA58329}">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a:t>
          </a:r>
        </a:p>
      </dgm:t>
    </dgm:pt>
    <dgm:pt modelId="{06D5201E-727A-430A-93E5-ED8D440FB95C}" type="parTrans" cxnId="{9560E201-B848-4974-A23D-AEC54E5F3624}">
      <dgm:prSet/>
      <dgm:spPr/>
      <dgm:t>
        <a:bodyPr/>
        <a:lstStyle/>
        <a:p>
          <a:endParaRPr lang="ru-RU"/>
        </a:p>
      </dgm:t>
    </dgm:pt>
    <dgm:pt modelId="{E95AB44F-526F-4440-8118-2F907CEB50E6}" type="sibTrans" cxnId="{9560E201-B848-4974-A23D-AEC54E5F3624}">
      <dgm:prSet/>
      <dgm:spPr/>
      <dgm:t>
        <a:bodyPr/>
        <a:lstStyle/>
        <a:p>
          <a:endParaRPr lang="ru-RU"/>
        </a:p>
      </dgm:t>
    </dgm:pt>
    <dgm:pt modelId="{EC428DD7-7260-4E4F-93F5-38703DF059B1}">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a:t>
          </a:r>
        </a:p>
      </dgm:t>
    </dgm:pt>
    <dgm:pt modelId="{7D30F6E7-D3E9-45F6-97DF-819A6D28D34E}" type="parTrans" cxnId="{C3A50556-4908-43A6-8100-36FCCF5E4397}">
      <dgm:prSet/>
      <dgm:spPr/>
      <dgm:t>
        <a:bodyPr/>
        <a:lstStyle/>
        <a:p>
          <a:endParaRPr lang="ru-RU"/>
        </a:p>
      </dgm:t>
    </dgm:pt>
    <dgm:pt modelId="{60558020-78C9-46AA-968D-F31FD3645724}" type="sibTrans" cxnId="{C3A50556-4908-43A6-8100-36FCCF5E4397}">
      <dgm:prSet/>
      <dgm:spPr/>
      <dgm:t>
        <a:bodyPr/>
        <a:lstStyle/>
        <a:p>
          <a:endParaRPr lang="ru-RU"/>
        </a:p>
      </dgm:t>
    </dgm:pt>
    <dgm:pt modelId="{30189270-0304-42A7-9A30-E9507F4A115E}">
      <dgm:prSet phldrT="[Текст]" custT="1">
        <dgm:style>
          <a:lnRef idx="2">
            <a:schemeClr val="accent4"/>
          </a:lnRef>
          <a:fillRef idx="1">
            <a:schemeClr val="lt1"/>
          </a:fillRef>
          <a:effectRef idx="0">
            <a:schemeClr val="accent4"/>
          </a:effectRef>
          <a:fontRef idx="minor">
            <a:schemeClr val="dk1"/>
          </a:fontRef>
        </dgm:style>
      </dgm:prSet>
      <dgm:spPr/>
      <dgm:t>
        <a:bodyPr/>
        <a:lstStyle/>
        <a:p>
          <a:r>
            <a:rPr lang="az-Cyrl-AZ" sz="1400">
              <a:latin typeface="Times New Roman" pitchFamily="18" charset="0"/>
              <a:cs typeface="Times New Roman" pitchFamily="18" charset="0"/>
            </a:rPr>
            <a:t>самостоятельно планировать свою деятельность, обладать гибкостью перед лицом быстрых изменений</a:t>
          </a:r>
          <a:endParaRPr lang="ru-RU" sz="1400">
            <a:latin typeface="Times New Roman" pitchFamily="18" charset="0"/>
            <a:cs typeface="Times New Roman" pitchFamily="18" charset="0"/>
          </a:endParaRPr>
        </a:p>
      </dgm:t>
    </dgm:pt>
    <dgm:pt modelId="{F27CB5E4-512D-42F7-BCEA-0E5E7C57F8B9}" type="parTrans" cxnId="{F9526F74-1D43-4FBA-B6CF-C67B90351228}">
      <dgm:prSet/>
      <dgm:spPr/>
      <dgm:t>
        <a:bodyPr/>
        <a:lstStyle/>
        <a:p>
          <a:endParaRPr lang="ru-RU"/>
        </a:p>
      </dgm:t>
    </dgm:pt>
    <dgm:pt modelId="{01B84798-1A27-4FAC-A2A9-3753CE664B3F}" type="sibTrans" cxnId="{F9526F74-1D43-4FBA-B6CF-C67B90351228}">
      <dgm:prSet/>
      <dgm:spPr/>
      <dgm:t>
        <a:bodyPr/>
        <a:lstStyle/>
        <a:p>
          <a:endParaRPr lang="ru-RU"/>
        </a:p>
      </dgm:t>
    </dgm:pt>
    <dgm:pt modelId="{B9B56D02-46F5-40B8-854E-2E3B9C8AAF71}">
      <dgm:prSet custT="1">
        <dgm:style>
          <a:lnRef idx="2">
            <a:schemeClr val="accent4"/>
          </a:lnRef>
          <a:fillRef idx="1">
            <a:schemeClr val="lt1"/>
          </a:fillRef>
          <a:effectRef idx="0">
            <a:schemeClr val="accent4"/>
          </a:effectRef>
          <a:fontRef idx="minor">
            <a:schemeClr val="dk1"/>
          </a:fontRef>
        </dgm:style>
      </dgm:prSet>
      <dgm:spPr/>
      <dgm:t>
        <a:bodyPr/>
        <a:lstStyle/>
        <a:p>
          <a:r>
            <a:rPr lang="az-Cyrl-AZ" sz="1400">
              <a:latin typeface="Times New Roman" pitchFamily="18" charset="0"/>
              <a:cs typeface="Times New Roman" pitchFamily="18" charset="0"/>
            </a:rPr>
            <a:t>делать выбор из ряда предложенных альтернативных вариантов</a:t>
          </a:r>
          <a:endParaRPr lang="ru-RU" sz="1400">
            <a:latin typeface="Times New Roman" pitchFamily="18" charset="0"/>
            <a:cs typeface="Times New Roman" pitchFamily="18" charset="0"/>
          </a:endParaRPr>
        </a:p>
      </dgm:t>
    </dgm:pt>
    <dgm:pt modelId="{94021A5B-2863-4A4A-9E82-9E0D829D221E}" type="parTrans" cxnId="{1AB183B3-299C-4D89-BA54-D8161D9D6610}">
      <dgm:prSet/>
      <dgm:spPr/>
      <dgm:t>
        <a:bodyPr/>
        <a:lstStyle/>
        <a:p>
          <a:endParaRPr lang="ru-RU"/>
        </a:p>
      </dgm:t>
    </dgm:pt>
    <dgm:pt modelId="{F9F96F6E-E11E-4D2E-B48B-B659F08E734A}" type="sibTrans" cxnId="{1AB183B3-299C-4D89-BA54-D8161D9D6610}">
      <dgm:prSet/>
      <dgm:spPr/>
      <dgm:t>
        <a:bodyPr/>
        <a:lstStyle/>
        <a:p>
          <a:endParaRPr lang="ru-RU"/>
        </a:p>
      </dgm:t>
    </dgm:pt>
    <dgm:pt modelId="{B50767D8-663B-4354-B3CE-50DC520B7DF3}">
      <dgm:prSet>
        <dgm:style>
          <a:lnRef idx="1">
            <a:schemeClr val="accent1"/>
          </a:lnRef>
          <a:fillRef idx="2">
            <a:schemeClr val="accent1"/>
          </a:fillRef>
          <a:effectRef idx="1">
            <a:schemeClr val="accent1"/>
          </a:effectRef>
          <a:fontRef idx="minor">
            <a:schemeClr val="dk1"/>
          </a:fontRef>
        </dgm:style>
      </dgm:prSet>
      <dgm:spPr/>
      <dgm:t>
        <a:bodyPr/>
        <a:lstStyle/>
        <a:p>
          <a:r>
            <a:rPr lang="ru-RU"/>
            <a:t>!</a:t>
          </a:r>
        </a:p>
      </dgm:t>
    </dgm:pt>
    <dgm:pt modelId="{BC262549-4D30-4D44-B96F-22C25E71B60B}" type="parTrans" cxnId="{870CF800-B7B2-4382-AFBA-4F95F9F98F6B}">
      <dgm:prSet/>
      <dgm:spPr/>
      <dgm:t>
        <a:bodyPr/>
        <a:lstStyle/>
        <a:p>
          <a:endParaRPr lang="ru-RU"/>
        </a:p>
      </dgm:t>
    </dgm:pt>
    <dgm:pt modelId="{E21D9625-AA8C-4E79-B72E-7F53A01ADA06}" type="sibTrans" cxnId="{870CF800-B7B2-4382-AFBA-4F95F9F98F6B}">
      <dgm:prSet/>
      <dgm:spPr/>
      <dgm:t>
        <a:bodyPr/>
        <a:lstStyle/>
        <a:p>
          <a:endParaRPr lang="ru-RU"/>
        </a:p>
      </dgm:t>
    </dgm:pt>
    <dgm:pt modelId="{DAFFF400-ED48-4ED1-8072-CD307264766B}">
      <dgm:prSet custT="1">
        <dgm:style>
          <a:lnRef idx="2">
            <a:schemeClr val="accent4"/>
          </a:lnRef>
          <a:fillRef idx="1">
            <a:schemeClr val="lt1"/>
          </a:fillRef>
          <a:effectRef idx="0">
            <a:schemeClr val="accent4"/>
          </a:effectRef>
          <a:fontRef idx="minor">
            <a:schemeClr val="dk1"/>
          </a:fontRef>
        </dgm:style>
      </dgm:prSet>
      <dgm:spPr/>
      <dgm:t>
        <a:bodyPr/>
        <a:lstStyle/>
        <a:p>
          <a:r>
            <a:rPr lang="az-Cyrl-AZ" sz="1400">
              <a:latin typeface="Times New Roman" pitchFamily="18" charset="0"/>
              <a:cs typeface="Times New Roman" pitchFamily="18" charset="0"/>
            </a:rPr>
            <a:t>выпускник должен обладать множеством ключевых компетенций, таких как самоопределение, целеполагание, принятие решений,  умение вести диалог, умение работать в команде, оценка и т. д. </a:t>
          </a:r>
          <a:endParaRPr lang="ru-RU" sz="1400">
            <a:latin typeface="Times New Roman" pitchFamily="18" charset="0"/>
            <a:cs typeface="Times New Roman" pitchFamily="18" charset="0"/>
          </a:endParaRPr>
        </a:p>
      </dgm:t>
    </dgm:pt>
    <dgm:pt modelId="{7B94AD48-6A16-4C4F-86E5-D9EEFCAC17C2}" type="parTrans" cxnId="{5C9BD1F5-CF26-41EF-ABF4-4F8390138A8C}">
      <dgm:prSet/>
      <dgm:spPr/>
      <dgm:t>
        <a:bodyPr/>
        <a:lstStyle/>
        <a:p>
          <a:endParaRPr lang="ru-RU"/>
        </a:p>
      </dgm:t>
    </dgm:pt>
    <dgm:pt modelId="{A19CBB17-22AD-485E-9337-B4407CE0B14A}" type="sibTrans" cxnId="{5C9BD1F5-CF26-41EF-ABF4-4F8390138A8C}">
      <dgm:prSet/>
      <dgm:spPr/>
      <dgm:t>
        <a:bodyPr/>
        <a:lstStyle/>
        <a:p>
          <a:endParaRPr lang="ru-RU"/>
        </a:p>
      </dgm:t>
    </dgm:pt>
    <dgm:pt modelId="{44C5F408-24E6-4018-BFA9-12F1A4A43B30}" type="pres">
      <dgm:prSet presAssocID="{6FF9CB82-194C-45A5-BF79-CA6293A57006}" presName="linearFlow" presStyleCnt="0">
        <dgm:presLayoutVars>
          <dgm:dir/>
          <dgm:animLvl val="lvl"/>
          <dgm:resizeHandles val="exact"/>
        </dgm:presLayoutVars>
      </dgm:prSet>
      <dgm:spPr/>
      <dgm:t>
        <a:bodyPr/>
        <a:lstStyle/>
        <a:p>
          <a:endParaRPr lang="ru-RU"/>
        </a:p>
      </dgm:t>
    </dgm:pt>
    <dgm:pt modelId="{D4E41A0E-D416-465E-981A-9CCDBDBECE78}" type="pres">
      <dgm:prSet presAssocID="{8D2B1FA5-9CD1-4E79-9A2B-AABE5C7946A9}" presName="composite" presStyleCnt="0"/>
      <dgm:spPr/>
    </dgm:pt>
    <dgm:pt modelId="{CA020E70-EFFD-47D8-A077-1C0D69EB3A26}" type="pres">
      <dgm:prSet presAssocID="{8D2B1FA5-9CD1-4E79-9A2B-AABE5C7946A9}" presName="parentText" presStyleLbl="alignNode1" presStyleIdx="0" presStyleCnt="5">
        <dgm:presLayoutVars>
          <dgm:chMax val="1"/>
          <dgm:bulletEnabled val="1"/>
        </dgm:presLayoutVars>
      </dgm:prSet>
      <dgm:spPr/>
      <dgm:t>
        <a:bodyPr/>
        <a:lstStyle/>
        <a:p>
          <a:endParaRPr lang="ru-RU"/>
        </a:p>
      </dgm:t>
    </dgm:pt>
    <dgm:pt modelId="{4E12F9C1-BDE0-447D-BEA1-A6E613164840}" type="pres">
      <dgm:prSet presAssocID="{8D2B1FA5-9CD1-4E79-9A2B-AABE5C7946A9}" presName="descendantText" presStyleLbl="alignAcc1" presStyleIdx="0" presStyleCnt="5" custScaleY="100000" custLinFactNeighborX="92" custLinFactNeighborY="-1528">
        <dgm:presLayoutVars>
          <dgm:bulletEnabled val="1"/>
        </dgm:presLayoutVars>
      </dgm:prSet>
      <dgm:spPr/>
      <dgm:t>
        <a:bodyPr/>
        <a:lstStyle/>
        <a:p>
          <a:endParaRPr lang="ru-RU"/>
        </a:p>
      </dgm:t>
    </dgm:pt>
    <dgm:pt modelId="{7C20D55F-4830-4530-A5C9-F3F864C0F278}" type="pres">
      <dgm:prSet presAssocID="{69384B20-F214-4ED7-AF84-929EFF8B000D}" presName="sp" presStyleCnt="0"/>
      <dgm:spPr/>
    </dgm:pt>
    <dgm:pt modelId="{1103CFBF-BC84-4701-8347-74AC4260E9C4}" type="pres">
      <dgm:prSet presAssocID="{5AC07F7D-5FEA-4FB1-974A-7804BB158B3A}" presName="composite" presStyleCnt="0"/>
      <dgm:spPr/>
    </dgm:pt>
    <dgm:pt modelId="{5240628C-3316-4235-BFA5-3ADF02B995E5}" type="pres">
      <dgm:prSet presAssocID="{5AC07F7D-5FEA-4FB1-974A-7804BB158B3A}" presName="parentText" presStyleLbl="alignNode1" presStyleIdx="1" presStyleCnt="5">
        <dgm:presLayoutVars>
          <dgm:chMax val="1"/>
          <dgm:bulletEnabled val="1"/>
        </dgm:presLayoutVars>
      </dgm:prSet>
      <dgm:spPr/>
      <dgm:t>
        <a:bodyPr/>
        <a:lstStyle/>
        <a:p>
          <a:endParaRPr lang="ru-RU"/>
        </a:p>
      </dgm:t>
    </dgm:pt>
    <dgm:pt modelId="{B7E28844-CA29-429A-AC58-DE6BCE43AE78}" type="pres">
      <dgm:prSet presAssocID="{5AC07F7D-5FEA-4FB1-974A-7804BB158B3A}" presName="descendantText" presStyleLbl="alignAcc1" presStyleIdx="1" presStyleCnt="5">
        <dgm:presLayoutVars>
          <dgm:bulletEnabled val="1"/>
        </dgm:presLayoutVars>
      </dgm:prSet>
      <dgm:spPr/>
      <dgm:t>
        <a:bodyPr/>
        <a:lstStyle/>
        <a:p>
          <a:endParaRPr lang="ru-RU"/>
        </a:p>
      </dgm:t>
    </dgm:pt>
    <dgm:pt modelId="{E73EEAB3-9FDA-4FE3-8BEC-01AF2F5D6ED5}" type="pres">
      <dgm:prSet presAssocID="{3D9B8A6F-46CA-442D-B604-3489E16D1F60}" presName="sp" presStyleCnt="0"/>
      <dgm:spPr/>
    </dgm:pt>
    <dgm:pt modelId="{59B875AC-6C4D-463C-B348-2157EBC88FC7}" type="pres">
      <dgm:prSet presAssocID="{7C9C1E3E-9FAB-4A31-84A1-9CD6AAA58329}" presName="composite" presStyleCnt="0"/>
      <dgm:spPr/>
    </dgm:pt>
    <dgm:pt modelId="{93A6EB5C-CE3F-4574-A028-6B444D8B15DF}" type="pres">
      <dgm:prSet presAssocID="{7C9C1E3E-9FAB-4A31-84A1-9CD6AAA58329}" presName="parentText" presStyleLbl="alignNode1" presStyleIdx="2" presStyleCnt="5">
        <dgm:presLayoutVars>
          <dgm:chMax val="1"/>
          <dgm:bulletEnabled val="1"/>
        </dgm:presLayoutVars>
      </dgm:prSet>
      <dgm:spPr/>
      <dgm:t>
        <a:bodyPr/>
        <a:lstStyle/>
        <a:p>
          <a:endParaRPr lang="ru-RU"/>
        </a:p>
      </dgm:t>
    </dgm:pt>
    <dgm:pt modelId="{2E9C788E-ED88-41DF-A996-34D07D5459F6}" type="pres">
      <dgm:prSet presAssocID="{7C9C1E3E-9FAB-4A31-84A1-9CD6AAA58329}" presName="descendantText" presStyleLbl="alignAcc1" presStyleIdx="2" presStyleCnt="5">
        <dgm:presLayoutVars>
          <dgm:bulletEnabled val="1"/>
        </dgm:presLayoutVars>
      </dgm:prSet>
      <dgm:spPr/>
      <dgm:t>
        <a:bodyPr/>
        <a:lstStyle/>
        <a:p>
          <a:endParaRPr lang="ru-RU"/>
        </a:p>
      </dgm:t>
    </dgm:pt>
    <dgm:pt modelId="{2BB407B4-E0DF-4705-82D0-3762D5A9C849}" type="pres">
      <dgm:prSet presAssocID="{E95AB44F-526F-4440-8118-2F907CEB50E6}" presName="sp" presStyleCnt="0"/>
      <dgm:spPr/>
    </dgm:pt>
    <dgm:pt modelId="{EEA20E80-92B5-4627-8F8A-94E5DADF86B1}" type="pres">
      <dgm:prSet presAssocID="{EC428DD7-7260-4E4F-93F5-38703DF059B1}" presName="composite" presStyleCnt="0"/>
      <dgm:spPr/>
    </dgm:pt>
    <dgm:pt modelId="{8C703129-6514-49EB-B272-1155BAF27451}" type="pres">
      <dgm:prSet presAssocID="{EC428DD7-7260-4E4F-93F5-38703DF059B1}" presName="parentText" presStyleLbl="alignNode1" presStyleIdx="3" presStyleCnt="5">
        <dgm:presLayoutVars>
          <dgm:chMax val="1"/>
          <dgm:bulletEnabled val="1"/>
        </dgm:presLayoutVars>
      </dgm:prSet>
      <dgm:spPr/>
      <dgm:t>
        <a:bodyPr/>
        <a:lstStyle/>
        <a:p>
          <a:endParaRPr lang="ru-RU"/>
        </a:p>
      </dgm:t>
    </dgm:pt>
    <dgm:pt modelId="{02E7EABA-0D7D-4D5F-B2C1-CFA583C760F6}" type="pres">
      <dgm:prSet presAssocID="{EC428DD7-7260-4E4F-93F5-38703DF059B1}" presName="descendantText" presStyleLbl="alignAcc1" presStyleIdx="3" presStyleCnt="5">
        <dgm:presLayoutVars>
          <dgm:bulletEnabled val="1"/>
        </dgm:presLayoutVars>
      </dgm:prSet>
      <dgm:spPr/>
      <dgm:t>
        <a:bodyPr/>
        <a:lstStyle/>
        <a:p>
          <a:endParaRPr lang="ru-RU"/>
        </a:p>
      </dgm:t>
    </dgm:pt>
    <dgm:pt modelId="{BDA36AE2-EEC3-40EB-83AC-4AFF074872D8}" type="pres">
      <dgm:prSet presAssocID="{60558020-78C9-46AA-968D-F31FD3645724}" presName="sp" presStyleCnt="0"/>
      <dgm:spPr/>
    </dgm:pt>
    <dgm:pt modelId="{A30C9CF8-6AD4-4BCC-96C8-F1813A25ADB8}" type="pres">
      <dgm:prSet presAssocID="{B50767D8-663B-4354-B3CE-50DC520B7DF3}" presName="composite" presStyleCnt="0"/>
      <dgm:spPr/>
    </dgm:pt>
    <dgm:pt modelId="{167A128E-450A-40B5-948C-CAC35782D4F8}" type="pres">
      <dgm:prSet presAssocID="{B50767D8-663B-4354-B3CE-50DC520B7DF3}" presName="parentText" presStyleLbl="alignNode1" presStyleIdx="4" presStyleCnt="5" custScaleY="147266">
        <dgm:presLayoutVars>
          <dgm:chMax val="1"/>
          <dgm:bulletEnabled val="1"/>
        </dgm:presLayoutVars>
      </dgm:prSet>
      <dgm:spPr/>
      <dgm:t>
        <a:bodyPr/>
        <a:lstStyle/>
        <a:p>
          <a:endParaRPr lang="ru-RU"/>
        </a:p>
      </dgm:t>
    </dgm:pt>
    <dgm:pt modelId="{87C70D54-0889-4327-8F2B-DED2FA1A8072}" type="pres">
      <dgm:prSet presAssocID="{B50767D8-663B-4354-B3CE-50DC520B7DF3}" presName="descendantText" presStyleLbl="alignAcc1" presStyleIdx="4" presStyleCnt="5" custScaleY="186110">
        <dgm:presLayoutVars>
          <dgm:bulletEnabled val="1"/>
        </dgm:presLayoutVars>
      </dgm:prSet>
      <dgm:spPr/>
      <dgm:t>
        <a:bodyPr/>
        <a:lstStyle/>
        <a:p>
          <a:endParaRPr lang="ru-RU"/>
        </a:p>
      </dgm:t>
    </dgm:pt>
  </dgm:ptLst>
  <dgm:cxnLst>
    <dgm:cxn modelId="{AEEF45E7-77C6-49F2-8337-E5AEFD651EC9}" type="presOf" srcId="{8D2B1FA5-9CD1-4E79-9A2B-AABE5C7946A9}" destId="{CA020E70-EFFD-47D8-A077-1C0D69EB3A26}" srcOrd="0" destOrd="0" presId="urn:microsoft.com/office/officeart/2005/8/layout/chevron2"/>
    <dgm:cxn modelId="{F22E3793-DD1C-4516-9060-F1FC628D6622}" type="presOf" srcId="{6FF9CB82-194C-45A5-BF79-CA6293A57006}" destId="{44C5F408-24E6-4018-BFA9-12F1A4A43B30}" srcOrd="0" destOrd="0" presId="urn:microsoft.com/office/officeart/2005/8/layout/chevron2"/>
    <dgm:cxn modelId="{23EC2945-14E3-4148-BA1A-440DF064C005}" type="presOf" srcId="{B50767D8-663B-4354-B3CE-50DC520B7DF3}" destId="{167A128E-450A-40B5-948C-CAC35782D4F8}" srcOrd="0" destOrd="0" presId="urn:microsoft.com/office/officeart/2005/8/layout/chevron2"/>
    <dgm:cxn modelId="{A9622204-D646-4EE1-8E69-A83AFDB26CD0}" srcId="{5AC07F7D-5FEA-4FB1-974A-7804BB158B3A}" destId="{8C57153D-B20B-4A74-8D75-55B9B80C065F}" srcOrd="0" destOrd="0" parTransId="{99A2BE5D-AB7E-4348-8BAF-8C00F9C74FE7}" sibTransId="{BC59F49F-2C33-4425-B2C2-10BEF3031395}"/>
    <dgm:cxn modelId="{C2FE46FF-08E8-4F9D-A907-8212776D0D45}" type="presOf" srcId="{B9B56D02-46F5-40B8-854E-2E3B9C8AAF71}" destId="{2E9C788E-ED88-41DF-A996-34D07D5459F6}" srcOrd="0" destOrd="0" presId="urn:microsoft.com/office/officeart/2005/8/layout/chevron2"/>
    <dgm:cxn modelId="{5C9BD1F5-CF26-41EF-ABF4-4F8390138A8C}" srcId="{B50767D8-663B-4354-B3CE-50DC520B7DF3}" destId="{DAFFF400-ED48-4ED1-8072-CD307264766B}" srcOrd="0" destOrd="0" parTransId="{7B94AD48-6A16-4C4F-86E5-D9EEFCAC17C2}" sibTransId="{A19CBB17-22AD-485E-9337-B4407CE0B14A}"/>
    <dgm:cxn modelId="{75403A7F-F9C3-48B3-995B-C21AEC8FAE2F}" type="presOf" srcId="{5AC07F7D-5FEA-4FB1-974A-7804BB158B3A}" destId="{5240628C-3316-4235-BFA5-3ADF02B995E5}" srcOrd="0" destOrd="0" presId="urn:microsoft.com/office/officeart/2005/8/layout/chevron2"/>
    <dgm:cxn modelId="{870CF800-B7B2-4382-AFBA-4F95F9F98F6B}" srcId="{6FF9CB82-194C-45A5-BF79-CA6293A57006}" destId="{B50767D8-663B-4354-B3CE-50DC520B7DF3}" srcOrd="4" destOrd="0" parTransId="{BC262549-4D30-4D44-B96F-22C25E71B60B}" sibTransId="{E21D9625-AA8C-4E79-B72E-7F53A01ADA06}"/>
    <dgm:cxn modelId="{B79C9327-CD06-4D0C-ACB5-6AC8CEF8CFF8}" srcId="{8D2B1FA5-9CD1-4E79-9A2B-AABE5C7946A9}" destId="{50279A8B-739F-4FD1-A220-12EE6174E926}" srcOrd="0" destOrd="0" parTransId="{DFBF92EF-C28F-4EE7-86A2-1A2D4587EEEA}" sibTransId="{20F3B288-199F-4C2F-9AE4-B74E912C45B0}"/>
    <dgm:cxn modelId="{1AB183B3-299C-4D89-BA54-D8161D9D6610}" srcId="{7C9C1E3E-9FAB-4A31-84A1-9CD6AAA58329}" destId="{B9B56D02-46F5-40B8-854E-2E3B9C8AAF71}" srcOrd="0" destOrd="0" parTransId="{94021A5B-2863-4A4A-9E82-9E0D829D221E}" sibTransId="{F9F96F6E-E11E-4D2E-B48B-B659F08E734A}"/>
    <dgm:cxn modelId="{9560E201-B848-4974-A23D-AEC54E5F3624}" srcId="{6FF9CB82-194C-45A5-BF79-CA6293A57006}" destId="{7C9C1E3E-9FAB-4A31-84A1-9CD6AAA58329}" srcOrd="2" destOrd="0" parTransId="{06D5201E-727A-430A-93E5-ED8D440FB95C}" sibTransId="{E95AB44F-526F-4440-8118-2F907CEB50E6}"/>
    <dgm:cxn modelId="{A6B6EB72-F38A-4A8D-AEF1-756D14F8399A}" type="presOf" srcId="{7C9C1E3E-9FAB-4A31-84A1-9CD6AAA58329}" destId="{93A6EB5C-CE3F-4574-A028-6B444D8B15DF}" srcOrd="0" destOrd="0" presId="urn:microsoft.com/office/officeart/2005/8/layout/chevron2"/>
    <dgm:cxn modelId="{F9526F74-1D43-4FBA-B6CF-C67B90351228}" srcId="{EC428DD7-7260-4E4F-93F5-38703DF059B1}" destId="{30189270-0304-42A7-9A30-E9507F4A115E}" srcOrd="0" destOrd="0" parTransId="{F27CB5E4-512D-42F7-BCEA-0E5E7C57F8B9}" sibTransId="{01B84798-1A27-4FAC-A2A9-3753CE664B3F}"/>
    <dgm:cxn modelId="{C3A50556-4908-43A6-8100-36FCCF5E4397}" srcId="{6FF9CB82-194C-45A5-BF79-CA6293A57006}" destId="{EC428DD7-7260-4E4F-93F5-38703DF059B1}" srcOrd="3" destOrd="0" parTransId="{7D30F6E7-D3E9-45F6-97DF-819A6D28D34E}" sibTransId="{60558020-78C9-46AA-968D-F31FD3645724}"/>
    <dgm:cxn modelId="{F3F43ADA-F28B-4FBD-9F61-CD9CB81ED4B6}" srcId="{6FF9CB82-194C-45A5-BF79-CA6293A57006}" destId="{8D2B1FA5-9CD1-4E79-9A2B-AABE5C7946A9}" srcOrd="0" destOrd="0" parTransId="{960E177B-705F-4B87-8665-D5CEB13A1402}" sibTransId="{69384B20-F214-4ED7-AF84-929EFF8B000D}"/>
    <dgm:cxn modelId="{ED08EF39-87B5-426F-978B-10E747D13097}" type="presOf" srcId="{50279A8B-739F-4FD1-A220-12EE6174E926}" destId="{4E12F9C1-BDE0-447D-BEA1-A6E613164840}" srcOrd="0" destOrd="0" presId="urn:microsoft.com/office/officeart/2005/8/layout/chevron2"/>
    <dgm:cxn modelId="{3D367776-0AE2-45A4-8DFF-3C4F2D207E92}" type="presOf" srcId="{8C57153D-B20B-4A74-8D75-55B9B80C065F}" destId="{B7E28844-CA29-429A-AC58-DE6BCE43AE78}" srcOrd="0" destOrd="0" presId="urn:microsoft.com/office/officeart/2005/8/layout/chevron2"/>
    <dgm:cxn modelId="{63F3CD62-A684-452D-9AC6-78B501335BBE}" type="presOf" srcId="{EC428DD7-7260-4E4F-93F5-38703DF059B1}" destId="{8C703129-6514-49EB-B272-1155BAF27451}" srcOrd="0" destOrd="0" presId="urn:microsoft.com/office/officeart/2005/8/layout/chevron2"/>
    <dgm:cxn modelId="{9F2B431B-2EE7-423B-8AA0-ED30020A7A33}" type="presOf" srcId="{DAFFF400-ED48-4ED1-8072-CD307264766B}" destId="{87C70D54-0889-4327-8F2B-DED2FA1A8072}" srcOrd="0" destOrd="0" presId="urn:microsoft.com/office/officeart/2005/8/layout/chevron2"/>
    <dgm:cxn modelId="{7E62F0C0-2739-44CF-9F32-890F8A86B15A}" srcId="{6FF9CB82-194C-45A5-BF79-CA6293A57006}" destId="{5AC07F7D-5FEA-4FB1-974A-7804BB158B3A}" srcOrd="1" destOrd="0" parTransId="{C84F5218-BAA1-4CDF-8144-C7A02FBE9603}" sibTransId="{3D9B8A6F-46CA-442D-B604-3489E16D1F60}"/>
    <dgm:cxn modelId="{B67BDFF8-64F4-4FC1-8AA0-86E4245CFF4F}" type="presOf" srcId="{30189270-0304-42A7-9A30-E9507F4A115E}" destId="{02E7EABA-0D7D-4D5F-B2C1-CFA583C760F6}" srcOrd="0" destOrd="0" presId="urn:microsoft.com/office/officeart/2005/8/layout/chevron2"/>
    <dgm:cxn modelId="{E2C721A7-3DB7-4AE3-AFC4-70E2BAE96E09}" type="presParOf" srcId="{44C5F408-24E6-4018-BFA9-12F1A4A43B30}" destId="{D4E41A0E-D416-465E-981A-9CCDBDBECE78}" srcOrd="0" destOrd="0" presId="urn:microsoft.com/office/officeart/2005/8/layout/chevron2"/>
    <dgm:cxn modelId="{289AC63F-6239-481A-A4C0-CA978EAC3A90}" type="presParOf" srcId="{D4E41A0E-D416-465E-981A-9CCDBDBECE78}" destId="{CA020E70-EFFD-47D8-A077-1C0D69EB3A26}" srcOrd="0" destOrd="0" presId="urn:microsoft.com/office/officeart/2005/8/layout/chevron2"/>
    <dgm:cxn modelId="{DC6CF6DA-332F-4415-8727-69C596E484FE}" type="presParOf" srcId="{D4E41A0E-D416-465E-981A-9CCDBDBECE78}" destId="{4E12F9C1-BDE0-447D-BEA1-A6E613164840}" srcOrd="1" destOrd="0" presId="urn:microsoft.com/office/officeart/2005/8/layout/chevron2"/>
    <dgm:cxn modelId="{B8383455-A4E1-480E-991A-B3285948629A}" type="presParOf" srcId="{44C5F408-24E6-4018-BFA9-12F1A4A43B30}" destId="{7C20D55F-4830-4530-A5C9-F3F864C0F278}" srcOrd="1" destOrd="0" presId="urn:microsoft.com/office/officeart/2005/8/layout/chevron2"/>
    <dgm:cxn modelId="{83383D06-63EC-4CAA-98B0-EE8D68B38423}" type="presParOf" srcId="{44C5F408-24E6-4018-BFA9-12F1A4A43B30}" destId="{1103CFBF-BC84-4701-8347-74AC4260E9C4}" srcOrd="2" destOrd="0" presId="urn:microsoft.com/office/officeart/2005/8/layout/chevron2"/>
    <dgm:cxn modelId="{4250957B-D93B-466C-BD2D-91C458BC5831}" type="presParOf" srcId="{1103CFBF-BC84-4701-8347-74AC4260E9C4}" destId="{5240628C-3316-4235-BFA5-3ADF02B995E5}" srcOrd="0" destOrd="0" presId="urn:microsoft.com/office/officeart/2005/8/layout/chevron2"/>
    <dgm:cxn modelId="{D5245EED-1857-4F11-A625-48C741701A8D}" type="presParOf" srcId="{1103CFBF-BC84-4701-8347-74AC4260E9C4}" destId="{B7E28844-CA29-429A-AC58-DE6BCE43AE78}" srcOrd="1" destOrd="0" presId="urn:microsoft.com/office/officeart/2005/8/layout/chevron2"/>
    <dgm:cxn modelId="{86ED1CE6-E004-4CBD-8A2D-F5618A790DD3}" type="presParOf" srcId="{44C5F408-24E6-4018-BFA9-12F1A4A43B30}" destId="{E73EEAB3-9FDA-4FE3-8BEC-01AF2F5D6ED5}" srcOrd="3" destOrd="0" presId="urn:microsoft.com/office/officeart/2005/8/layout/chevron2"/>
    <dgm:cxn modelId="{C9917BFF-DDF3-46AC-8204-AC9ECD83D917}" type="presParOf" srcId="{44C5F408-24E6-4018-BFA9-12F1A4A43B30}" destId="{59B875AC-6C4D-463C-B348-2157EBC88FC7}" srcOrd="4" destOrd="0" presId="urn:microsoft.com/office/officeart/2005/8/layout/chevron2"/>
    <dgm:cxn modelId="{903DF8EC-29F3-4FC6-8406-0B6CF9AC8566}" type="presParOf" srcId="{59B875AC-6C4D-463C-B348-2157EBC88FC7}" destId="{93A6EB5C-CE3F-4574-A028-6B444D8B15DF}" srcOrd="0" destOrd="0" presId="urn:microsoft.com/office/officeart/2005/8/layout/chevron2"/>
    <dgm:cxn modelId="{34B4CD5D-1FFE-42F7-9035-FB85129EA251}" type="presParOf" srcId="{59B875AC-6C4D-463C-B348-2157EBC88FC7}" destId="{2E9C788E-ED88-41DF-A996-34D07D5459F6}" srcOrd="1" destOrd="0" presId="urn:microsoft.com/office/officeart/2005/8/layout/chevron2"/>
    <dgm:cxn modelId="{6BF92BBD-D446-4A70-B58B-BEA5E95B190E}" type="presParOf" srcId="{44C5F408-24E6-4018-BFA9-12F1A4A43B30}" destId="{2BB407B4-E0DF-4705-82D0-3762D5A9C849}" srcOrd="5" destOrd="0" presId="urn:microsoft.com/office/officeart/2005/8/layout/chevron2"/>
    <dgm:cxn modelId="{6941BDBC-2DF4-4D52-8D7E-07EBB1BE6068}" type="presParOf" srcId="{44C5F408-24E6-4018-BFA9-12F1A4A43B30}" destId="{EEA20E80-92B5-4627-8F8A-94E5DADF86B1}" srcOrd="6" destOrd="0" presId="urn:microsoft.com/office/officeart/2005/8/layout/chevron2"/>
    <dgm:cxn modelId="{2F6C3677-0E42-4833-BE92-A91B390EEDE6}" type="presParOf" srcId="{EEA20E80-92B5-4627-8F8A-94E5DADF86B1}" destId="{8C703129-6514-49EB-B272-1155BAF27451}" srcOrd="0" destOrd="0" presId="urn:microsoft.com/office/officeart/2005/8/layout/chevron2"/>
    <dgm:cxn modelId="{FF55D8EC-4E15-4D83-934F-93F37084435C}" type="presParOf" srcId="{EEA20E80-92B5-4627-8F8A-94E5DADF86B1}" destId="{02E7EABA-0D7D-4D5F-B2C1-CFA583C760F6}" srcOrd="1" destOrd="0" presId="urn:microsoft.com/office/officeart/2005/8/layout/chevron2"/>
    <dgm:cxn modelId="{DD024FF1-77C7-4243-B292-5DA248D43378}" type="presParOf" srcId="{44C5F408-24E6-4018-BFA9-12F1A4A43B30}" destId="{BDA36AE2-EEC3-40EB-83AC-4AFF074872D8}" srcOrd="7" destOrd="0" presId="urn:microsoft.com/office/officeart/2005/8/layout/chevron2"/>
    <dgm:cxn modelId="{85BE0DE3-D95F-411A-97E7-FFD8622A9EF1}" type="presParOf" srcId="{44C5F408-24E6-4018-BFA9-12F1A4A43B30}" destId="{A30C9CF8-6AD4-4BCC-96C8-F1813A25ADB8}" srcOrd="8" destOrd="0" presId="urn:microsoft.com/office/officeart/2005/8/layout/chevron2"/>
    <dgm:cxn modelId="{202BBC03-40FE-401E-82ED-76F8EA6185FA}" type="presParOf" srcId="{A30C9CF8-6AD4-4BCC-96C8-F1813A25ADB8}" destId="{167A128E-450A-40B5-948C-CAC35782D4F8}" srcOrd="0" destOrd="0" presId="urn:microsoft.com/office/officeart/2005/8/layout/chevron2"/>
    <dgm:cxn modelId="{E3C8EB8C-E004-4B01-A585-2A7AB99B271A}" type="presParOf" srcId="{A30C9CF8-6AD4-4BCC-96C8-F1813A25ADB8}" destId="{87C70D54-0889-4327-8F2B-DED2FA1A8072}"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020E70-EFFD-47D8-A077-1C0D69EB3A26}">
      <dsp:nvSpPr>
        <dsp:cNvPr id="0" name=""/>
        <dsp:cNvSpPr/>
      </dsp:nvSpPr>
      <dsp:spPr>
        <a:xfrm rot="5400000">
          <a:off x="-104337" y="106436"/>
          <a:ext cx="695580" cy="486906"/>
        </a:xfrm>
        <a:prstGeom prst="chevron">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a:t>
          </a:r>
        </a:p>
      </dsp:txBody>
      <dsp:txXfrm rot="-5400000">
        <a:off x="0" y="245552"/>
        <a:ext cx="486906" cy="208674"/>
      </dsp:txXfrm>
    </dsp:sp>
    <dsp:sp modelId="{4E12F9C1-BDE0-447D-BEA1-A6E613164840}">
      <dsp:nvSpPr>
        <dsp:cNvPr id="0" name=""/>
        <dsp:cNvSpPr/>
      </dsp:nvSpPr>
      <dsp:spPr>
        <a:xfrm rot="5400000">
          <a:off x="3059482" y="-2572576"/>
          <a:ext cx="452127" cy="5597279"/>
        </a:xfrm>
        <a:prstGeom prst="round2Same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умение решать проблемы, вызванные динамикой развития общества</a:t>
          </a:r>
        </a:p>
      </dsp:txBody>
      <dsp:txXfrm rot="-5400000">
        <a:off x="486907" y="22070"/>
        <a:ext cx="5575208" cy="407985"/>
      </dsp:txXfrm>
    </dsp:sp>
    <dsp:sp modelId="{5240628C-3316-4235-BFA5-3ADF02B995E5}">
      <dsp:nvSpPr>
        <dsp:cNvPr id="0" name=""/>
        <dsp:cNvSpPr/>
      </dsp:nvSpPr>
      <dsp:spPr>
        <a:xfrm rot="5400000">
          <a:off x="-104337" y="692529"/>
          <a:ext cx="695580" cy="486906"/>
        </a:xfrm>
        <a:prstGeom prst="chevron">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a:t>
          </a:r>
        </a:p>
      </dsp:txBody>
      <dsp:txXfrm rot="-5400000">
        <a:off x="0" y="831645"/>
        <a:ext cx="486906" cy="208674"/>
      </dsp:txXfrm>
    </dsp:sp>
    <dsp:sp modelId="{B7E28844-CA29-429A-AC58-DE6BCE43AE78}">
      <dsp:nvSpPr>
        <dsp:cNvPr id="0" name=""/>
        <dsp:cNvSpPr/>
      </dsp:nvSpPr>
      <dsp:spPr>
        <a:xfrm rot="5400000">
          <a:off x="3059482" y="-1984383"/>
          <a:ext cx="452127" cy="5597279"/>
        </a:xfrm>
        <a:prstGeom prst="round2Same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az-Cyrl-AZ" sz="1400" kern="1200">
              <a:latin typeface="Times New Roman" pitchFamily="18" charset="0"/>
              <a:cs typeface="Times New Roman" pitchFamily="18" charset="0"/>
            </a:rPr>
            <a:t>выпускники должны быть готовы брать ответственность на себя</a:t>
          </a:r>
          <a:endParaRPr lang="ru-RU" sz="1400" kern="1200">
            <a:latin typeface="Times New Roman" pitchFamily="18" charset="0"/>
            <a:cs typeface="Times New Roman" pitchFamily="18" charset="0"/>
          </a:endParaRPr>
        </a:p>
      </dsp:txBody>
      <dsp:txXfrm rot="-5400000">
        <a:off x="486907" y="610263"/>
        <a:ext cx="5575208" cy="407985"/>
      </dsp:txXfrm>
    </dsp:sp>
    <dsp:sp modelId="{93A6EB5C-CE3F-4574-A028-6B444D8B15DF}">
      <dsp:nvSpPr>
        <dsp:cNvPr id="0" name=""/>
        <dsp:cNvSpPr/>
      </dsp:nvSpPr>
      <dsp:spPr>
        <a:xfrm rot="5400000">
          <a:off x="-104337" y="1278622"/>
          <a:ext cx="695580" cy="486906"/>
        </a:xfrm>
        <a:prstGeom prst="chevron">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a:t>
          </a:r>
        </a:p>
      </dsp:txBody>
      <dsp:txXfrm rot="-5400000">
        <a:off x="0" y="1417738"/>
        <a:ext cx="486906" cy="208674"/>
      </dsp:txXfrm>
    </dsp:sp>
    <dsp:sp modelId="{2E9C788E-ED88-41DF-A996-34D07D5459F6}">
      <dsp:nvSpPr>
        <dsp:cNvPr id="0" name=""/>
        <dsp:cNvSpPr/>
      </dsp:nvSpPr>
      <dsp:spPr>
        <a:xfrm rot="5400000">
          <a:off x="3059482" y="-1398290"/>
          <a:ext cx="452127" cy="5597279"/>
        </a:xfrm>
        <a:prstGeom prst="round2Same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az-Cyrl-AZ" sz="1400" kern="1200">
              <a:latin typeface="Times New Roman" pitchFamily="18" charset="0"/>
              <a:cs typeface="Times New Roman" pitchFamily="18" charset="0"/>
            </a:rPr>
            <a:t>делать выбор из ряда предложенных альтернативных вариантов</a:t>
          </a:r>
          <a:endParaRPr lang="ru-RU" sz="1400" kern="1200">
            <a:latin typeface="Times New Roman" pitchFamily="18" charset="0"/>
            <a:cs typeface="Times New Roman" pitchFamily="18" charset="0"/>
          </a:endParaRPr>
        </a:p>
      </dsp:txBody>
      <dsp:txXfrm rot="-5400000">
        <a:off x="486907" y="1196356"/>
        <a:ext cx="5575208" cy="407985"/>
      </dsp:txXfrm>
    </dsp:sp>
    <dsp:sp modelId="{8C703129-6514-49EB-B272-1155BAF27451}">
      <dsp:nvSpPr>
        <dsp:cNvPr id="0" name=""/>
        <dsp:cNvSpPr/>
      </dsp:nvSpPr>
      <dsp:spPr>
        <a:xfrm rot="5400000">
          <a:off x="-104337" y="1864715"/>
          <a:ext cx="695580" cy="486906"/>
        </a:xfrm>
        <a:prstGeom prst="chevron">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a:t>
          </a:r>
        </a:p>
      </dsp:txBody>
      <dsp:txXfrm rot="-5400000">
        <a:off x="0" y="2003831"/>
        <a:ext cx="486906" cy="208674"/>
      </dsp:txXfrm>
    </dsp:sp>
    <dsp:sp modelId="{02E7EABA-0D7D-4D5F-B2C1-CFA583C760F6}">
      <dsp:nvSpPr>
        <dsp:cNvPr id="0" name=""/>
        <dsp:cNvSpPr/>
      </dsp:nvSpPr>
      <dsp:spPr>
        <a:xfrm rot="5400000">
          <a:off x="3059482" y="-812198"/>
          <a:ext cx="452127" cy="5597279"/>
        </a:xfrm>
        <a:prstGeom prst="round2Same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az-Cyrl-AZ" sz="1400" kern="1200">
              <a:latin typeface="Times New Roman" pitchFamily="18" charset="0"/>
              <a:cs typeface="Times New Roman" pitchFamily="18" charset="0"/>
            </a:rPr>
            <a:t>самостоятельно планировать свою деятельность, обладать гибкостью перед лицом быстрых изменений</a:t>
          </a:r>
          <a:endParaRPr lang="ru-RU" sz="1400" kern="1200">
            <a:latin typeface="Times New Roman" pitchFamily="18" charset="0"/>
            <a:cs typeface="Times New Roman" pitchFamily="18" charset="0"/>
          </a:endParaRPr>
        </a:p>
      </dsp:txBody>
      <dsp:txXfrm rot="-5400000">
        <a:off x="486907" y="1782448"/>
        <a:ext cx="5575208" cy="407985"/>
      </dsp:txXfrm>
    </dsp:sp>
    <dsp:sp modelId="{167A128E-450A-40B5-948C-CAC35782D4F8}">
      <dsp:nvSpPr>
        <dsp:cNvPr id="0" name=""/>
        <dsp:cNvSpPr/>
      </dsp:nvSpPr>
      <dsp:spPr>
        <a:xfrm rot="5400000">
          <a:off x="-268723" y="2645471"/>
          <a:ext cx="1024353" cy="486906"/>
        </a:xfrm>
        <a:prstGeom prst="chevron">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a:t>
          </a:r>
        </a:p>
      </dsp:txBody>
      <dsp:txXfrm rot="-5400000">
        <a:off x="0" y="2620201"/>
        <a:ext cx="486906" cy="537447"/>
      </dsp:txXfrm>
    </dsp:sp>
    <dsp:sp modelId="{87C70D54-0889-4327-8F2B-DED2FA1A8072}">
      <dsp:nvSpPr>
        <dsp:cNvPr id="0" name=""/>
        <dsp:cNvSpPr/>
      </dsp:nvSpPr>
      <dsp:spPr>
        <a:xfrm rot="5400000">
          <a:off x="2864819" y="-31441"/>
          <a:ext cx="841454" cy="5597279"/>
        </a:xfrm>
        <a:prstGeom prst="round2Same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az-Cyrl-AZ" sz="1400" kern="1200">
              <a:latin typeface="Times New Roman" pitchFamily="18" charset="0"/>
              <a:cs typeface="Times New Roman" pitchFamily="18" charset="0"/>
            </a:rPr>
            <a:t>выпускник должен обладать множеством ключевых компетенций, таких как самоопределение, целеполагание, принятие решений,  умение вести диалог, умение работать в команде, оценка и т. д. </a:t>
          </a:r>
          <a:endParaRPr lang="ru-RU" sz="1400" kern="1200">
            <a:latin typeface="Times New Roman" pitchFamily="18" charset="0"/>
            <a:cs typeface="Times New Roman" pitchFamily="18" charset="0"/>
          </a:endParaRPr>
        </a:p>
      </dsp:txBody>
      <dsp:txXfrm rot="-5400000">
        <a:off x="486907" y="2387547"/>
        <a:ext cx="5556203" cy="7593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6A2312039E48CBBF821F061375A910"/>
        <w:category>
          <w:name w:val="Общие"/>
          <w:gallery w:val="placeholder"/>
        </w:category>
        <w:types>
          <w:type w:val="bbPlcHdr"/>
        </w:types>
        <w:behaviors>
          <w:behavior w:val="content"/>
        </w:behaviors>
        <w:guid w:val="{0968EEAC-9050-4F23-8601-A8C7E08EFEE9}"/>
      </w:docPartPr>
      <w:docPartBody>
        <w:p w:rsidR="009307B6" w:rsidRDefault="00170911" w:rsidP="00170911">
          <w:pPr>
            <w:pStyle w:val="E26A2312039E48CBBF821F061375A910"/>
          </w:pPr>
          <w:r>
            <w:rPr>
              <w:rFonts w:asciiTheme="majorHAnsi" w:eastAsiaTheme="majorEastAsia" w:hAnsiTheme="majorHAnsi" w:cstheme="majorBidi"/>
              <w:sz w:val="80"/>
              <w:szCs w:val="80"/>
            </w:rPr>
            <w:t>[Введите название документа]</w:t>
          </w:r>
        </w:p>
      </w:docPartBody>
    </w:docPart>
    <w:docPart>
      <w:docPartPr>
        <w:name w:val="223D62238F4440529097E6C9480A1B4B"/>
        <w:category>
          <w:name w:val="Общие"/>
          <w:gallery w:val="placeholder"/>
        </w:category>
        <w:types>
          <w:type w:val="bbPlcHdr"/>
        </w:types>
        <w:behaviors>
          <w:behavior w:val="content"/>
        </w:behaviors>
        <w:guid w:val="{0C8F6424-7BCB-4280-8F32-F332C86DD0AB}"/>
      </w:docPartPr>
      <w:docPartBody>
        <w:p w:rsidR="009307B6" w:rsidRDefault="00170911" w:rsidP="00170911">
          <w:pPr>
            <w:pStyle w:val="223D62238F4440529097E6C9480A1B4B"/>
          </w:pPr>
          <w:r>
            <w:rPr>
              <w:rFonts w:asciiTheme="majorHAnsi" w:eastAsiaTheme="majorEastAsia" w:hAnsiTheme="majorHAnsi" w:cstheme="majorBid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170911"/>
    <w:rsid w:val="00002DE0"/>
    <w:rsid w:val="00032043"/>
    <w:rsid w:val="00170911"/>
    <w:rsid w:val="00433CE1"/>
    <w:rsid w:val="0079586E"/>
    <w:rsid w:val="00921EBB"/>
    <w:rsid w:val="009307B6"/>
    <w:rsid w:val="00E6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9CCEDBAFC549DEBDD1C2C93B59F6EF">
    <w:name w:val="3D9CCEDBAFC549DEBDD1C2C93B59F6EF"/>
    <w:rsid w:val="00170911"/>
  </w:style>
  <w:style w:type="paragraph" w:customStyle="1" w:styleId="28FA2106FD7D4A59BBCA5004B7F11919">
    <w:name w:val="28FA2106FD7D4A59BBCA5004B7F11919"/>
    <w:rsid w:val="00170911"/>
  </w:style>
  <w:style w:type="paragraph" w:customStyle="1" w:styleId="E26A2312039E48CBBF821F061375A910">
    <w:name w:val="E26A2312039E48CBBF821F061375A910"/>
    <w:rsid w:val="00170911"/>
  </w:style>
  <w:style w:type="paragraph" w:customStyle="1" w:styleId="223D62238F4440529097E6C9480A1B4B">
    <w:name w:val="223D62238F4440529097E6C9480A1B4B"/>
    <w:rsid w:val="00170911"/>
  </w:style>
  <w:style w:type="paragraph" w:customStyle="1" w:styleId="63DEB3D555B14348A46F25FB1A8FCC72">
    <w:name w:val="63DEB3D555B14348A46F25FB1A8FCC72"/>
    <w:rsid w:val="009307B6"/>
  </w:style>
  <w:style w:type="paragraph" w:customStyle="1" w:styleId="4E6371DD315F4CC3B5E563D2CD181929">
    <w:name w:val="4E6371DD315F4CC3B5E563D2CD181929"/>
    <w:rsid w:val="00433C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Грамотное целеполагание – основа эффективности урока</vt:lpstr>
    </vt:vector>
  </TitlesOfParts>
  <Company>Учреждение образования «Оршанская ГОСШ № 17»</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Грамотное целеполагание – основа эффективности урока</dc:title>
  <dc:subject/>
  <dc:creator>Admin</dc:creator>
  <cp:keywords/>
  <dc:description/>
  <cp:lastModifiedBy>sp</cp:lastModifiedBy>
  <cp:revision>14</cp:revision>
  <cp:lastPrinted>2011-01-18T06:27:00Z</cp:lastPrinted>
  <dcterms:created xsi:type="dcterms:W3CDTF">2011-01-13T11:51:00Z</dcterms:created>
  <dcterms:modified xsi:type="dcterms:W3CDTF">2020-11-01T17:11:00Z</dcterms:modified>
</cp:coreProperties>
</file>