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D44" w:rsidRDefault="00FF1D44" w:rsidP="00D74D59">
      <w:pPr>
        <w:spacing w:after="0" w:line="240" w:lineRule="auto"/>
        <w:ind w:firstLine="709"/>
        <w:jc w:val="both"/>
      </w:pPr>
      <w:bookmarkStart w:id="0" w:name="_GoBack"/>
      <w:bookmarkEnd w:id="0"/>
    </w:p>
    <w:p w:rsidR="00FF1D44" w:rsidRPr="00E76B54" w:rsidRDefault="00D74D59" w:rsidP="00D74D59">
      <w:pPr>
        <w:spacing w:after="0" w:line="240" w:lineRule="auto"/>
        <w:jc w:val="center"/>
        <w:rPr>
          <w:rFonts w:ascii="Times New Roman" w:hAnsi="Times New Roman" w:cs="Times New Roman"/>
          <w:b/>
          <w:emboss/>
          <w:color w:val="984806" w:themeColor="accent6" w:themeShade="80"/>
          <w:sz w:val="32"/>
          <w:szCs w:val="28"/>
        </w:rPr>
      </w:pPr>
      <w:r w:rsidRPr="00E76B54">
        <w:rPr>
          <w:rFonts w:ascii="Times New Roman" w:hAnsi="Times New Roman" w:cs="Times New Roman"/>
          <w:b/>
          <w:noProof/>
          <w:color w:val="984806" w:themeColor="accent6" w:themeShade="80"/>
          <w:sz w:val="32"/>
          <w:szCs w:val="28"/>
          <w:lang w:eastAsia="ru-RU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3994785</wp:posOffset>
            </wp:positionH>
            <wp:positionV relativeFrom="paragraph">
              <wp:posOffset>408940</wp:posOffset>
            </wp:positionV>
            <wp:extent cx="2343150" cy="1571625"/>
            <wp:effectExtent l="19050" t="0" r="0" b="0"/>
            <wp:wrapNone/>
            <wp:docPr id="35" name="Рисунок 35" descr="D:\методические документы\оформление\картинки\Рисун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:\методические документы\оформление\картинки\Рисунок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6B54">
        <w:rPr>
          <w:rFonts w:ascii="Times New Roman" w:hAnsi="Times New Roman" w:cs="Times New Roman"/>
          <w:b/>
          <w:emboss/>
          <w:color w:val="984806" w:themeColor="accent6" w:themeShade="80"/>
          <w:sz w:val="32"/>
          <w:szCs w:val="28"/>
        </w:rPr>
        <w:t>УПРАВЛЕНИЕ ФОРМИРОВАНИЕМ УЧЕБНОЙ МОТИВАЦИЕЙ В ОБРАЗОВАТЕЛЬНОМ ПРОЦЕССЕ</w:t>
      </w:r>
    </w:p>
    <w:p w:rsidR="00D74D59" w:rsidRDefault="00D74D59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6D9E" w:rsidRDefault="00450C8B" w:rsidP="00D74D59">
      <w:pPr>
        <w:spacing w:after="0" w:line="240" w:lineRule="auto"/>
        <w:ind w:right="212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106" type="#_x0000_t98" style="position:absolute;left:0;text-align:left;margin-left:-6.45pt;margin-top:60.3pt;width:307.5pt;height:105.75pt;z-index:251719680" fillcolor="#eeece1 [3214]" strokecolor="#622423 [1605]" strokeweight="1pt">
            <v:fill color2="fill lighten(51)" focusposition="1" focussize="" method="linear sigma" type="gradient"/>
            <v:shadow on="t" type="perspective" color="#622423 [1605]" opacity=".5" offset="1pt" offset2="-3pt"/>
            <v:textbox>
              <w:txbxContent>
                <w:p w:rsidR="00D74D59" w:rsidRPr="00F822E6" w:rsidRDefault="00D74D59" w:rsidP="00F822E6">
                  <w:pPr>
                    <w:spacing w:after="0" w:line="240" w:lineRule="auto"/>
                    <w:ind w:firstLine="709"/>
                    <w:jc w:val="both"/>
                    <w:rPr>
                      <w:rFonts w:ascii="Bookman Old Style" w:hAnsi="Bookman Old Style"/>
                    </w:rPr>
                  </w:pPr>
                  <w:r w:rsidRPr="00F822E6">
                    <w:rPr>
                      <w:rFonts w:ascii="Bookman Old Style" w:hAnsi="Bookman Old Style" w:cs="Times New Roman"/>
                      <w:bCs/>
                      <w:sz w:val="28"/>
                      <w:szCs w:val="28"/>
                    </w:rPr>
                    <w:t>Мотивация - совокупность устойчивых методов, побуждений, определяющих задачи, содержание и характер деятельности</w:t>
                  </w:r>
                </w:p>
              </w:txbxContent>
            </v:textbox>
          </v:shape>
        </w:pict>
      </w:r>
      <w:r w:rsidR="00D74D59">
        <w:rPr>
          <w:rFonts w:ascii="Times New Roman" w:hAnsi="Times New Roman" w:cs="Times New Roman"/>
          <w:sz w:val="28"/>
          <w:szCs w:val="28"/>
        </w:rPr>
        <w:t>Поведение человека</w:t>
      </w:r>
      <w:r w:rsidR="008C6D9E" w:rsidRPr="0028260B">
        <w:rPr>
          <w:rFonts w:ascii="Times New Roman" w:hAnsi="Times New Roman" w:cs="Times New Roman"/>
          <w:sz w:val="28"/>
          <w:szCs w:val="28"/>
        </w:rPr>
        <w:t xml:space="preserve"> в течение всей его жизни характеризуется наличием мотивов. Мотивы – то, что побуждает человека к деятельности, то, ради чего она совершается. </w:t>
      </w:r>
    </w:p>
    <w:p w:rsidR="00D74D59" w:rsidRDefault="00D74D59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4D59" w:rsidRDefault="00D74D59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4D59" w:rsidRDefault="00D74D59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4D59" w:rsidRDefault="00D74D59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4D59" w:rsidRPr="0028260B" w:rsidRDefault="00D74D59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6D9E" w:rsidRPr="0028260B" w:rsidRDefault="00F822E6" w:rsidP="00F822E6">
      <w:pPr>
        <w:tabs>
          <w:tab w:val="left" w:pos="60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822E6" w:rsidRDefault="008C6D9E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260B">
        <w:rPr>
          <w:rFonts w:ascii="Times New Roman" w:hAnsi="Times New Roman" w:cs="Times New Roman"/>
          <w:sz w:val="28"/>
          <w:szCs w:val="28"/>
        </w:rPr>
        <w:t xml:space="preserve">Мотивационная сфера во многом определяет отношение человека к  учению вообще и к конкретному виду деятельности в частности. </w:t>
      </w:r>
    </w:p>
    <w:p w:rsidR="00F822E6" w:rsidRDefault="008C6D9E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260B">
        <w:rPr>
          <w:rFonts w:ascii="Times New Roman" w:hAnsi="Times New Roman" w:cs="Times New Roman"/>
          <w:sz w:val="28"/>
          <w:szCs w:val="28"/>
        </w:rPr>
        <w:t xml:space="preserve">Деятельность человека побуждается обычно несколькими мотивами, один из которых является основным, ведущим. </w:t>
      </w:r>
    </w:p>
    <w:p w:rsidR="00F822E6" w:rsidRDefault="00450C8B" w:rsidP="00F82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7" type="#_x0000_t98" style="position:absolute;left:0;text-align:left;margin-left:181.95pt;margin-top:12.35pt;width:307.5pt;height:120.8pt;z-index:-251595776" wrapcoords="20757 0 20546 537 20388 1476 20388 2147 -53 2549 -53 20527 105 21466 369 21868 738 21868 1106 21466 1159 19319 20599 19319 21705 19185 21705 1476 21547 537 21337 0 20757 0" fillcolor="#eeece1 [3214]" strokecolor="#622423 [1605]" strokeweight="1pt">
            <v:fill color2="fill lighten(51)" focusposition="1" focussize="" method="linear sigma" type="gradient"/>
            <v:shadow on="t" type="perspective" color="#622423 [1605]" opacity=".5" offset="1pt" offset2="-3pt"/>
            <v:textbox>
              <w:txbxContent>
                <w:p w:rsidR="00F822E6" w:rsidRPr="00F822E6" w:rsidRDefault="00F822E6" w:rsidP="00F822E6">
                  <w:pPr>
                    <w:spacing w:after="0" w:line="240" w:lineRule="auto"/>
                    <w:ind w:firstLine="709"/>
                    <w:jc w:val="both"/>
                    <w:rPr>
                      <w:rFonts w:ascii="Bookman Old Style" w:hAnsi="Bookman Old Style"/>
                    </w:rPr>
                  </w:pPr>
                  <w:r w:rsidRPr="00F822E6">
                    <w:rPr>
                      <w:rFonts w:ascii="Bookman Old Style" w:hAnsi="Bookman Old Style" w:cs="Times New Roman"/>
                      <w:sz w:val="28"/>
                      <w:szCs w:val="28"/>
                    </w:rPr>
                    <w:t>Ведущий вектор мотивации – нацеленность на успех или стремление избежать неудачи в поведении, деятельности и общении – формируется от 3 до 13 лет</w:t>
                  </w:r>
                </w:p>
              </w:txbxContent>
            </v:textbox>
            <w10:wrap type="tight"/>
          </v:shape>
        </w:pict>
      </w:r>
      <w:r w:rsidR="008C6D9E" w:rsidRPr="0028260B">
        <w:rPr>
          <w:rFonts w:ascii="Times New Roman" w:hAnsi="Times New Roman" w:cs="Times New Roman"/>
          <w:sz w:val="28"/>
          <w:szCs w:val="28"/>
        </w:rPr>
        <w:t xml:space="preserve">Он придает деятельности человека </w:t>
      </w:r>
      <w:r w:rsidR="008C6D9E" w:rsidRPr="00F822E6">
        <w:rPr>
          <w:rFonts w:ascii="Times New Roman" w:hAnsi="Times New Roman" w:cs="Times New Roman"/>
          <w:sz w:val="28"/>
          <w:szCs w:val="28"/>
          <w:u w:val="wave"/>
        </w:rPr>
        <w:t>личностный смысл</w:t>
      </w:r>
      <w:r w:rsidR="008C6D9E" w:rsidRPr="0028260B">
        <w:rPr>
          <w:rFonts w:ascii="Times New Roman" w:hAnsi="Times New Roman" w:cs="Times New Roman"/>
          <w:sz w:val="28"/>
          <w:szCs w:val="28"/>
        </w:rPr>
        <w:t>.</w:t>
      </w:r>
    </w:p>
    <w:p w:rsidR="0083356B" w:rsidRDefault="0083356B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8"/>
        </w:rPr>
      </w:pPr>
    </w:p>
    <w:p w:rsidR="0083356B" w:rsidRDefault="0083356B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8"/>
        </w:rPr>
      </w:pPr>
    </w:p>
    <w:p w:rsidR="0083356B" w:rsidRPr="0083356B" w:rsidRDefault="0083356B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0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60"/>
      </w:tblGrid>
      <w:tr w:rsidR="0083356B" w:rsidTr="0083356B">
        <w:tc>
          <w:tcPr>
            <w:tcW w:w="10137" w:type="dxa"/>
            <w:tcBorders>
              <w:top w:val="nil"/>
              <w:left w:val="nil"/>
              <w:bottom w:val="nil"/>
              <w:right w:val="nil"/>
            </w:tcBorders>
          </w:tcPr>
          <w:p w:rsidR="0083356B" w:rsidRPr="0083356B" w:rsidRDefault="0083356B" w:rsidP="0083356B">
            <w:pPr>
              <w:tabs>
                <w:tab w:val="left" w:pos="3119"/>
              </w:tabs>
              <w:ind w:firstLine="708"/>
              <w:jc w:val="both"/>
              <w:rPr>
                <w:rFonts w:ascii="Garamond" w:hAnsi="Garamond"/>
                <w:b/>
                <w:i/>
                <w:sz w:val="32"/>
                <w:szCs w:val="28"/>
              </w:rPr>
            </w:pPr>
            <w:r w:rsidRPr="00F822E6">
              <w:rPr>
                <w:rFonts w:ascii="Garamond" w:hAnsi="Garamond"/>
                <w:b/>
                <w:bCs/>
                <w:i/>
                <w:sz w:val="32"/>
                <w:szCs w:val="28"/>
                <w:u w:val="wave"/>
              </w:rPr>
              <w:t>Успех</w:t>
            </w:r>
            <w:r w:rsidRPr="00F822E6">
              <w:rPr>
                <w:rFonts w:ascii="Garamond" w:hAnsi="Garamond"/>
                <w:b/>
                <w:bCs/>
                <w:i/>
                <w:sz w:val="32"/>
                <w:szCs w:val="28"/>
              </w:rPr>
              <w:t xml:space="preserve"> - удача в достижении чего-нибудь; общественное признание.  </w:t>
            </w:r>
          </w:p>
        </w:tc>
      </w:tr>
    </w:tbl>
    <w:p w:rsidR="00F822E6" w:rsidRDefault="007B49DB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36830</wp:posOffset>
            </wp:positionV>
            <wp:extent cx="2016125" cy="1551940"/>
            <wp:effectExtent l="19050" t="0" r="3175" b="0"/>
            <wp:wrapTight wrapText="bothSides">
              <wp:wrapPolygon edited="0">
                <wp:start x="-204" y="0"/>
                <wp:lineTo x="-204" y="21211"/>
                <wp:lineTo x="21634" y="21211"/>
                <wp:lineTo x="21634" y="0"/>
                <wp:lineTo x="-204" y="0"/>
              </wp:wrapPolygon>
            </wp:wrapTight>
            <wp:docPr id="36" name="Рисунок 36" descr="D:\методические документы\оформление\картинки\Рисунок1р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:\методические документы\оформление\картинки\Рисунок1рп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125" cy="155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22E6" w:rsidRDefault="00F822E6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356B" w:rsidRDefault="007B49DB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49DB">
        <w:rPr>
          <w:rFonts w:ascii="Times New Roman" w:hAnsi="Times New Roman" w:cs="Times New Roman"/>
          <w:sz w:val="28"/>
          <w:szCs w:val="28"/>
        </w:rPr>
        <w:t xml:space="preserve"> </w:t>
      </w:r>
      <w:r w:rsidR="008C6D9E" w:rsidRPr="0028260B">
        <w:rPr>
          <w:rFonts w:ascii="Times New Roman" w:hAnsi="Times New Roman" w:cs="Times New Roman"/>
          <w:sz w:val="28"/>
          <w:szCs w:val="28"/>
        </w:rPr>
        <w:t xml:space="preserve">Задача учителя состоит в том, чтобы дать каждому ученику возможность пережить радость достижения, осознать свои возможности, поверить в себя. </w:t>
      </w:r>
    </w:p>
    <w:p w:rsidR="0083356B" w:rsidRDefault="007B49DB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2964815</wp:posOffset>
            </wp:positionH>
            <wp:positionV relativeFrom="paragraph">
              <wp:posOffset>509270</wp:posOffset>
            </wp:positionV>
            <wp:extent cx="1240790" cy="1392555"/>
            <wp:effectExtent l="0" t="0" r="0" b="0"/>
            <wp:wrapTight wrapText="bothSides">
              <wp:wrapPolygon edited="0">
                <wp:start x="10944" y="0"/>
                <wp:lineTo x="6301" y="2364"/>
                <wp:lineTo x="3648" y="4137"/>
                <wp:lineTo x="663" y="9160"/>
                <wp:lineTo x="4311" y="14183"/>
                <wp:lineTo x="3980" y="20093"/>
                <wp:lineTo x="4643" y="20684"/>
                <wp:lineTo x="14923" y="20684"/>
                <wp:lineTo x="15586" y="20684"/>
                <wp:lineTo x="16250" y="19502"/>
                <wp:lineTo x="15918" y="18911"/>
                <wp:lineTo x="15586" y="14479"/>
                <wp:lineTo x="15586" y="14183"/>
                <wp:lineTo x="18571" y="9456"/>
                <wp:lineTo x="17908" y="7387"/>
                <wp:lineTo x="16581" y="4728"/>
                <wp:lineTo x="16913" y="3546"/>
                <wp:lineTo x="14592" y="295"/>
                <wp:lineTo x="13265" y="0"/>
                <wp:lineTo x="10944" y="0"/>
              </wp:wrapPolygon>
            </wp:wrapTight>
            <wp:docPr id="37" name="Рисунок 37" descr="D:\методические документы\оформление\АНИМАШКИ\Дети\baby1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:\методические документы\оформление\АНИМАШКИ\Дети\baby148.gif"/>
                    <pic:cNvPicPr>
                      <a:picLocks noChangeAspect="1" noChangeArrowheads="1" noCrop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139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0C8B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8" type="#_x0000_t98" style="position:absolute;left:0;text-align:left;margin-left:-159.65pt;margin-top:37.8pt;width:368.35pt;height:146pt;z-index:251721728;mso-position-horizontal-relative:text;mso-position-vertical-relative:text" fillcolor="#eeece1 [3214]" strokecolor="#622423 [1605]" strokeweight="1pt">
            <v:fill color2="fill lighten(51)" focusposition="1" focussize="" method="linear sigma" type="gradient"/>
            <v:shadow on="t" type="perspective" color="#622423 [1605]" opacity=".5" offset="1pt" offset2="-3pt"/>
            <v:textbox>
              <w:txbxContent>
                <w:p w:rsidR="0083356B" w:rsidRPr="0083356B" w:rsidRDefault="0083356B" w:rsidP="0083356B">
                  <w:pPr>
                    <w:spacing w:after="0" w:line="240" w:lineRule="auto"/>
                    <w:ind w:firstLine="709"/>
                    <w:jc w:val="both"/>
                    <w:rPr>
                      <w:rFonts w:ascii="Bookman Old Style" w:hAnsi="Bookman Old Style"/>
                    </w:rPr>
                  </w:pPr>
                  <w:r w:rsidRPr="0083356B">
                    <w:rPr>
                      <w:rFonts w:ascii="Bookman Old Style" w:hAnsi="Bookman Old Style" w:cs="Times New Roman"/>
                      <w:sz w:val="28"/>
                      <w:szCs w:val="28"/>
                    </w:rPr>
                    <w:t>Ситуация успеха – это такое целенаправленное, организованное сочетание условий, при которых создается возможность достичь значительных результатов в деятельности как отдельно взятой личности, так и  коллектива в целом.</w:t>
                  </w:r>
                </w:p>
              </w:txbxContent>
            </v:textbox>
          </v:shape>
        </w:pict>
      </w:r>
      <w:r w:rsidR="008C6D9E" w:rsidRPr="0028260B">
        <w:rPr>
          <w:rFonts w:ascii="Times New Roman" w:hAnsi="Times New Roman" w:cs="Times New Roman"/>
          <w:sz w:val="28"/>
          <w:szCs w:val="28"/>
        </w:rPr>
        <w:t xml:space="preserve">Успех в учении – один из источников внутренних сил ученика, рождающий энергию для преодоления трудностей, желание учиться. </w:t>
      </w:r>
    </w:p>
    <w:p w:rsidR="0083356B" w:rsidRDefault="0083356B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3356B" w:rsidRDefault="0083356B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356B" w:rsidRDefault="0083356B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356B" w:rsidRDefault="0083356B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6D9E" w:rsidRDefault="008C6D9E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356B" w:rsidRPr="0028260B" w:rsidRDefault="0083356B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356B" w:rsidRDefault="0083356B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356B" w:rsidRDefault="0083356B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76B54" w:rsidRDefault="00E76B54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356B" w:rsidRPr="005F1502" w:rsidRDefault="00E76B54" w:rsidP="00E76B5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F1502">
        <w:rPr>
          <w:rFonts w:ascii="Times New Roman" w:hAnsi="Times New Roman" w:cs="Times New Roman"/>
          <w:b/>
          <w:bCs/>
          <w:i/>
          <w:sz w:val="28"/>
          <w:szCs w:val="28"/>
        </w:rPr>
        <w:t>От чего зависит мотивация?</w:t>
      </w:r>
    </w:p>
    <w:p w:rsidR="009C61A2" w:rsidRDefault="009C61A2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61A2" w:rsidRDefault="009C61A2" w:rsidP="00C74F64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773480" cy="2692253"/>
            <wp:effectExtent l="0" t="38100" r="0" b="32385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116387" w:rsidRDefault="00116387" w:rsidP="00116387">
      <w:pPr>
        <w:pStyle w:val="ab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6387" w:rsidRPr="005D4471" w:rsidRDefault="00116387" w:rsidP="00116387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3BAA">
        <w:rPr>
          <w:rFonts w:ascii="Times New Roman" w:hAnsi="Times New Roman" w:cs="Times New Roman"/>
          <w:b/>
          <w:sz w:val="28"/>
          <w:szCs w:val="28"/>
        </w:rPr>
        <w:t>Главная задача мотивации учения</w:t>
      </w:r>
      <w:r w:rsidRPr="005D4471">
        <w:rPr>
          <w:rFonts w:ascii="Times New Roman" w:hAnsi="Times New Roman" w:cs="Times New Roman"/>
          <w:sz w:val="28"/>
          <w:szCs w:val="28"/>
        </w:rPr>
        <w:t xml:space="preserve"> - такая организация учебной деятельности, которая максимально способствовала бы раскрытию внутреннего мотивационного потенциала личности ученика.</w:t>
      </w:r>
    </w:p>
    <w:p w:rsidR="00116387" w:rsidRDefault="00116387" w:rsidP="00E76B54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emboss/>
          <w:color w:val="632423" w:themeColor="accent2" w:themeShade="80"/>
          <w:sz w:val="32"/>
          <w:szCs w:val="28"/>
        </w:rPr>
      </w:pPr>
    </w:p>
    <w:p w:rsidR="00E76B54" w:rsidRPr="00E76B54" w:rsidRDefault="00E76B54" w:rsidP="00E76B54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emboss/>
          <w:color w:val="632423" w:themeColor="accent2" w:themeShade="80"/>
          <w:sz w:val="32"/>
          <w:szCs w:val="28"/>
        </w:rPr>
      </w:pPr>
      <w:r w:rsidRPr="00E76B54">
        <w:rPr>
          <w:rFonts w:ascii="Times New Roman" w:hAnsi="Times New Roman" w:cs="Times New Roman"/>
          <w:b/>
          <w:bCs/>
          <w:emboss/>
          <w:color w:val="632423" w:themeColor="accent2" w:themeShade="80"/>
          <w:sz w:val="32"/>
          <w:szCs w:val="28"/>
        </w:rPr>
        <w:t>КЛАССИФИКАЦИЯ МОТИВОВ ДЕЯТЕЛЬНОСТИ</w:t>
      </w:r>
    </w:p>
    <w:p w:rsidR="00E76B54" w:rsidRDefault="00E76B54" w:rsidP="00C74F64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61A2" w:rsidRDefault="00C75138" w:rsidP="00C75138">
      <w:pPr>
        <w:spacing w:after="0" w:line="240" w:lineRule="auto"/>
        <w:ind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6305107" cy="4055287"/>
            <wp:effectExtent l="95250" t="0" r="76835" b="2540"/>
            <wp:docPr id="4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6C5D27" w:rsidRDefault="006C5D27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07DE3" w:rsidRDefault="00707DE3" w:rsidP="00707DE3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0B3F" w:rsidRDefault="00200B3F" w:rsidP="00200B3F">
      <w:pPr>
        <w:pStyle w:val="ab"/>
        <w:ind w:firstLine="708"/>
        <w:jc w:val="center"/>
        <w:rPr>
          <w:rFonts w:ascii="Times New Roman" w:hAnsi="Times New Roman" w:cs="Times New Roman"/>
          <w:b/>
          <w:emboss/>
          <w:color w:val="632423" w:themeColor="accent2" w:themeShade="80"/>
          <w:sz w:val="28"/>
          <w:szCs w:val="28"/>
          <w:lang w:val="en-US"/>
        </w:rPr>
      </w:pPr>
    </w:p>
    <w:p w:rsidR="00174006" w:rsidRPr="00174006" w:rsidRDefault="00174006" w:rsidP="00200B3F">
      <w:pPr>
        <w:pStyle w:val="ab"/>
        <w:ind w:firstLine="708"/>
        <w:jc w:val="center"/>
        <w:rPr>
          <w:rFonts w:ascii="Times New Roman" w:hAnsi="Times New Roman" w:cs="Times New Roman"/>
          <w:b/>
          <w:emboss/>
          <w:color w:val="632423" w:themeColor="accent2" w:themeShade="80"/>
          <w:sz w:val="28"/>
          <w:szCs w:val="28"/>
          <w:lang w:val="en-US"/>
        </w:rPr>
      </w:pPr>
    </w:p>
    <w:p w:rsidR="00707DE3" w:rsidRPr="00200B3F" w:rsidRDefault="00200B3F" w:rsidP="00200B3F">
      <w:pPr>
        <w:pStyle w:val="ab"/>
        <w:ind w:firstLine="708"/>
        <w:jc w:val="center"/>
        <w:rPr>
          <w:rFonts w:ascii="Times New Roman" w:hAnsi="Times New Roman" w:cs="Times New Roman"/>
          <w:emboss/>
          <w:color w:val="632423" w:themeColor="accent2" w:themeShade="80"/>
          <w:sz w:val="28"/>
          <w:szCs w:val="28"/>
        </w:rPr>
      </w:pPr>
      <w:r w:rsidRPr="00200B3F">
        <w:rPr>
          <w:rFonts w:ascii="Times New Roman" w:hAnsi="Times New Roman" w:cs="Times New Roman"/>
          <w:b/>
          <w:emboss/>
          <w:color w:val="632423" w:themeColor="accent2" w:themeShade="80"/>
          <w:sz w:val="28"/>
          <w:szCs w:val="28"/>
        </w:rPr>
        <w:t>УСЛОВИЯ РАЗВИТИЯ УЧЕБНОЙ МОТИВАЦИИ</w:t>
      </w:r>
    </w:p>
    <w:p w:rsidR="00200B3F" w:rsidRDefault="00450C8B" w:rsidP="00707DE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oundrect id="_x0000_s1110" style="position:absolute;left:0;text-align:left;margin-left:1.05pt;margin-top:15.15pt;width:240.3pt;height:30.1pt;z-index:251724800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63466" w:rsidRPr="00BF3C4E" w:rsidRDefault="00763466" w:rsidP="00BF3C4E">
                  <w:pPr>
                    <w:spacing w:after="0" w:line="240" w:lineRule="auto"/>
                    <w:ind w:firstLine="284"/>
                  </w:pPr>
                  <w:r w:rsidRPr="00BF3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Предоставление свободы</w:t>
                  </w:r>
                  <w:r w:rsidR="00BF3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BF3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выбора</w:t>
                  </w:r>
                </w:p>
              </w:txbxContent>
            </v:textbox>
          </v:roundrect>
        </w:pict>
      </w:r>
    </w:p>
    <w:p w:rsidR="00200B3F" w:rsidRDefault="00200B3F" w:rsidP="00707DE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200B3F" w:rsidRDefault="00450C8B" w:rsidP="00707DE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oundrect id="_x0000_s1113" style="position:absolute;left:0;text-align:left;margin-left:254.7pt;margin-top:7.2pt;width:239.45pt;height:111.35pt;z-index:251727872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63466" w:rsidRPr="00BF3C4E" w:rsidRDefault="00763466" w:rsidP="00BF3C4E">
                  <w:pPr>
                    <w:ind w:firstLine="426"/>
                    <w:rPr>
                      <w:sz w:val="24"/>
                    </w:rPr>
                  </w:pPr>
                  <w:r w:rsidRPr="00BF3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Урок следует организовать так, чтобы ученику было интересно от самого процесса учения и радостно от общения с учителем, одноклассниками</w:t>
                  </w:r>
                </w:p>
              </w:txbxContent>
            </v:textbox>
          </v:roundrect>
        </w:pict>
      </w:r>
    </w:p>
    <w:p w:rsidR="00200B3F" w:rsidRDefault="00450C8B" w:rsidP="00707DE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oundrect id="_x0000_s1111" style="position:absolute;left:0;text-align:left;margin-left:1.05pt;margin-top:4.5pt;width:244.5pt;height:41.85pt;z-index:251725824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63466" w:rsidRPr="00BF3C4E" w:rsidRDefault="00763466" w:rsidP="00BF3C4E">
                  <w:pPr>
                    <w:spacing w:after="0" w:line="240" w:lineRule="auto"/>
                    <w:ind w:firstLine="284"/>
                    <w:rPr>
                      <w:sz w:val="24"/>
                    </w:rPr>
                  </w:pPr>
                  <w:r w:rsidRPr="00BF3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Максимально возможное снятие внешнего контроля</w:t>
                  </w:r>
                </w:p>
              </w:txbxContent>
            </v:textbox>
          </v:roundrect>
        </w:pict>
      </w:r>
    </w:p>
    <w:p w:rsidR="00200B3F" w:rsidRDefault="00200B3F" w:rsidP="00707DE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707DE3" w:rsidRPr="005D4471" w:rsidRDefault="00707DE3" w:rsidP="00707DE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707DE3" w:rsidRPr="005D4471" w:rsidRDefault="00FB1893" w:rsidP="00200B3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5316988</wp:posOffset>
            </wp:positionH>
            <wp:positionV relativeFrom="paragraph">
              <wp:posOffset>156107</wp:posOffset>
            </wp:positionV>
            <wp:extent cx="597638" cy="425302"/>
            <wp:effectExtent l="19050" t="0" r="0" b="0"/>
            <wp:wrapNone/>
            <wp:docPr id="7" name="Рисунок 1" descr="D:\документы методкабинета\оформление\картинки\Рисунок5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 методкабинета\оформление\картинки\Рисунок51.gi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38" cy="425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0C8B">
        <w:rPr>
          <w:rFonts w:ascii="Times New Roman" w:hAnsi="Times New Roman" w:cs="Times New Roman"/>
          <w:noProof/>
          <w:sz w:val="28"/>
          <w:szCs w:val="28"/>
        </w:rPr>
        <w:pict>
          <v:roundrect id="_x0000_s1112" style="position:absolute;left:0;text-align:left;margin-left:1.05pt;margin-top:3.9pt;width:244.5pt;height:1in;z-index:251726848;mso-position-horizontal-relative:text;mso-position-vertical-relative:text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63466" w:rsidRPr="00BF3C4E" w:rsidRDefault="00763466" w:rsidP="00BF3C4E">
                  <w:pPr>
                    <w:ind w:firstLine="284"/>
                    <w:rPr>
                      <w:sz w:val="24"/>
                    </w:rPr>
                  </w:pPr>
                  <w:r w:rsidRPr="00BF3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Задачи обучения должны исходить из запросов, интересов и устремлений ученика</w:t>
                  </w:r>
                </w:p>
              </w:txbxContent>
            </v:textbox>
          </v:roundrect>
        </w:pict>
      </w:r>
    </w:p>
    <w:p w:rsidR="00200B3F" w:rsidRDefault="00200B3F" w:rsidP="00707DE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707DE3" w:rsidRPr="005D4471" w:rsidRDefault="00707DE3" w:rsidP="00707DE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200B3F" w:rsidRDefault="00200B3F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00B3F" w:rsidRDefault="00200B3F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B1893" w:rsidRDefault="00FB1893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31723" w:rsidRDefault="00931723" w:rsidP="00931723">
      <w:pPr>
        <w:pStyle w:val="a3"/>
        <w:ind w:left="0" w:firstLine="709"/>
        <w:jc w:val="both"/>
        <w:rPr>
          <w:rFonts w:eastAsia="Arial Unicode MS"/>
        </w:rPr>
      </w:pPr>
      <w:r w:rsidRPr="005E6142">
        <w:rPr>
          <w:rFonts w:eastAsia="Arial Unicode MS"/>
        </w:rPr>
        <w:t xml:space="preserve">В системе </w:t>
      </w:r>
      <w:r>
        <w:rPr>
          <w:rFonts w:eastAsia="Arial Unicode MS"/>
        </w:rPr>
        <w:t xml:space="preserve">учебных мотивов переплетаются внешние и внутренние мотивы. </w:t>
      </w:r>
    </w:p>
    <w:p w:rsidR="00FB1893" w:rsidRDefault="007E317A" w:rsidP="0083505E">
      <w:pPr>
        <w:tabs>
          <w:tab w:val="left" w:pos="7088"/>
          <w:tab w:val="left" w:pos="7230"/>
        </w:tabs>
        <w:spacing w:after="0" w:line="240" w:lineRule="auto"/>
        <w:ind w:hanging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2225129</wp:posOffset>
            </wp:positionH>
            <wp:positionV relativeFrom="paragraph">
              <wp:posOffset>819430</wp:posOffset>
            </wp:positionV>
            <wp:extent cx="1531088" cy="1477926"/>
            <wp:effectExtent l="0" t="0" r="0" b="0"/>
            <wp:wrapNone/>
            <wp:docPr id="13" name="Рисунок 2" descr="D:\документы методкабинета\оформление\картинки\Рисунок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 методкабинета\оформление\картинки\Рисунок12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088" cy="1477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172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6390167" cy="2456121"/>
            <wp:effectExtent l="0" t="0" r="0" b="0"/>
            <wp:docPr id="12" name="Схема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FB1893" w:rsidRDefault="00931723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260B">
        <w:rPr>
          <w:rFonts w:ascii="Times New Roman" w:hAnsi="Times New Roman" w:cs="Times New Roman"/>
          <w:bCs/>
          <w:sz w:val="28"/>
          <w:szCs w:val="28"/>
        </w:rPr>
        <w:t>Сочетание внешней и внутренней мотивации возможно, если урок будет представлять целостный образ в представлении ученика.</w:t>
      </w:r>
    </w:p>
    <w:p w:rsidR="008C6D9E" w:rsidRDefault="008C6D9E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260B">
        <w:rPr>
          <w:rFonts w:ascii="Times New Roman" w:hAnsi="Times New Roman" w:cs="Times New Roman"/>
          <w:bCs/>
          <w:sz w:val="28"/>
          <w:szCs w:val="28"/>
        </w:rPr>
        <w:t xml:space="preserve">Для того чтобы учащийся по-настоящему включился в работу, нужно, чтобы задачи, которые ставят перед ним в ходе учебной деятельности, были не только поняты, но и внутренне приняты им, то есть, чтобы стали </w:t>
      </w:r>
      <w:r w:rsidRPr="0028260B">
        <w:rPr>
          <w:rFonts w:ascii="Times New Roman" w:hAnsi="Times New Roman" w:cs="Times New Roman"/>
          <w:bCs/>
          <w:sz w:val="28"/>
          <w:szCs w:val="28"/>
          <w:u w:val="single"/>
        </w:rPr>
        <w:t>значимыми</w:t>
      </w:r>
      <w:r w:rsidRPr="0028260B">
        <w:rPr>
          <w:rFonts w:ascii="Times New Roman" w:hAnsi="Times New Roman" w:cs="Times New Roman"/>
          <w:bCs/>
          <w:sz w:val="28"/>
          <w:szCs w:val="28"/>
        </w:rPr>
        <w:t xml:space="preserve"> для него.</w:t>
      </w:r>
    </w:p>
    <w:p w:rsidR="00D81F17" w:rsidRDefault="00D81F17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81F17" w:rsidRPr="0028260B" w:rsidRDefault="00D81F17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-40"/>
        <w:tblW w:w="0" w:type="auto"/>
        <w:tblInd w:w="1951" w:type="dxa"/>
        <w:tblLook w:val="04A0" w:firstRow="1" w:lastRow="0" w:firstColumn="1" w:lastColumn="0" w:noHBand="0" w:noVBand="1"/>
      </w:tblPr>
      <w:tblGrid>
        <w:gridCol w:w="5634"/>
      </w:tblGrid>
      <w:tr w:rsidR="00D81F17" w:rsidTr="00D81F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4" w:type="dxa"/>
          </w:tcPr>
          <w:p w:rsidR="00D81F17" w:rsidRPr="0028260B" w:rsidRDefault="00D81F17" w:rsidP="00D81F17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260B">
              <w:rPr>
                <w:rFonts w:ascii="Times New Roman" w:hAnsi="Times New Roman" w:cs="Times New Roman"/>
                <w:sz w:val="28"/>
                <w:szCs w:val="28"/>
              </w:rPr>
              <w:t>Что является определяющим для возникновения мотивации достижения в каждой конкретной деятельности?</w:t>
            </w:r>
          </w:p>
          <w:p w:rsidR="00D81F17" w:rsidRDefault="00D81F17" w:rsidP="00D81F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1F17" w:rsidRDefault="00D81F17" w:rsidP="00D972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1F17" w:rsidRDefault="00D81F17" w:rsidP="00D972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1F17" w:rsidRDefault="00D81F17" w:rsidP="00D972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1F17" w:rsidRDefault="00D81F17" w:rsidP="00D972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1F17" w:rsidRDefault="00D81F17" w:rsidP="00D972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1F17" w:rsidRPr="00744C45" w:rsidRDefault="00D81F17" w:rsidP="00D972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4006" w:rsidRPr="00744C45" w:rsidRDefault="00174006" w:rsidP="00D972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7218" w:rsidRPr="0028260B" w:rsidRDefault="00D97218" w:rsidP="00D972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260B">
        <w:rPr>
          <w:rFonts w:ascii="Times New Roman" w:hAnsi="Times New Roman" w:cs="Times New Roman"/>
          <w:sz w:val="28"/>
          <w:szCs w:val="28"/>
        </w:rPr>
        <w:t xml:space="preserve">Немецкий психолог Хайнц </w:t>
      </w:r>
      <w:proofErr w:type="spellStart"/>
      <w:r w:rsidRPr="0028260B">
        <w:rPr>
          <w:rFonts w:ascii="Times New Roman" w:hAnsi="Times New Roman" w:cs="Times New Roman"/>
          <w:sz w:val="28"/>
          <w:szCs w:val="28"/>
        </w:rPr>
        <w:t>Хекгаузен</w:t>
      </w:r>
      <w:proofErr w:type="spellEnd"/>
      <w:r w:rsidRPr="0028260B">
        <w:rPr>
          <w:rFonts w:ascii="Times New Roman" w:hAnsi="Times New Roman" w:cs="Times New Roman"/>
          <w:sz w:val="28"/>
          <w:szCs w:val="28"/>
        </w:rPr>
        <w:t xml:space="preserve"> выделяет пять факторов:</w:t>
      </w:r>
    </w:p>
    <w:p w:rsidR="00D97218" w:rsidRDefault="00D81F17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482413" cy="2955852"/>
            <wp:effectExtent l="0" t="38100" r="4445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inline>
        </w:drawing>
      </w:r>
    </w:p>
    <w:p w:rsidR="00D97218" w:rsidRDefault="00D97218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6D9E" w:rsidRPr="00D81F17" w:rsidRDefault="008C6D9E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7030A0"/>
          <w:sz w:val="28"/>
          <w:szCs w:val="28"/>
          <w:u w:val="double"/>
        </w:rPr>
      </w:pPr>
      <w:r w:rsidRPr="00D81F17">
        <w:rPr>
          <w:rFonts w:ascii="Times New Roman" w:hAnsi="Times New Roman" w:cs="Times New Roman"/>
          <w:bCs/>
          <w:color w:val="7030A0"/>
          <w:sz w:val="28"/>
          <w:szCs w:val="28"/>
          <w:u w:val="double"/>
        </w:rPr>
        <w:t>Формированию положительной мотивации способствуют:</w:t>
      </w:r>
    </w:p>
    <w:tbl>
      <w:tblPr>
        <w:tblStyle w:val="1-4"/>
        <w:tblW w:w="9355" w:type="dxa"/>
        <w:tblInd w:w="392" w:type="dxa"/>
        <w:tblLook w:val="04A0" w:firstRow="1" w:lastRow="0" w:firstColumn="1" w:lastColumn="0" w:noHBand="0" w:noVBand="1"/>
      </w:tblPr>
      <w:tblGrid>
        <w:gridCol w:w="9355"/>
      </w:tblGrid>
      <w:tr w:rsidR="00D81F17" w:rsidTr="00D81F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5" w:type="dxa"/>
          </w:tcPr>
          <w:p w:rsidR="00D81F17" w:rsidRPr="00D81F17" w:rsidRDefault="00D81F17" w:rsidP="00D74D59">
            <w:pPr>
              <w:pStyle w:val="a3"/>
              <w:numPr>
                <w:ilvl w:val="0"/>
                <w:numId w:val="17"/>
              </w:numPr>
              <w:ind w:left="0" w:firstLine="709"/>
              <w:jc w:val="both"/>
              <w:rPr>
                <w:rFonts w:eastAsia="Times New Roman"/>
                <w:b w:val="0"/>
                <w:lang w:eastAsia="ru-RU"/>
              </w:rPr>
            </w:pPr>
            <w:r w:rsidRPr="00D81F17">
              <w:rPr>
                <w:b w:val="0"/>
                <w:bCs w:val="0"/>
              </w:rPr>
              <w:t>мобилизационное начало урока (создается ли положительный настрой на учебное занятие);</w:t>
            </w:r>
          </w:p>
        </w:tc>
      </w:tr>
      <w:tr w:rsidR="00D81F17" w:rsidTr="00D81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5" w:type="dxa"/>
          </w:tcPr>
          <w:p w:rsidR="00D81F17" w:rsidRPr="00D81F17" w:rsidRDefault="00D81F17" w:rsidP="00D74D59">
            <w:pPr>
              <w:pStyle w:val="a3"/>
              <w:numPr>
                <w:ilvl w:val="0"/>
                <w:numId w:val="17"/>
              </w:numPr>
              <w:ind w:left="0" w:firstLine="709"/>
              <w:jc w:val="both"/>
              <w:rPr>
                <w:rFonts w:eastAsia="Times New Roman"/>
                <w:b w:val="0"/>
                <w:lang w:eastAsia="ru-RU"/>
              </w:rPr>
            </w:pPr>
            <w:r w:rsidRPr="00D81F17">
              <w:rPr>
                <w:b w:val="0"/>
                <w:bCs w:val="0"/>
              </w:rPr>
              <w:t>понимание учеником цели и задач урока, его места в системе изучаемого предмета;</w:t>
            </w:r>
          </w:p>
        </w:tc>
      </w:tr>
      <w:tr w:rsidR="00D81F17" w:rsidTr="00D81F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5" w:type="dxa"/>
          </w:tcPr>
          <w:p w:rsidR="00D81F17" w:rsidRPr="00D81F17" w:rsidRDefault="00D81F17" w:rsidP="00D81F17">
            <w:pPr>
              <w:pStyle w:val="a3"/>
              <w:numPr>
                <w:ilvl w:val="0"/>
                <w:numId w:val="17"/>
              </w:numPr>
              <w:ind w:left="0" w:firstLine="709"/>
              <w:jc w:val="both"/>
              <w:rPr>
                <w:rFonts w:eastAsia="Times New Roman"/>
                <w:b w:val="0"/>
                <w:lang w:eastAsia="ru-RU"/>
              </w:rPr>
            </w:pPr>
            <w:r w:rsidRPr="00D81F17">
              <w:rPr>
                <w:b w:val="0"/>
                <w:bCs w:val="0"/>
              </w:rPr>
              <w:t>осуществление совместной выработки целей, характера и содержани</w:t>
            </w:r>
            <w:r>
              <w:rPr>
                <w:b w:val="0"/>
                <w:bCs w:val="0"/>
              </w:rPr>
              <w:t>я</w:t>
            </w:r>
            <w:r w:rsidRPr="00D81F17">
              <w:rPr>
                <w:b w:val="0"/>
                <w:bCs w:val="0"/>
              </w:rPr>
              <w:t xml:space="preserve">  деятельности;</w:t>
            </w:r>
          </w:p>
        </w:tc>
      </w:tr>
      <w:tr w:rsidR="00D81F17" w:rsidTr="00D81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5" w:type="dxa"/>
          </w:tcPr>
          <w:p w:rsidR="00D81F17" w:rsidRPr="00D81F17" w:rsidRDefault="00D81F17" w:rsidP="00D81F17">
            <w:pPr>
              <w:pStyle w:val="a3"/>
              <w:numPr>
                <w:ilvl w:val="0"/>
                <w:numId w:val="17"/>
              </w:numPr>
              <w:ind w:left="0" w:firstLine="709"/>
              <w:jc w:val="both"/>
              <w:rPr>
                <w:rFonts w:eastAsia="Times New Roman"/>
                <w:b w:val="0"/>
                <w:lang w:eastAsia="ru-RU"/>
              </w:rPr>
            </w:pPr>
            <w:r w:rsidRPr="00D81F17">
              <w:rPr>
                <w:b w:val="0"/>
                <w:bCs w:val="0"/>
              </w:rPr>
              <w:t>понимание учеником того, как должен выглядеть результат урока, в какую форму выльются итоговые знани</w:t>
            </w:r>
            <w:r>
              <w:rPr>
                <w:b w:val="0"/>
                <w:bCs w:val="0"/>
              </w:rPr>
              <w:t>я</w:t>
            </w:r>
            <w:r w:rsidRPr="00D81F17">
              <w:rPr>
                <w:b w:val="0"/>
                <w:bCs w:val="0"/>
              </w:rPr>
              <w:t>, какие перспективы дальнейшего развития эти знания ему предоставляют;</w:t>
            </w:r>
          </w:p>
        </w:tc>
      </w:tr>
      <w:tr w:rsidR="00D81F17" w:rsidTr="00D81F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5" w:type="dxa"/>
          </w:tcPr>
          <w:p w:rsidR="00D81F17" w:rsidRPr="00D81F17" w:rsidRDefault="00D81F17" w:rsidP="00D81F17">
            <w:pPr>
              <w:pStyle w:val="a3"/>
              <w:numPr>
                <w:ilvl w:val="0"/>
                <w:numId w:val="17"/>
              </w:numPr>
              <w:ind w:left="0" w:firstLine="709"/>
              <w:jc w:val="both"/>
              <w:rPr>
                <w:rFonts w:eastAsia="Times New Roman"/>
                <w:b w:val="0"/>
                <w:lang w:eastAsia="ru-RU"/>
              </w:rPr>
            </w:pPr>
            <w:r w:rsidRPr="00D81F17">
              <w:rPr>
                <w:b w:val="0"/>
                <w:bCs w:val="0"/>
              </w:rPr>
              <w:t>понимание учеником того, как конкретные действия, совершаемые им в ходе урока, помогают достичь цели урока;</w:t>
            </w:r>
          </w:p>
        </w:tc>
      </w:tr>
      <w:tr w:rsidR="00D81F17" w:rsidTr="00D81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5" w:type="dxa"/>
          </w:tcPr>
          <w:p w:rsidR="00D81F17" w:rsidRPr="00D81F17" w:rsidRDefault="00D81F17" w:rsidP="00D81F17">
            <w:pPr>
              <w:pStyle w:val="a3"/>
              <w:numPr>
                <w:ilvl w:val="0"/>
                <w:numId w:val="17"/>
              </w:numPr>
              <w:ind w:left="0" w:firstLine="709"/>
              <w:jc w:val="both"/>
              <w:rPr>
                <w:rFonts w:eastAsia="Times New Roman"/>
                <w:b w:val="0"/>
                <w:lang w:eastAsia="ru-RU"/>
              </w:rPr>
            </w:pPr>
            <w:r w:rsidRPr="00D81F17">
              <w:rPr>
                <w:b w:val="0"/>
                <w:bCs w:val="0"/>
              </w:rPr>
              <w:t>формирование элементов «само» у учащихся (осуществление самооценки, самоанализа);</w:t>
            </w:r>
          </w:p>
        </w:tc>
      </w:tr>
      <w:tr w:rsidR="00D81F17" w:rsidTr="00D81F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5" w:type="dxa"/>
          </w:tcPr>
          <w:p w:rsidR="00D81F17" w:rsidRPr="00D81F17" w:rsidRDefault="00D81F17" w:rsidP="00D81F17">
            <w:pPr>
              <w:pStyle w:val="a3"/>
              <w:numPr>
                <w:ilvl w:val="0"/>
                <w:numId w:val="17"/>
              </w:numPr>
              <w:ind w:left="0" w:firstLine="709"/>
              <w:jc w:val="both"/>
              <w:rPr>
                <w:rFonts w:eastAsia="Times New Roman"/>
                <w:b w:val="0"/>
                <w:lang w:eastAsia="ru-RU"/>
              </w:rPr>
            </w:pPr>
            <w:r w:rsidRPr="00D81F17">
              <w:rPr>
                <w:b w:val="0"/>
                <w:bCs w:val="0"/>
              </w:rPr>
              <w:t xml:space="preserve">формирование </w:t>
            </w:r>
            <w:proofErr w:type="spellStart"/>
            <w:r w:rsidRPr="00D81F17">
              <w:rPr>
                <w:b w:val="0"/>
                <w:bCs w:val="0"/>
              </w:rPr>
              <w:t>общеучебных</w:t>
            </w:r>
            <w:proofErr w:type="spellEnd"/>
            <w:r w:rsidRPr="00D81F17">
              <w:rPr>
                <w:b w:val="0"/>
                <w:bCs w:val="0"/>
              </w:rPr>
              <w:t xml:space="preserve"> умений и навыков (умение выявит</w:t>
            </w:r>
            <w:r>
              <w:rPr>
                <w:b w:val="0"/>
                <w:bCs w:val="0"/>
              </w:rPr>
              <w:t>ь</w:t>
            </w:r>
            <w:r w:rsidRPr="00D81F17">
              <w:rPr>
                <w:b w:val="0"/>
                <w:bCs w:val="0"/>
              </w:rPr>
              <w:t xml:space="preserve"> главное, проведение анализа, обобщения, составление плана, работа с учебником и т. д.);</w:t>
            </w:r>
          </w:p>
        </w:tc>
      </w:tr>
      <w:tr w:rsidR="00D81F17" w:rsidTr="00D81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5" w:type="dxa"/>
          </w:tcPr>
          <w:p w:rsidR="00D81F17" w:rsidRPr="00D81F17" w:rsidRDefault="00D81F17" w:rsidP="00D81F17">
            <w:pPr>
              <w:pStyle w:val="a3"/>
              <w:numPr>
                <w:ilvl w:val="0"/>
                <w:numId w:val="17"/>
              </w:numPr>
              <w:ind w:left="0" w:firstLine="709"/>
              <w:jc w:val="both"/>
              <w:rPr>
                <w:rFonts w:eastAsia="Times New Roman"/>
                <w:b w:val="0"/>
                <w:lang w:eastAsia="ru-RU"/>
              </w:rPr>
            </w:pPr>
            <w:r w:rsidRPr="00D81F17">
              <w:rPr>
                <w:b w:val="0"/>
                <w:bCs w:val="0"/>
              </w:rPr>
              <w:t>особенности взаимодействия учителя и учеников в совместной деятельности;</w:t>
            </w:r>
          </w:p>
        </w:tc>
      </w:tr>
      <w:tr w:rsidR="00D81F17" w:rsidTr="00D81F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5" w:type="dxa"/>
          </w:tcPr>
          <w:p w:rsidR="00D81F17" w:rsidRPr="00D81F17" w:rsidRDefault="00D81F17" w:rsidP="00D81F17">
            <w:pPr>
              <w:pStyle w:val="a3"/>
              <w:numPr>
                <w:ilvl w:val="0"/>
                <w:numId w:val="17"/>
              </w:numPr>
              <w:ind w:left="0" w:firstLine="709"/>
              <w:jc w:val="both"/>
              <w:rPr>
                <w:rFonts w:eastAsia="Times New Roman"/>
                <w:b w:val="0"/>
                <w:lang w:eastAsia="ru-RU"/>
              </w:rPr>
            </w:pPr>
            <w:r w:rsidRPr="00D81F17">
              <w:rPr>
                <w:b w:val="0"/>
                <w:bCs w:val="0"/>
              </w:rPr>
              <w:t>взаимодействие учащихся друг с другом;</w:t>
            </w:r>
          </w:p>
        </w:tc>
      </w:tr>
      <w:tr w:rsidR="00D81F17" w:rsidTr="00D81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5" w:type="dxa"/>
          </w:tcPr>
          <w:p w:rsidR="00D81F17" w:rsidRPr="00D81F17" w:rsidRDefault="00D81F17" w:rsidP="00D81F17">
            <w:pPr>
              <w:pStyle w:val="a3"/>
              <w:numPr>
                <w:ilvl w:val="0"/>
                <w:numId w:val="17"/>
              </w:numPr>
              <w:ind w:left="0" w:firstLine="709"/>
              <w:jc w:val="both"/>
              <w:rPr>
                <w:rFonts w:eastAsia="Times New Roman"/>
                <w:b w:val="0"/>
                <w:lang w:eastAsia="ru-RU"/>
              </w:rPr>
            </w:pPr>
            <w:r w:rsidRPr="00D81F17">
              <w:rPr>
                <w:b w:val="0"/>
                <w:bCs w:val="0"/>
              </w:rPr>
              <w:t>осознание учеником того, достигнута ли цель урока, если да, то какой вклад внес каждый, если нет, то каковы конкретные причины неудачи;</w:t>
            </w:r>
          </w:p>
        </w:tc>
      </w:tr>
      <w:tr w:rsidR="00D81F17" w:rsidTr="00D81F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5" w:type="dxa"/>
          </w:tcPr>
          <w:p w:rsidR="00D81F17" w:rsidRPr="00D81F17" w:rsidRDefault="00D81F17" w:rsidP="00D81F17">
            <w:pPr>
              <w:pStyle w:val="a3"/>
              <w:numPr>
                <w:ilvl w:val="0"/>
                <w:numId w:val="17"/>
              </w:numPr>
              <w:ind w:left="0" w:firstLine="709"/>
              <w:jc w:val="both"/>
              <w:rPr>
                <w:rFonts w:eastAsia="Times New Roman"/>
                <w:b w:val="0"/>
                <w:lang w:eastAsia="ru-RU"/>
              </w:rPr>
            </w:pPr>
            <w:r w:rsidRPr="00D81F17">
              <w:rPr>
                <w:b w:val="0"/>
                <w:bCs w:val="0"/>
              </w:rPr>
              <w:t>обозначение начала и окончания урока, то есть психологическое завершение урока</w:t>
            </w:r>
          </w:p>
        </w:tc>
      </w:tr>
    </w:tbl>
    <w:p w:rsidR="00D81F17" w:rsidRPr="00744C45" w:rsidRDefault="00D81F17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74006" w:rsidRPr="00744C45" w:rsidRDefault="00174006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81F17" w:rsidRPr="0028260B" w:rsidRDefault="00D81F17" w:rsidP="00D74D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81F17" w:rsidRPr="00D81F17" w:rsidRDefault="00D81F17" w:rsidP="00D81F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emboss/>
          <w:color w:val="984806" w:themeColor="accent6" w:themeShade="80"/>
          <w:sz w:val="28"/>
          <w:szCs w:val="28"/>
        </w:rPr>
      </w:pPr>
      <w:r w:rsidRPr="00D81F17">
        <w:rPr>
          <w:rFonts w:ascii="Times New Roman" w:hAnsi="Times New Roman" w:cs="Times New Roman"/>
          <w:b/>
          <w:emboss/>
          <w:color w:val="984806" w:themeColor="accent6" w:themeShade="80"/>
          <w:sz w:val="28"/>
          <w:szCs w:val="28"/>
        </w:rPr>
        <w:t>УСЛОВИЯ ДЛЯ МОТИВАЦИИ РАБОТЫ УЧАЩИХСЯ НА УРОКЕ</w:t>
      </w:r>
    </w:p>
    <w:p w:rsidR="00D81F17" w:rsidRDefault="00D81F17" w:rsidP="00D81F17">
      <w:pPr>
        <w:spacing w:after="0" w:line="240" w:lineRule="auto"/>
        <w:ind w:firstLine="709"/>
        <w:jc w:val="center"/>
      </w:pPr>
    </w:p>
    <w:p w:rsidR="00D81F17" w:rsidRDefault="00D81F17" w:rsidP="00D81F17">
      <w:pPr>
        <w:spacing w:after="0" w:line="240" w:lineRule="auto"/>
        <w:jc w:val="center"/>
      </w:pPr>
      <w:r w:rsidRPr="00D81F17">
        <w:rPr>
          <w:noProof/>
          <w:sz w:val="20"/>
          <w:lang w:eastAsia="ru-RU"/>
        </w:rPr>
        <w:drawing>
          <wp:inline distT="0" distB="0" distL="0" distR="0">
            <wp:extent cx="6219559" cy="5890437"/>
            <wp:effectExtent l="76200" t="38100" r="67310" b="9144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4" r:lo="rId35" r:qs="rId36" r:cs="rId37"/>
              </a:graphicData>
            </a:graphic>
          </wp:inline>
        </w:drawing>
      </w:r>
    </w:p>
    <w:p w:rsidR="00D81F17" w:rsidRDefault="00D81F17" w:rsidP="00D81F17">
      <w:pPr>
        <w:spacing w:after="0" w:line="240" w:lineRule="auto"/>
        <w:ind w:firstLine="709"/>
        <w:jc w:val="center"/>
      </w:pPr>
    </w:p>
    <w:p w:rsidR="00D81F17" w:rsidRDefault="00D81F17" w:rsidP="00D81F17">
      <w:pPr>
        <w:pStyle w:val="ad"/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</w:t>
      </w:r>
      <w:r w:rsidRPr="00D81F17">
        <w:rPr>
          <w:rFonts w:ascii="Times New Roman" w:hAnsi="Times New Roman" w:cs="Times New Roman"/>
          <w:color w:val="000000"/>
          <w:sz w:val="28"/>
          <w:szCs w:val="28"/>
        </w:rPr>
        <w:t xml:space="preserve">еленаправленное и систематическое применение разнообразных форм и приёмов развития учебной мотивации 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81F17">
        <w:rPr>
          <w:rFonts w:ascii="Times New Roman" w:hAnsi="Times New Roman" w:cs="Times New Roman"/>
          <w:color w:val="000000"/>
          <w:sz w:val="28"/>
          <w:szCs w:val="28"/>
        </w:rPr>
        <w:t xml:space="preserve"> школьников укрепляет желание детей овладевать знаниями и формирует устойчивый интерес к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изучаемым предметам (приемы развития учебной мотивации – в </w:t>
      </w:r>
      <w:r w:rsidRPr="00D81F17">
        <w:rPr>
          <w:rFonts w:ascii="Times New Roman" w:hAnsi="Times New Roman" w:cs="Times New Roman"/>
          <w:b/>
          <w:i/>
          <w:color w:val="000000"/>
          <w:sz w:val="28"/>
          <w:szCs w:val="28"/>
        </w:rPr>
        <w:t>приложении</w:t>
      </w:r>
      <w:r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D81F17" w:rsidRDefault="00D81F17" w:rsidP="00D81F17">
      <w:pPr>
        <w:pStyle w:val="ad"/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1-41"/>
        <w:tblW w:w="7796" w:type="dxa"/>
        <w:tblInd w:w="2093" w:type="dxa"/>
        <w:tblLook w:val="04A0" w:firstRow="1" w:lastRow="0" w:firstColumn="1" w:lastColumn="0" w:noHBand="0" w:noVBand="1"/>
      </w:tblPr>
      <w:tblGrid>
        <w:gridCol w:w="7796"/>
      </w:tblGrid>
      <w:tr w:rsidR="00D81F17" w:rsidTr="00D81F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6" w:type="dxa"/>
            <w:tcBorders>
              <w:left w:val="single" w:sz="4" w:space="0" w:color="auto"/>
              <w:right w:val="single" w:sz="4" w:space="0" w:color="auto"/>
            </w:tcBorders>
          </w:tcPr>
          <w:p w:rsidR="00D81F17" w:rsidRPr="00D81F17" w:rsidRDefault="00D81F17" w:rsidP="00D81F17">
            <w:pPr>
              <w:pStyle w:val="ad"/>
              <w:spacing w:after="0"/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Профессия учителя не терпит шаблона, отставания от требований времени. Человек, посвятивший ей жизнь, должен обладать всеми теми качествами, которые он хочет взрастить в своих воспитанниках.</w:t>
            </w:r>
          </w:p>
        </w:tc>
      </w:tr>
    </w:tbl>
    <w:p w:rsidR="00EA648B" w:rsidRDefault="00EA648B" w:rsidP="00D74D59">
      <w:pPr>
        <w:tabs>
          <w:tab w:val="left" w:pos="993"/>
        </w:tabs>
        <w:spacing w:after="0" w:line="240" w:lineRule="auto"/>
      </w:pPr>
    </w:p>
    <w:p w:rsidR="00EA648B" w:rsidRDefault="00EA648B" w:rsidP="00D74D59">
      <w:pPr>
        <w:tabs>
          <w:tab w:val="left" w:pos="993"/>
        </w:tabs>
        <w:spacing w:after="0" w:line="240" w:lineRule="auto"/>
      </w:pPr>
    </w:p>
    <w:p w:rsidR="00EA648B" w:rsidRDefault="00EA648B" w:rsidP="00D74D59">
      <w:pPr>
        <w:tabs>
          <w:tab w:val="left" w:pos="993"/>
        </w:tabs>
        <w:spacing w:after="0" w:line="240" w:lineRule="auto"/>
      </w:pPr>
    </w:p>
    <w:sectPr w:rsidR="00EA648B" w:rsidSect="00D74D59">
      <w:headerReference w:type="default" r:id="rId39"/>
      <w:footerReference w:type="default" r:id="rId40"/>
      <w:pgSz w:w="11906" w:h="16838"/>
      <w:pgMar w:top="709" w:right="851" w:bottom="567" w:left="1134" w:header="624" w:footer="284" w:gutter="0"/>
      <w:pgBorders w:offsetFrom="page">
        <w:top w:val="crossStitch" w:sz="6" w:space="24" w:color="auto"/>
        <w:left w:val="crossStitch" w:sz="6" w:space="24" w:color="auto"/>
        <w:bottom w:val="crossStitch" w:sz="6" w:space="24" w:color="auto"/>
        <w:right w:val="crossStitch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C8B" w:rsidRDefault="00450C8B" w:rsidP="008C6D9E">
      <w:pPr>
        <w:spacing w:after="0" w:line="240" w:lineRule="auto"/>
      </w:pPr>
      <w:r>
        <w:separator/>
      </w:r>
    </w:p>
  </w:endnote>
  <w:endnote w:type="continuationSeparator" w:id="0">
    <w:p w:rsidR="00450C8B" w:rsidRDefault="00450C8B" w:rsidP="008C6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eSetC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136"/>
      <w:gridCol w:w="1015"/>
    </w:tblGrid>
    <w:tr w:rsidR="0028260B" w:rsidTr="0028260B">
      <w:tc>
        <w:tcPr>
          <w:tcW w:w="4500" w:type="pct"/>
          <w:tcBorders>
            <w:top w:val="single" w:sz="4" w:space="0" w:color="000000" w:themeColor="text1"/>
          </w:tcBorders>
        </w:tcPr>
        <w:p w:rsidR="0028260B" w:rsidRDefault="0028260B" w:rsidP="0028260B">
          <w:pPr>
            <w:pStyle w:val="a9"/>
          </w:pP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943634" w:themeFill="accent2" w:themeFillShade="BF"/>
        </w:tcPr>
        <w:p w:rsidR="0028260B" w:rsidRPr="0028260B" w:rsidRDefault="00C55822" w:rsidP="0028260B">
          <w:pPr>
            <w:pStyle w:val="a7"/>
            <w:ind w:hanging="6"/>
            <w:rPr>
              <w:b/>
              <w:color w:val="FFFFFF" w:themeColor="background1"/>
            </w:rPr>
          </w:pPr>
          <w:r w:rsidRPr="0028260B">
            <w:rPr>
              <w:b/>
            </w:rPr>
            <w:fldChar w:fldCharType="begin"/>
          </w:r>
          <w:r w:rsidR="0028260B" w:rsidRPr="0028260B">
            <w:rPr>
              <w:b/>
            </w:rPr>
            <w:instrText xml:space="preserve"> PAGE   \* MERGEFORMAT </w:instrText>
          </w:r>
          <w:r w:rsidRPr="0028260B">
            <w:rPr>
              <w:b/>
            </w:rPr>
            <w:fldChar w:fldCharType="separate"/>
          </w:r>
          <w:r w:rsidR="00744C45" w:rsidRPr="00744C45">
            <w:rPr>
              <w:b/>
              <w:noProof/>
              <w:color w:val="FFFFFF" w:themeColor="background1"/>
            </w:rPr>
            <w:t>1</w:t>
          </w:r>
          <w:r w:rsidRPr="0028260B">
            <w:rPr>
              <w:b/>
            </w:rPr>
            <w:fldChar w:fldCharType="end"/>
          </w:r>
        </w:p>
      </w:tc>
    </w:tr>
  </w:tbl>
  <w:p w:rsidR="008C6D9E" w:rsidRDefault="008C6D9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C8B" w:rsidRDefault="00450C8B" w:rsidP="008C6D9E">
      <w:pPr>
        <w:spacing w:after="0" w:line="240" w:lineRule="auto"/>
      </w:pPr>
      <w:r>
        <w:separator/>
      </w:r>
    </w:p>
  </w:footnote>
  <w:footnote w:type="continuationSeparator" w:id="0">
    <w:p w:rsidR="00450C8B" w:rsidRDefault="00450C8B" w:rsidP="008C6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Bookman Old Style" w:hAnsi="Bookman Old Style"/>
        <w:b/>
        <w:bCs/>
        <w:i/>
        <w:vanish/>
        <w:color w:val="632423" w:themeColor="accent2" w:themeShade="80"/>
        <w:sz w:val="24"/>
        <w:szCs w:val="28"/>
        <w:highlight w:val="yellow"/>
      </w:rPr>
      <w:alias w:val="Заголовок"/>
      <w:id w:val="3010753"/>
      <w:placeholder>
        <w:docPart w:val="122CA68DA6E5475BBB93960533A24297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8C6D9E" w:rsidRPr="0028260B" w:rsidRDefault="00744C45" w:rsidP="008C6D9E">
        <w:pPr>
          <w:pStyle w:val="a7"/>
          <w:tabs>
            <w:tab w:val="left" w:pos="2580"/>
            <w:tab w:val="left" w:pos="2985"/>
          </w:tabs>
          <w:rPr>
            <w:rFonts w:ascii="Bookman Old Style" w:hAnsi="Bookman Old Style"/>
            <w:b/>
            <w:bCs/>
            <w:i/>
            <w:color w:val="C00000"/>
            <w:sz w:val="24"/>
            <w:szCs w:val="28"/>
          </w:rPr>
        </w:pPr>
        <w:r>
          <w:rPr>
            <w:rFonts w:ascii="Bookman Old Style" w:hAnsi="Bookman Old Style"/>
            <w:b/>
            <w:bCs/>
            <w:i/>
            <w:color w:val="632423" w:themeColor="accent2" w:themeShade="80"/>
            <w:sz w:val="24"/>
            <w:szCs w:val="28"/>
          </w:rPr>
          <w:t xml:space="preserve"> </w:t>
        </w:r>
      </w:p>
    </w:sdtContent>
  </w:sdt>
  <w:sdt>
    <w:sdtPr>
      <w:rPr>
        <w:b/>
        <w:i/>
        <w:outline/>
        <w:shadow/>
        <w:vanish/>
        <w:sz w:val="28"/>
        <w:highlight w:val="yellow"/>
      </w:rPr>
      <w:alias w:val="Подзаголовок"/>
      <w:id w:val="3010754"/>
      <w:placeholder>
        <w:docPart w:val="7D2197C140054889952693858F3E38F8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EndPr/>
    <w:sdtContent>
      <w:p w:rsidR="008C6D9E" w:rsidRPr="0028260B" w:rsidRDefault="00D67864" w:rsidP="0028260B">
        <w:pPr>
          <w:pStyle w:val="a7"/>
          <w:tabs>
            <w:tab w:val="clear" w:pos="9355"/>
            <w:tab w:val="left" w:pos="2580"/>
            <w:tab w:val="left" w:pos="2985"/>
            <w:tab w:val="left" w:pos="7530"/>
          </w:tabs>
          <w:rPr>
            <w:outline/>
            <w:shadow/>
            <w:color w:val="984806" w:themeColor="accent6" w:themeShade="80"/>
          </w:rPr>
        </w:pPr>
        <w:r>
          <w:rPr>
            <w:b/>
            <w:i/>
            <w:outline/>
            <w:shadow/>
            <w:sz w:val="28"/>
          </w:rPr>
          <w:t>МОТИВАЦИЯ УЧЕБНОЙ ДЕЯТЕЛЬНОСТИ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11C52"/>
    <w:multiLevelType w:val="hybridMultilevel"/>
    <w:tmpl w:val="52620890"/>
    <w:lvl w:ilvl="0" w:tplc="49B2AE80">
      <w:start w:val="1"/>
      <w:numFmt w:val="bullet"/>
      <w:lvlText w:val=""/>
      <w:lvlJc w:val="left"/>
      <w:pPr>
        <w:tabs>
          <w:tab w:val="num" w:pos="1365"/>
        </w:tabs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134FAB"/>
    <w:multiLevelType w:val="hybridMultilevel"/>
    <w:tmpl w:val="1CA2C698"/>
    <w:lvl w:ilvl="0" w:tplc="49B2AE8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57"/>
        </w:tabs>
        <w:ind w:left="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17"/>
        </w:tabs>
        <w:ind w:left="2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</w:abstractNum>
  <w:abstractNum w:abstractNumId="2">
    <w:nsid w:val="06C60FFF"/>
    <w:multiLevelType w:val="hybridMultilevel"/>
    <w:tmpl w:val="A28EB2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B2390"/>
    <w:multiLevelType w:val="hybridMultilevel"/>
    <w:tmpl w:val="0D583C78"/>
    <w:lvl w:ilvl="0" w:tplc="49B2AE80">
      <w:start w:val="1"/>
      <w:numFmt w:val="bullet"/>
      <w:lvlText w:val=""/>
      <w:lvlJc w:val="left"/>
      <w:pPr>
        <w:tabs>
          <w:tab w:val="num" w:pos="1365"/>
        </w:tabs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68175B"/>
    <w:multiLevelType w:val="hybridMultilevel"/>
    <w:tmpl w:val="7B38A042"/>
    <w:lvl w:ilvl="0" w:tplc="49B2AE8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35"/>
        </w:tabs>
        <w:ind w:left="4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155"/>
        </w:tabs>
        <w:ind w:left="11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95"/>
        </w:tabs>
        <w:ind w:left="25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15"/>
        </w:tabs>
        <w:ind w:left="33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035"/>
        </w:tabs>
        <w:ind w:left="40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755"/>
        </w:tabs>
        <w:ind w:left="47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75"/>
        </w:tabs>
        <w:ind w:left="5475" w:hanging="360"/>
      </w:pPr>
      <w:rPr>
        <w:rFonts w:ascii="Wingdings" w:hAnsi="Wingdings" w:hint="default"/>
      </w:rPr>
    </w:lvl>
  </w:abstractNum>
  <w:abstractNum w:abstractNumId="5">
    <w:nsid w:val="107632F5"/>
    <w:multiLevelType w:val="multilevel"/>
    <w:tmpl w:val="51163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F95D82"/>
    <w:multiLevelType w:val="multilevel"/>
    <w:tmpl w:val="2FFC2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D24F27"/>
    <w:multiLevelType w:val="hybridMultilevel"/>
    <w:tmpl w:val="608442D8"/>
    <w:lvl w:ilvl="0" w:tplc="49B2AE8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35"/>
        </w:tabs>
        <w:ind w:left="4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155"/>
        </w:tabs>
        <w:ind w:left="11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95"/>
        </w:tabs>
        <w:ind w:left="25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15"/>
        </w:tabs>
        <w:ind w:left="33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035"/>
        </w:tabs>
        <w:ind w:left="40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755"/>
        </w:tabs>
        <w:ind w:left="47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75"/>
        </w:tabs>
        <w:ind w:left="5475" w:hanging="360"/>
      </w:pPr>
      <w:rPr>
        <w:rFonts w:ascii="Wingdings" w:hAnsi="Wingdings" w:hint="default"/>
      </w:rPr>
    </w:lvl>
  </w:abstractNum>
  <w:abstractNum w:abstractNumId="8">
    <w:nsid w:val="17A72802"/>
    <w:multiLevelType w:val="hybridMultilevel"/>
    <w:tmpl w:val="FB22FB0E"/>
    <w:lvl w:ilvl="0" w:tplc="49B2AE8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9">
    <w:nsid w:val="1A9449A3"/>
    <w:multiLevelType w:val="hybridMultilevel"/>
    <w:tmpl w:val="945ACE08"/>
    <w:lvl w:ilvl="0" w:tplc="2AB02262">
      <w:numFmt w:val="bullet"/>
      <w:lvlText w:val=""/>
      <w:lvlJc w:val="left"/>
      <w:pPr>
        <w:ind w:left="142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D211FDE"/>
    <w:multiLevelType w:val="multilevel"/>
    <w:tmpl w:val="95EC2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256FD8"/>
    <w:multiLevelType w:val="hybridMultilevel"/>
    <w:tmpl w:val="13A62D0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B0B0EB8"/>
    <w:multiLevelType w:val="hybridMultilevel"/>
    <w:tmpl w:val="C27A4CDA"/>
    <w:lvl w:ilvl="0" w:tplc="49B2AE80">
      <w:start w:val="1"/>
      <w:numFmt w:val="bullet"/>
      <w:lvlText w:val=""/>
      <w:lvlJc w:val="left"/>
      <w:pPr>
        <w:tabs>
          <w:tab w:val="num" w:pos="1443"/>
        </w:tabs>
        <w:ind w:left="14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0CD72B9"/>
    <w:multiLevelType w:val="hybridMultilevel"/>
    <w:tmpl w:val="F47602CE"/>
    <w:lvl w:ilvl="0" w:tplc="020E0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6445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B23A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961B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40E3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A863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4C80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F8CF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461F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7E4CFF"/>
    <w:multiLevelType w:val="hybridMultilevel"/>
    <w:tmpl w:val="2222BDB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16B73FF"/>
    <w:multiLevelType w:val="multilevel"/>
    <w:tmpl w:val="99140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4F1046"/>
    <w:multiLevelType w:val="hybridMultilevel"/>
    <w:tmpl w:val="163E9112"/>
    <w:lvl w:ilvl="0" w:tplc="49B2AE8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35"/>
        </w:tabs>
        <w:ind w:left="4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155"/>
        </w:tabs>
        <w:ind w:left="11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95"/>
        </w:tabs>
        <w:ind w:left="25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15"/>
        </w:tabs>
        <w:ind w:left="33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035"/>
        </w:tabs>
        <w:ind w:left="40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755"/>
        </w:tabs>
        <w:ind w:left="47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75"/>
        </w:tabs>
        <w:ind w:left="5475" w:hanging="360"/>
      </w:pPr>
      <w:rPr>
        <w:rFonts w:ascii="Wingdings" w:hAnsi="Wingdings" w:hint="default"/>
      </w:rPr>
    </w:lvl>
  </w:abstractNum>
  <w:abstractNum w:abstractNumId="17">
    <w:nsid w:val="4BE14331"/>
    <w:multiLevelType w:val="multilevel"/>
    <w:tmpl w:val="EF866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24274B5"/>
    <w:multiLevelType w:val="multilevel"/>
    <w:tmpl w:val="1088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7E35879"/>
    <w:multiLevelType w:val="hybridMultilevel"/>
    <w:tmpl w:val="9C36693A"/>
    <w:lvl w:ilvl="0" w:tplc="E89C50BC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881C6F"/>
    <w:multiLevelType w:val="multilevel"/>
    <w:tmpl w:val="06E61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E7324CF"/>
    <w:multiLevelType w:val="hybridMultilevel"/>
    <w:tmpl w:val="B65A2AE4"/>
    <w:lvl w:ilvl="0" w:tplc="49B2AE80">
      <w:start w:val="1"/>
      <w:numFmt w:val="bullet"/>
      <w:lvlText w:val=""/>
      <w:lvlJc w:val="left"/>
      <w:pPr>
        <w:tabs>
          <w:tab w:val="num" w:pos="1365"/>
        </w:tabs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3FD3A20"/>
    <w:multiLevelType w:val="hybridMultilevel"/>
    <w:tmpl w:val="1C9851A4"/>
    <w:lvl w:ilvl="0" w:tplc="49B2AE8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648"/>
        </w:tabs>
        <w:ind w:left="-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2"/>
        </w:tabs>
        <w:ind w:left="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</w:abstractNum>
  <w:abstractNum w:abstractNumId="23">
    <w:nsid w:val="65750641"/>
    <w:multiLevelType w:val="hybridMultilevel"/>
    <w:tmpl w:val="50B479B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6AE7C83"/>
    <w:multiLevelType w:val="hybridMultilevel"/>
    <w:tmpl w:val="E8744590"/>
    <w:lvl w:ilvl="0" w:tplc="49B2AE8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35"/>
        </w:tabs>
        <w:ind w:left="4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155"/>
        </w:tabs>
        <w:ind w:left="11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95"/>
        </w:tabs>
        <w:ind w:left="25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15"/>
        </w:tabs>
        <w:ind w:left="33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035"/>
        </w:tabs>
        <w:ind w:left="40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755"/>
        </w:tabs>
        <w:ind w:left="47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75"/>
        </w:tabs>
        <w:ind w:left="5475" w:hanging="360"/>
      </w:pPr>
      <w:rPr>
        <w:rFonts w:ascii="Wingdings" w:hAnsi="Wingdings" w:hint="default"/>
      </w:rPr>
    </w:lvl>
  </w:abstractNum>
  <w:abstractNum w:abstractNumId="25">
    <w:nsid w:val="6CE84111"/>
    <w:multiLevelType w:val="multilevel"/>
    <w:tmpl w:val="E0805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62C5784"/>
    <w:multiLevelType w:val="multilevel"/>
    <w:tmpl w:val="5A446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88429EC"/>
    <w:multiLevelType w:val="multilevel"/>
    <w:tmpl w:val="1D2A1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E512C06"/>
    <w:multiLevelType w:val="hybridMultilevel"/>
    <w:tmpl w:val="90A22B3C"/>
    <w:lvl w:ilvl="0" w:tplc="04190013">
      <w:start w:val="1"/>
      <w:numFmt w:val="upperRoman"/>
      <w:lvlText w:val="%1."/>
      <w:lvlJc w:val="right"/>
      <w:pPr>
        <w:ind w:left="0" w:hanging="360"/>
      </w:pPr>
    </w:lvl>
    <w:lvl w:ilvl="1" w:tplc="04190011">
      <w:start w:val="1"/>
      <w:numFmt w:val="decimal"/>
      <w:lvlText w:val="%2)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28"/>
  </w:num>
  <w:num w:numId="2">
    <w:abstractNumId w:val="23"/>
  </w:num>
  <w:num w:numId="3">
    <w:abstractNumId w:val="14"/>
  </w:num>
  <w:num w:numId="4">
    <w:abstractNumId w:val="9"/>
  </w:num>
  <w:num w:numId="5">
    <w:abstractNumId w:val="19"/>
  </w:num>
  <w:num w:numId="6">
    <w:abstractNumId w:val="12"/>
  </w:num>
  <w:num w:numId="7">
    <w:abstractNumId w:val="0"/>
  </w:num>
  <w:num w:numId="8">
    <w:abstractNumId w:val="22"/>
  </w:num>
  <w:num w:numId="9">
    <w:abstractNumId w:val="16"/>
  </w:num>
  <w:num w:numId="10">
    <w:abstractNumId w:val="1"/>
  </w:num>
  <w:num w:numId="11">
    <w:abstractNumId w:val="4"/>
  </w:num>
  <w:num w:numId="12">
    <w:abstractNumId w:val="24"/>
  </w:num>
  <w:num w:numId="13">
    <w:abstractNumId w:val="8"/>
  </w:num>
  <w:num w:numId="14">
    <w:abstractNumId w:val="7"/>
  </w:num>
  <w:num w:numId="15">
    <w:abstractNumId w:val="21"/>
  </w:num>
  <w:num w:numId="16">
    <w:abstractNumId w:val="3"/>
  </w:num>
  <w:num w:numId="1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27"/>
  </w:num>
  <w:num w:numId="23">
    <w:abstractNumId w:val="6"/>
  </w:num>
  <w:num w:numId="24">
    <w:abstractNumId w:val="17"/>
  </w:num>
  <w:num w:numId="25">
    <w:abstractNumId w:val="26"/>
  </w:num>
  <w:num w:numId="26">
    <w:abstractNumId w:val="15"/>
  </w:num>
  <w:num w:numId="27">
    <w:abstractNumId w:val="25"/>
  </w:num>
  <w:num w:numId="28">
    <w:abstractNumId w:val="18"/>
  </w:num>
  <w:num w:numId="29">
    <w:abstractNumId w:val="5"/>
  </w:num>
  <w:num w:numId="30">
    <w:abstractNumId w:val="2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>
      <o:colormru v:ext="edit" colors="#ff9,#ffc,#fcc,#e7e4d5,#dbd6a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5C00"/>
    <w:rsid w:val="00024A48"/>
    <w:rsid w:val="00070E1A"/>
    <w:rsid w:val="000D35B8"/>
    <w:rsid w:val="00116387"/>
    <w:rsid w:val="00174006"/>
    <w:rsid w:val="00200B3F"/>
    <w:rsid w:val="0028260B"/>
    <w:rsid w:val="002A1E74"/>
    <w:rsid w:val="002D0719"/>
    <w:rsid w:val="003052EB"/>
    <w:rsid w:val="00305C00"/>
    <w:rsid w:val="00450C8B"/>
    <w:rsid w:val="005014CA"/>
    <w:rsid w:val="005E42BA"/>
    <w:rsid w:val="005F1502"/>
    <w:rsid w:val="006C5D27"/>
    <w:rsid w:val="006D2B7B"/>
    <w:rsid w:val="00707DE3"/>
    <w:rsid w:val="00710055"/>
    <w:rsid w:val="00744C45"/>
    <w:rsid w:val="00763466"/>
    <w:rsid w:val="007B49DB"/>
    <w:rsid w:val="007E317A"/>
    <w:rsid w:val="008234CA"/>
    <w:rsid w:val="008323A1"/>
    <w:rsid w:val="0083356B"/>
    <w:rsid w:val="0083505E"/>
    <w:rsid w:val="008C6D9E"/>
    <w:rsid w:val="00931723"/>
    <w:rsid w:val="00937D1D"/>
    <w:rsid w:val="00996AF4"/>
    <w:rsid w:val="009C61A2"/>
    <w:rsid w:val="00A35C7E"/>
    <w:rsid w:val="00A90236"/>
    <w:rsid w:val="00B11FE1"/>
    <w:rsid w:val="00B625C7"/>
    <w:rsid w:val="00BA1FAC"/>
    <w:rsid w:val="00BC7DCB"/>
    <w:rsid w:val="00BF3C4E"/>
    <w:rsid w:val="00C55822"/>
    <w:rsid w:val="00C640D7"/>
    <w:rsid w:val="00C74F64"/>
    <w:rsid w:val="00C75138"/>
    <w:rsid w:val="00CC07C8"/>
    <w:rsid w:val="00CF0D06"/>
    <w:rsid w:val="00D67864"/>
    <w:rsid w:val="00D74D59"/>
    <w:rsid w:val="00D81F17"/>
    <w:rsid w:val="00D97218"/>
    <w:rsid w:val="00DB2C3F"/>
    <w:rsid w:val="00DE0C76"/>
    <w:rsid w:val="00E43C9A"/>
    <w:rsid w:val="00E76B54"/>
    <w:rsid w:val="00EA648B"/>
    <w:rsid w:val="00EC46B9"/>
    <w:rsid w:val="00EC7921"/>
    <w:rsid w:val="00EF58C6"/>
    <w:rsid w:val="00F822E6"/>
    <w:rsid w:val="00FB1893"/>
    <w:rsid w:val="00FB5577"/>
    <w:rsid w:val="00FD6697"/>
    <w:rsid w:val="00FF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9,#ffc,#fcc,#e7e4d5,#dbd6a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E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C00"/>
    <w:pPr>
      <w:spacing w:after="0" w:line="240" w:lineRule="auto"/>
      <w:ind w:left="720"/>
      <w:contextualSpacing/>
    </w:pPr>
    <w:rPr>
      <w:rFonts w:ascii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4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2BA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2A1E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8C6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6D9E"/>
  </w:style>
  <w:style w:type="paragraph" w:styleId="a9">
    <w:name w:val="footer"/>
    <w:basedOn w:val="a"/>
    <w:link w:val="aa"/>
    <w:uiPriority w:val="99"/>
    <w:unhideWhenUsed/>
    <w:rsid w:val="008C6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6D9E"/>
  </w:style>
  <w:style w:type="paragraph" w:styleId="ab">
    <w:name w:val="No Spacing"/>
    <w:uiPriority w:val="1"/>
    <w:qFormat/>
    <w:rsid w:val="00707DE3"/>
    <w:pPr>
      <w:spacing w:after="0" w:line="240" w:lineRule="auto"/>
    </w:pPr>
    <w:rPr>
      <w:rFonts w:eastAsiaTheme="minorEastAsia"/>
      <w:lang w:eastAsia="ru-RU"/>
    </w:rPr>
  </w:style>
  <w:style w:type="paragraph" w:styleId="ac">
    <w:name w:val="Normal (Web)"/>
    <w:basedOn w:val="a"/>
    <w:uiPriority w:val="99"/>
    <w:semiHidden/>
    <w:unhideWhenUsed/>
    <w:rsid w:val="00707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rsid w:val="00707DE3"/>
    <w:pPr>
      <w:autoSpaceDE w:val="0"/>
      <w:autoSpaceDN w:val="0"/>
      <w:adjustRightInd w:val="0"/>
      <w:spacing w:after="108" w:line="240" w:lineRule="auto"/>
      <w:jc w:val="both"/>
    </w:pPr>
    <w:rPr>
      <w:rFonts w:ascii="FreeSetC" w:eastAsiaTheme="minorEastAsia" w:hAnsi="FreeSetC" w:cs="FreeSetC"/>
      <w:sz w:val="19"/>
      <w:szCs w:val="19"/>
      <w:lang w:eastAsia="ru-RU"/>
    </w:rPr>
  </w:style>
  <w:style w:type="character" w:customStyle="1" w:styleId="ae">
    <w:name w:val="Основной текст Знак"/>
    <w:basedOn w:val="a0"/>
    <w:link w:val="ad"/>
    <w:uiPriority w:val="99"/>
    <w:rsid w:val="00707DE3"/>
    <w:rPr>
      <w:rFonts w:ascii="FreeSetC" w:eastAsiaTheme="minorEastAsia" w:hAnsi="FreeSetC" w:cs="FreeSetC"/>
      <w:sz w:val="19"/>
      <w:szCs w:val="19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07DE3"/>
    <w:pPr>
      <w:spacing w:after="120" w:line="480" w:lineRule="auto"/>
      <w:ind w:left="283"/>
    </w:pPr>
    <w:rPr>
      <w:rFonts w:eastAsiaTheme="minorEastAsia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07DE3"/>
    <w:rPr>
      <w:rFonts w:eastAsiaTheme="minorEastAsia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707DE3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07DE3"/>
    <w:rPr>
      <w:rFonts w:eastAsiaTheme="minorEastAsia"/>
      <w:sz w:val="16"/>
      <w:szCs w:val="16"/>
      <w:lang w:eastAsia="ru-RU"/>
    </w:rPr>
  </w:style>
  <w:style w:type="character" w:styleId="af">
    <w:name w:val="Strong"/>
    <w:basedOn w:val="a0"/>
    <w:uiPriority w:val="22"/>
    <w:qFormat/>
    <w:rsid w:val="00707DE3"/>
    <w:rPr>
      <w:b/>
      <w:bCs/>
    </w:rPr>
  </w:style>
  <w:style w:type="table" w:styleId="-4">
    <w:name w:val="Light List Accent 4"/>
    <w:basedOn w:val="a1"/>
    <w:uiPriority w:val="61"/>
    <w:rsid w:val="00D81F17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6">
    <w:name w:val="Light List Accent 6"/>
    <w:basedOn w:val="a1"/>
    <w:uiPriority w:val="61"/>
    <w:rsid w:val="00D81F17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-5">
    <w:name w:val="Light List Accent 5"/>
    <w:basedOn w:val="a1"/>
    <w:uiPriority w:val="61"/>
    <w:rsid w:val="00D81F17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3">
    <w:name w:val="Light List Accent 3"/>
    <w:basedOn w:val="a1"/>
    <w:uiPriority w:val="61"/>
    <w:rsid w:val="00D81F17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30">
    <w:name w:val="Light Shading Accent 3"/>
    <w:basedOn w:val="a1"/>
    <w:uiPriority w:val="60"/>
    <w:rsid w:val="00D81F1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0">
    <w:name w:val="Light Shading Accent 4"/>
    <w:basedOn w:val="a1"/>
    <w:uiPriority w:val="60"/>
    <w:rsid w:val="00D81F1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-4">
    <w:name w:val="Medium List 1 Accent 4"/>
    <w:basedOn w:val="a1"/>
    <w:uiPriority w:val="65"/>
    <w:rsid w:val="00D81F1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40">
    <w:name w:val="Medium Shading 1 Accent 4"/>
    <w:basedOn w:val="a1"/>
    <w:uiPriority w:val="63"/>
    <w:rsid w:val="00D81F1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41">
    <w:name w:val="Light Grid Accent 4"/>
    <w:basedOn w:val="a1"/>
    <w:uiPriority w:val="62"/>
    <w:rsid w:val="00D81F17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1-41">
    <w:name w:val="Medium Grid 1 Accent 4"/>
    <w:basedOn w:val="a1"/>
    <w:uiPriority w:val="67"/>
    <w:rsid w:val="00D81F1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42">
    <w:name w:val="Colorful Grid Accent 4"/>
    <w:basedOn w:val="a1"/>
    <w:uiPriority w:val="73"/>
    <w:rsid w:val="00D81F1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1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Layout" Target="diagrams/layout1.xml"/><Relationship Id="rId18" Type="http://schemas.openxmlformats.org/officeDocument/2006/relationships/diagramLayout" Target="diagrams/layout2.xml"/><Relationship Id="rId26" Type="http://schemas.openxmlformats.org/officeDocument/2006/relationships/diagramQuickStyle" Target="diagrams/quickStyle3.xml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microsoft.com/office/2007/relationships/diagramDrawing" Target="diagrams/drawing2.xml"/><Relationship Id="rId34" Type="http://schemas.openxmlformats.org/officeDocument/2006/relationships/diagramData" Target="diagrams/data5.xml"/><Relationship Id="rId42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diagramData" Target="diagrams/data1.xml"/><Relationship Id="rId17" Type="http://schemas.openxmlformats.org/officeDocument/2006/relationships/diagramData" Target="diagrams/data2.xml"/><Relationship Id="rId25" Type="http://schemas.openxmlformats.org/officeDocument/2006/relationships/diagramLayout" Target="diagrams/layout3.xml"/><Relationship Id="rId33" Type="http://schemas.microsoft.com/office/2007/relationships/diagramDrawing" Target="diagrams/drawing4.xml"/><Relationship Id="rId38" Type="http://schemas.microsoft.com/office/2007/relationships/diagramDrawing" Target="diagrams/drawing5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diagramColors" Target="diagrams/colors2.xml"/><Relationship Id="rId29" Type="http://schemas.openxmlformats.org/officeDocument/2006/relationships/diagramData" Target="diagrams/data4.xm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diagramData" Target="diagrams/data3.xml"/><Relationship Id="rId32" Type="http://schemas.openxmlformats.org/officeDocument/2006/relationships/diagramColors" Target="diagrams/colors4.xml"/><Relationship Id="rId37" Type="http://schemas.openxmlformats.org/officeDocument/2006/relationships/diagramColors" Target="diagrams/colors5.xml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diagramColors" Target="diagrams/colors1.xml"/><Relationship Id="rId23" Type="http://schemas.openxmlformats.org/officeDocument/2006/relationships/image" Target="media/image5.gif"/><Relationship Id="rId28" Type="http://schemas.microsoft.com/office/2007/relationships/diagramDrawing" Target="diagrams/drawing3.xml"/><Relationship Id="rId36" Type="http://schemas.openxmlformats.org/officeDocument/2006/relationships/diagramQuickStyle" Target="diagrams/quickStyle5.xml"/><Relationship Id="rId10" Type="http://schemas.openxmlformats.org/officeDocument/2006/relationships/image" Target="media/image2.jpeg"/><Relationship Id="rId19" Type="http://schemas.openxmlformats.org/officeDocument/2006/relationships/diagramQuickStyle" Target="diagrams/quickStyle2.xml"/><Relationship Id="rId31" Type="http://schemas.openxmlformats.org/officeDocument/2006/relationships/diagramQuickStyle" Target="diagrams/quickStyle4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diagramQuickStyle" Target="diagrams/quickStyle1.xml"/><Relationship Id="rId22" Type="http://schemas.openxmlformats.org/officeDocument/2006/relationships/image" Target="media/image4.gif"/><Relationship Id="rId27" Type="http://schemas.openxmlformats.org/officeDocument/2006/relationships/diagramColors" Target="diagrams/colors3.xml"/><Relationship Id="rId30" Type="http://schemas.openxmlformats.org/officeDocument/2006/relationships/diagramLayout" Target="diagrams/layout4.xml"/><Relationship Id="rId35" Type="http://schemas.openxmlformats.org/officeDocument/2006/relationships/diagramLayout" Target="diagrams/layout5.xml"/><Relationship Id="rId43" Type="http://schemas.openxmlformats.org/officeDocument/2006/relationships/theme" Target="theme/theme1.xml"/></Relationships>
</file>

<file path=word/diagrams/_rels/data5.xml.rels><?xml version="1.0" encoding="UTF-8" standalone="yes"?>
<Relationships xmlns="http://schemas.openxmlformats.org/package/2006/relationships"><Relationship Id="rId3" Type="http://schemas.openxmlformats.org/officeDocument/2006/relationships/image" Target="../media/image8.jpeg"/><Relationship Id="rId2" Type="http://schemas.openxmlformats.org/officeDocument/2006/relationships/image" Target="../media/image7.wmf"/><Relationship Id="rId1" Type="http://schemas.openxmlformats.org/officeDocument/2006/relationships/image" Target="../media/image6.gif"/><Relationship Id="rId4" Type="http://schemas.openxmlformats.org/officeDocument/2006/relationships/image" Target="../media/image9.png"/></Relationships>
</file>

<file path=word/diagrams/_rels/drawing5.xml.rels><?xml version="1.0" encoding="UTF-8" standalone="yes"?>
<Relationships xmlns="http://schemas.openxmlformats.org/package/2006/relationships"><Relationship Id="rId3" Type="http://schemas.openxmlformats.org/officeDocument/2006/relationships/image" Target="../media/image8.jpeg"/><Relationship Id="rId2" Type="http://schemas.openxmlformats.org/officeDocument/2006/relationships/image" Target="../media/image7.wmf"/><Relationship Id="rId1" Type="http://schemas.openxmlformats.org/officeDocument/2006/relationships/image" Target="../media/image6.gif"/><Relationship Id="rId4" Type="http://schemas.openxmlformats.org/officeDocument/2006/relationships/image" Target="../media/image9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5">
  <dgm:title val=""/>
  <dgm:desc val=""/>
  <dgm:catLst>
    <dgm:cat type="accent1" pri="11500"/>
  </dgm:catLst>
  <dgm:styleLbl name="node0">
    <dgm:fillClrLst meth="cycle"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1">
        <a:alpha val="90000"/>
      </a:schemeClr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alpha val="90000"/>
      </a:schemeClr>
      <a:schemeClr val="accent1">
        <a:alpha val="5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/>
    <dgm:txEffectClrLst/>
  </dgm:styleLbl>
  <dgm:styleLbl name="lnNode1">
    <dgm:fillClrLst>
      <a:schemeClr val="accent1">
        <a:shade val="90000"/>
      </a:schemeClr>
      <a:schemeClr val="accent1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  <a:alpha val="90000"/>
      </a:schemeClr>
      <a:schemeClr val="accent1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b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sibTrans1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1">
        <a:alpha val="90000"/>
        <a:tint val="40000"/>
      </a:schemeClr>
      <a:schemeClr val="accent1">
        <a:alpha val="5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4_5">
  <dgm:title val=""/>
  <dgm:desc val=""/>
  <dgm:catLst>
    <dgm:cat type="accent4" pri="11500"/>
  </dgm:catLst>
  <dgm:styleLbl name="node0">
    <dgm:fillClrLst meth="cycle">
      <a:schemeClr val="accent4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>
        <a:alpha val="9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>
        <a:alpha val="90000"/>
      </a:schemeClr>
      <a:schemeClr val="accent4">
        <a:alpha val="5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/>
    <dgm:txEffectClrLst/>
  </dgm:styleLbl>
  <dgm:styleLbl name="lnNode1">
    <dgm:fillClrLst>
      <a:schemeClr val="accent4">
        <a:shade val="90000"/>
      </a:schemeClr>
      <a:schemeClr val="accent4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shade val="80000"/>
        <a:alpha val="50000"/>
      </a:schemeClr>
      <a:schemeClr val="accent4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  <a:alpha val="90000"/>
      </a:schemeClr>
      <a:schemeClr val="accent4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>
        <a:shade val="90000"/>
      </a:schemeClr>
      <a:schemeClr val="accent4">
        <a:tint val="50000"/>
      </a:schemeClr>
    </dgm:fillClrLst>
    <dgm:linClrLst>
      <a:schemeClr val="accent4">
        <a:shade val="90000"/>
      </a:schemeClr>
      <a:schemeClr val="accent4">
        <a:tint val="50000"/>
      </a:schemeClr>
    </dgm:linClrLst>
    <dgm:effectClrLst/>
    <dgm:txLinClrLst/>
    <dgm:txFillClrLst/>
    <dgm:txEffectClrLst/>
  </dgm:styleLbl>
  <dgm:styleLbl name="fgSibTrans2D1">
    <dgm:fillClrLst>
      <a:schemeClr val="accent4">
        <a:shade val="90000"/>
      </a:schemeClr>
      <a:schemeClr val="accent4">
        <a:tint val="50000"/>
      </a:schemeClr>
    </dgm:fillClrLst>
    <dgm:linClrLst>
      <a:schemeClr val="accent4">
        <a:shade val="90000"/>
      </a:schemeClr>
      <a:schemeClr val="accent4">
        <a:tint val="50000"/>
      </a:schemeClr>
    </dgm:linClrLst>
    <dgm:effectClrLst/>
    <dgm:txLinClrLst/>
    <dgm:txFillClrLst/>
    <dgm:txEffectClrLst/>
  </dgm:styleLbl>
  <dgm:styleLbl name="bgSibTrans2D1">
    <dgm:fillClrLst>
      <a:schemeClr val="accent4">
        <a:shade val="90000"/>
      </a:schemeClr>
      <a:schemeClr val="accent4">
        <a:tint val="50000"/>
      </a:schemeClr>
    </dgm:fillClrLst>
    <dgm:linClrLst>
      <a:schemeClr val="accent4">
        <a:shade val="90000"/>
      </a:schemeClr>
      <a:schemeClr val="accent4">
        <a:tint val="50000"/>
      </a:schemeClr>
    </dgm:linClrLst>
    <dgm:effectClrLst/>
    <dgm:txLinClrLst/>
    <dgm:txFillClrLst/>
    <dgm:txEffectClrLst/>
  </dgm:styleLbl>
  <dgm:styleLbl name="sibTrans1D1">
    <dgm:fillClrLst>
      <a:schemeClr val="accent4">
        <a:shade val="90000"/>
      </a:schemeClr>
      <a:schemeClr val="accent4">
        <a:tint val="50000"/>
      </a:schemeClr>
    </dgm:fillClrLst>
    <dgm:linClrLst>
      <a:schemeClr val="accent4">
        <a:shade val="90000"/>
      </a:schemeClr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4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shade val="80000"/>
      </a:schemeClr>
    </dgm:fillClrLst>
    <dgm:linClrLst meth="repeat">
      <a:schemeClr val="accent4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4">
        <a:tint val="90000"/>
      </a:schemeClr>
    </dgm:fillClrLst>
    <dgm:linClrLst meth="repeat">
      <a:schemeClr val="accent4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4">
        <a:tint val="70000"/>
      </a:schemeClr>
    </dgm:fillClrLst>
    <dgm:linClrLst meth="repeat">
      <a:schemeClr val="accent4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4">
        <a:tint val="50000"/>
      </a:schemeClr>
    </dgm:fillClrLst>
    <dgm:linClrLst meth="repeat">
      <a:schemeClr val="accent4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4">
        <a:shade val="8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4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4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alpha val="90000"/>
        <a:tint val="40000"/>
      </a:schemeClr>
      <a:schemeClr val="accent4">
        <a:alpha val="5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3E7DBE4-8646-4657-B4BE-DF05645549B2}" type="doc">
      <dgm:prSet loTypeId="urn:microsoft.com/office/officeart/2005/8/layout/radial5" loCatId="cycle" qsTypeId="urn:microsoft.com/office/officeart/2005/8/quickstyle/3d1" qsCatId="3D" csTypeId="urn:microsoft.com/office/officeart/2005/8/colors/colorful2" csCatId="colorful" phldr="1"/>
      <dgm:spPr/>
      <dgm:t>
        <a:bodyPr/>
        <a:lstStyle/>
        <a:p>
          <a:endParaRPr lang="ru-RU"/>
        </a:p>
      </dgm:t>
    </dgm:pt>
    <dgm:pt modelId="{DA91A5A0-6575-4BF4-8FBA-2DDA194CB76B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МОТИВАЦИЯ</a:t>
          </a:r>
          <a:endParaRPr lang="ru-RU" sz="600" b="1">
            <a:latin typeface="Times New Roman" pitchFamily="18" charset="0"/>
            <a:cs typeface="Times New Roman" pitchFamily="18" charset="0"/>
          </a:endParaRPr>
        </a:p>
      </dgm:t>
    </dgm:pt>
    <dgm:pt modelId="{DC33452D-0CC1-4525-A1E4-4F86C2B1E7EC}" type="parTrans" cxnId="{15C933BC-6A06-422C-B3B1-B45FA19306FF}">
      <dgm:prSet/>
      <dgm:spPr/>
      <dgm:t>
        <a:bodyPr/>
        <a:lstStyle/>
        <a:p>
          <a:endParaRPr lang="ru-RU"/>
        </a:p>
      </dgm:t>
    </dgm:pt>
    <dgm:pt modelId="{621A6EC5-B7D8-49D3-8A7A-81018E0FF82D}" type="sibTrans" cxnId="{15C933BC-6A06-422C-B3B1-B45FA19306FF}">
      <dgm:prSet/>
      <dgm:spPr/>
      <dgm:t>
        <a:bodyPr/>
        <a:lstStyle/>
        <a:p>
          <a:endParaRPr lang="ru-RU"/>
        </a:p>
      </dgm:t>
    </dgm:pt>
    <dgm:pt modelId="{2CA5D502-EC37-405E-AE6A-8AAA812D0284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ИНТЕРЕС</a:t>
          </a:r>
        </a:p>
      </dgm:t>
    </dgm:pt>
    <dgm:pt modelId="{52AFF356-A98C-4AF8-A3CA-994B9E19CE90}" type="parTrans" cxnId="{5E99A597-4E01-4062-BA91-0DC0CE223755}">
      <dgm:prSet/>
      <dgm:spPr/>
      <dgm:t>
        <a:bodyPr/>
        <a:lstStyle/>
        <a:p>
          <a:endParaRPr lang="ru-RU"/>
        </a:p>
      </dgm:t>
    </dgm:pt>
    <dgm:pt modelId="{69252BD8-49EC-4804-8EC5-29CDA72E84C0}" type="sibTrans" cxnId="{5E99A597-4E01-4062-BA91-0DC0CE223755}">
      <dgm:prSet/>
      <dgm:spPr/>
      <dgm:t>
        <a:bodyPr/>
        <a:lstStyle/>
        <a:p>
          <a:endParaRPr lang="ru-RU"/>
        </a:p>
      </dgm:t>
    </dgm:pt>
    <dgm:pt modelId="{FB4F432A-97F9-4F31-805E-6987F8B7EC45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ЖЕЛАНИЕ</a:t>
          </a:r>
          <a:endParaRPr lang="ru-RU" sz="1300" b="1">
            <a:latin typeface="Times New Roman" pitchFamily="18" charset="0"/>
            <a:cs typeface="Times New Roman" pitchFamily="18" charset="0"/>
          </a:endParaRPr>
        </a:p>
      </dgm:t>
    </dgm:pt>
    <dgm:pt modelId="{2A252AB2-F1AA-45B7-90E3-EB564A73906A}" type="parTrans" cxnId="{5A221CF5-FBB9-471F-8CD8-AFF5F7E099D0}">
      <dgm:prSet/>
      <dgm:spPr/>
      <dgm:t>
        <a:bodyPr/>
        <a:lstStyle/>
        <a:p>
          <a:endParaRPr lang="ru-RU"/>
        </a:p>
      </dgm:t>
    </dgm:pt>
    <dgm:pt modelId="{64B4E4E2-69C9-4ED3-B130-AF0E523F9C9A}" type="sibTrans" cxnId="{5A221CF5-FBB9-471F-8CD8-AFF5F7E099D0}">
      <dgm:prSet/>
      <dgm:spPr/>
      <dgm:t>
        <a:bodyPr/>
        <a:lstStyle/>
        <a:p>
          <a:endParaRPr lang="ru-RU"/>
        </a:p>
      </dgm:t>
    </dgm:pt>
    <dgm:pt modelId="{5C8D4D07-014B-49BB-A80F-6820FC7B437B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НАМЕРЕНИЯ</a:t>
          </a:r>
          <a:endParaRPr lang="ru-RU" sz="1300" b="1">
            <a:latin typeface="Times New Roman" pitchFamily="18" charset="0"/>
            <a:cs typeface="Times New Roman" pitchFamily="18" charset="0"/>
          </a:endParaRPr>
        </a:p>
      </dgm:t>
    </dgm:pt>
    <dgm:pt modelId="{BD7C1492-547D-4A7D-BF88-EB4C4A14C6E8}" type="parTrans" cxnId="{CA4F48B3-191D-43D2-BD8B-F1C4444AA4BA}">
      <dgm:prSet/>
      <dgm:spPr/>
      <dgm:t>
        <a:bodyPr/>
        <a:lstStyle/>
        <a:p>
          <a:endParaRPr lang="ru-RU"/>
        </a:p>
      </dgm:t>
    </dgm:pt>
    <dgm:pt modelId="{D95B58B4-A20B-47A9-85EB-52D1C830F2E4}" type="sibTrans" cxnId="{CA4F48B3-191D-43D2-BD8B-F1C4444AA4BA}">
      <dgm:prSet/>
      <dgm:spPr/>
      <dgm:t>
        <a:bodyPr/>
        <a:lstStyle/>
        <a:p>
          <a:endParaRPr lang="ru-RU"/>
        </a:p>
      </dgm:t>
    </dgm:pt>
    <dgm:pt modelId="{23C07594-0EF1-4A4F-8C4E-AE853EEC70C8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ЗАДАЧИ</a:t>
          </a:r>
        </a:p>
      </dgm:t>
    </dgm:pt>
    <dgm:pt modelId="{6A9B067A-F8EE-4192-AFB7-0B78743A1788}" type="parTrans" cxnId="{59BC0898-D5AF-4A3E-A878-C29A0E02112D}">
      <dgm:prSet/>
      <dgm:spPr/>
      <dgm:t>
        <a:bodyPr/>
        <a:lstStyle/>
        <a:p>
          <a:endParaRPr lang="ru-RU"/>
        </a:p>
      </dgm:t>
    </dgm:pt>
    <dgm:pt modelId="{19457253-762E-4213-95FC-6BDA7042703B}" type="sibTrans" cxnId="{59BC0898-D5AF-4A3E-A878-C29A0E02112D}">
      <dgm:prSet/>
      <dgm:spPr/>
      <dgm:t>
        <a:bodyPr/>
        <a:lstStyle/>
        <a:p>
          <a:endParaRPr lang="ru-RU"/>
        </a:p>
      </dgm:t>
    </dgm:pt>
    <dgm:pt modelId="{86B541F9-93CE-4F4D-8793-829B773CFC32}">
      <dgm:prSet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ЦЕЛИ</a:t>
          </a:r>
        </a:p>
      </dgm:t>
    </dgm:pt>
    <dgm:pt modelId="{2EE136BA-A529-4EC0-BF7C-8F3590E98D89}" type="parTrans" cxnId="{93B8161B-F0E1-4A65-9993-71CAA0C41DDA}">
      <dgm:prSet/>
      <dgm:spPr/>
      <dgm:t>
        <a:bodyPr/>
        <a:lstStyle/>
        <a:p>
          <a:endParaRPr lang="ru-RU"/>
        </a:p>
      </dgm:t>
    </dgm:pt>
    <dgm:pt modelId="{9833994F-15B7-4FB3-BE21-4A3B9106017B}" type="sibTrans" cxnId="{93B8161B-F0E1-4A65-9993-71CAA0C41DDA}">
      <dgm:prSet/>
      <dgm:spPr/>
      <dgm:t>
        <a:bodyPr/>
        <a:lstStyle/>
        <a:p>
          <a:endParaRPr lang="ru-RU"/>
        </a:p>
      </dgm:t>
    </dgm:pt>
    <dgm:pt modelId="{A090CD19-4800-47AA-B695-63D82424B7A8}">
      <dgm:prSet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СТАТУС</a:t>
          </a:r>
          <a:endParaRPr lang="ru-RU" sz="1500" b="1">
            <a:latin typeface="Times New Roman" pitchFamily="18" charset="0"/>
            <a:cs typeface="Times New Roman" pitchFamily="18" charset="0"/>
          </a:endParaRPr>
        </a:p>
      </dgm:t>
    </dgm:pt>
    <dgm:pt modelId="{BBD569AC-BE72-47F3-B7DD-B4255A433360}" type="parTrans" cxnId="{05CBD62D-8595-4109-B66B-A06C0F1F6C27}">
      <dgm:prSet/>
      <dgm:spPr/>
      <dgm:t>
        <a:bodyPr/>
        <a:lstStyle/>
        <a:p>
          <a:endParaRPr lang="ru-RU"/>
        </a:p>
      </dgm:t>
    </dgm:pt>
    <dgm:pt modelId="{CE2E6E9A-2F09-451E-978B-B2E0000A98B1}" type="sibTrans" cxnId="{05CBD62D-8595-4109-B66B-A06C0F1F6C27}">
      <dgm:prSet/>
      <dgm:spPr/>
      <dgm:t>
        <a:bodyPr/>
        <a:lstStyle/>
        <a:p>
          <a:endParaRPr lang="ru-RU"/>
        </a:p>
      </dgm:t>
    </dgm:pt>
    <dgm:pt modelId="{E02D63EC-A4B3-46BE-B9F8-840E90C149F7}" type="pres">
      <dgm:prSet presAssocID="{A3E7DBE4-8646-4657-B4BE-DF05645549B2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8BA170D-A61F-4EEF-BB64-012D8FBBC4F9}" type="pres">
      <dgm:prSet presAssocID="{DA91A5A0-6575-4BF4-8FBA-2DDA194CB76B}" presName="centerShape" presStyleLbl="node0" presStyleIdx="0" presStyleCnt="1" custScaleX="312287" custScaleY="79827" custLinFactNeighborX="3412" custLinFactNeighborY="-2062"/>
      <dgm:spPr/>
      <dgm:t>
        <a:bodyPr/>
        <a:lstStyle/>
        <a:p>
          <a:endParaRPr lang="ru-RU"/>
        </a:p>
      </dgm:t>
    </dgm:pt>
    <dgm:pt modelId="{A2A0CDEA-F05C-4A41-8F1D-7E3858DDA47E}" type="pres">
      <dgm:prSet presAssocID="{52AFF356-A98C-4AF8-A3CA-994B9E19CE90}" presName="parTrans" presStyleLbl="sibTrans2D1" presStyleIdx="0" presStyleCnt="6" custAng="11663950" custScaleX="96408"/>
      <dgm:spPr/>
      <dgm:t>
        <a:bodyPr/>
        <a:lstStyle/>
        <a:p>
          <a:endParaRPr lang="ru-RU"/>
        </a:p>
      </dgm:t>
    </dgm:pt>
    <dgm:pt modelId="{44AB5154-C85A-476F-B061-A920451BFECC}" type="pres">
      <dgm:prSet presAssocID="{52AFF356-A98C-4AF8-A3CA-994B9E19CE90}" presName="connectorText" presStyleLbl="sibTrans2D1" presStyleIdx="0" presStyleCnt="6"/>
      <dgm:spPr/>
      <dgm:t>
        <a:bodyPr/>
        <a:lstStyle/>
        <a:p>
          <a:endParaRPr lang="ru-RU"/>
        </a:p>
      </dgm:t>
    </dgm:pt>
    <dgm:pt modelId="{0B602A8A-2713-4DC0-BAB1-548122F82D0B}" type="pres">
      <dgm:prSet presAssocID="{2CA5D502-EC37-405E-AE6A-8AAA812D0284}" presName="node" presStyleLbl="node1" presStyleIdx="0" presStyleCnt="6" custScaleX="265643" custRadScaleRad="190064" custRadScaleInc="37041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02E001C-0754-4C55-B194-D50C93DBC20F}" type="pres">
      <dgm:prSet presAssocID="{2A252AB2-F1AA-45B7-90E3-EB564A73906A}" presName="parTrans" presStyleLbl="sibTrans2D1" presStyleIdx="1" presStyleCnt="6" custAng="10620762" custFlipHor="1" custScaleX="103904" custScaleY="104792" custLinFactNeighborX="-1715" custLinFactNeighborY="-14964"/>
      <dgm:spPr/>
      <dgm:t>
        <a:bodyPr/>
        <a:lstStyle/>
        <a:p>
          <a:endParaRPr lang="ru-RU"/>
        </a:p>
      </dgm:t>
    </dgm:pt>
    <dgm:pt modelId="{A510B5D6-BC14-426E-B4C2-C3EAA06D147E}" type="pres">
      <dgm:prSet presAssocID="{2A252AB2-F1AA-45B7-90E3-EB564A73906A}" presName="connectorText" presStyleLbl="sibTrans2D1" presStyleIdx="1" presStyleCnt="6"/>
      <dgm:spPr/>
      <dgm:t>
        <a:bodyPr/>
        <a:lstStyle/>
        <a:p>
          <a:endParaRPr lang="ru-RU"/>
        </a:p>
      </dgm:t>
    </dgm:pt>
    <dgm:pt modelId="{5663B9DF-1D29-44E7-9265-4F54DCC998EA}" type="pres">
      <dgm:prSet presAssocID="{FB4F432A-97F9-4F31-805E-6987F8B7EC45}" presName="node" presStyleLbl="node1" presStyleIdx="1" presStyleCnt="6" custScaleX="197431" custRadScaleRad="94558" custRadScaleInc="39070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23F4155-DD6E-4B55-BE61-18F267E7E657}" type="pres">
      <dgm:prSet presAssocID="{BD7C1492-547D-4A7D-BF88-EB4C4A14C6E8}" presName="parTrans" presStyleLbl="sibTrans2D1" presStyleIdx="2" presStyleCnt="6" custAng="9622888" custScaleX="92461" custScaleY="97693" custLinFactNeighborX="-78169" custLinFactNeighborY="-35965"/>
      <dgm:spPr/>
      <dgm:t>
        <a:bodyPr/>
        <a:lstStyle/>
        <a:p>
          <a:endParaRPr lang="ru-RU"/>
        </a:p>
      </dgm:t>
    </dgm:pt>
    <dgm:pt modelId="{0686DDA3-77B1-41C4-9F41-40F596434DCB}" type="pres">
      <dgm:prSet presAssocID="{BD7C1492-547D-4A7D-BF88-EB4C4A14C6E8}" presName="connectorText" presStyleLbl="sibTrans2D1" presStyleIdx="2" presStyleCnt="6"/>
      <dgm:spPr/>
      <dgm:t>
        <a:bodyPr/>
        <a:lstStyle/>
        <a:p>
          <a:endParaRPr lang="ru-RU"/>
        </a:p>
      </dgm:t>
    </dgm:pt>
    <dgm:pt modelId="{4821B8DC-C326-435E-9181-8B499B6C5FC6}" type="pres">
      <dgm:prSet presAssocID="{5C8D4D07-014B-49BB-A80F-6820FC7B437B}" presName="node" presStyleLbl="node1" presStyleIdx="2" presStyleCnt="6" custScaleX="258429" custRadScaleRad="177694" custRadScaleInc="42396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6C9D1DB-08B0-4BC2-98DC-07A52EF98965}" type="pres">
      <dgm:prSet presAssocID="{BBD569AC-BE72-47F3-B7DD-B4255A433360}" presName="parTrans" presStyleLbl="sibTrans2D1" presStyleIdx="3" presStyleCnt="6" custAng="11623308" custScaleX="94525" custScaleY="122959" custLinFactNeighborX="-23607" custLinFactNeighborY="-4420"/>
      <dgm:spPr/>
      <dgm:t>
        <a:bodyPr/>
        <a:lstStyle/>
        <a:p>
          <a:endParaRPr lang="ru-RU"/>
        </a:p>
      </dgm:t>
    </dgm:pt>
    <dgm:pt modelId="{508EC03B-66D9-4974-A93D-50A6B0F9514E}" type="pres">
      <dgm:prSet presAssocID="{BBD569AC-BE72-47F3-B7DD-B4255A433360}" presName="connectorText" presStyleLbl="sibTrans2D1" presStyleIdx="3" presStyleCnt="6"/>
      <dgm:spPr/>
      <dgm:t>
        <a:bodyPr/>
        <a:lstStyle/>
        <a:p>
          <a:endParaRPr lang="ru-RU"/>
        </a:p>
      </dgm:t>
    </dgm:pt>
    <dgm:pt modelId="{2AFE4F88-569F-4F1C-9B5D-C3480AB22F9A}" type="pres">
      <dgm:prSet presAssocID="{A090CD19-4800-47AA-B695-63D82424B7A8}" presName="node" presStyleLbl="node1" presStyleIdx="3" presStyleCnt="6" custScaleX="175943" custRadScaleRad="173701" custRadScaleInc="38214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38157CA-D73C-474B-B7FB-D831F7BEDEF8}" type="pres">
      <dgm:prSet presAssocID="{2EE136BA-A529-4EC0-BF7C-8F3590E98D89}" presName="parTrans" presStyleLbl="sibTrans2D1" presStyleIdx="4" presStyleCnt="6" custAng="11080097" custScaleX="113197" custScaleY="117826" custLinFactNeighborX="-27460" custLinFactNeighborY="1"/>
      <dgm:spPr/>
      <dgm:t>
        <a:bodyPr/>
        <a:lstStyle/>
        <a:p>
          <a:endParaRPr lang="ru-RU"/>
        </a:p>
      </dgm:t>
    </dgm:pt>
    <dgm:pt modelId="{7FC65A55-0C3B-4526-B8AD-65523698C813}" type="pres">
      <dgm:prSet presAssocID="{2EE136BA-A529-4EC0-BF7C-8F3590E98D89}" presName="connectorText" presStyleLbl="sibTrans2D1" presStyleIdx="4" presStyleCnt="6"/>
      <dgm:spPr/>
      <dgm:t>
        <a:bodyPr/>
        <a:lstStyle/>
        <a:p>
          <a:endParaRPr lang="ru-RU"/>
        </a:p>
      </dgm:t>
    </dgm:pt>
    <dgm:pt modelId="{8E57D77E-1656-4396-89BF-0D20780E5E48}" type="pres">
      <dgm:prSet presAssocID="{86B541F9-93CE-4F4D-8793-829B773CFC32}" presName="node" presStyleLbl="node1" presStyleIdx="4" presStyleCnt="6" custScaleX="165415" custScaleY="96224" custRadScaleRad="101542" custRadScaleInc="39788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F58CDDB-A5C7-434C-BF58-7E62DD5810F6}" type="pres">
      <dgm:prSet presAssocID="{6A9B067A-F8EE-4192-AFB7-0B78743A1788}" presName="parTrans" presStyleLbl="sibTrans2D1" presStyleIdx="5" presStyleCnt="6" custAng="9945930" custScaleX="95722" custScaleY="102619" custLinFactNeighborX="-1913" custLinFactNeighborY="-5266"/>
      <dgm:spPr/>
      <dgm:t>
        <a:bodyPr/>
        <a:lstStyle/>
        <a:p>
          <a:endParaRPr lang="ru-RU"/>
        </a:p>
      </dgm:t>
    </dgm:pt>
    <dgm:pt modelId="{8CF405F1-5E11-479E-A270-B4A94507C955}" type="pres">
      <dgm:prSet presAssocID="{6A9B067A-F8EE-4192-AFB7-0B78743A1788}" presName="connectorText" presStyleLbl="sibTrans2D1" presStyleIdx="5" presStyleCnt="6"/>
      <dgm:spPr/>
      <dgm:t>
        <a:bodyPr/>
        <a:lstStyle/>
        <a:p>
          <a:endParaRPr lang="ru-RU"/>
        </a:p>
      </dgm:t>
    </dgm:pt>
    <dgm:pt modelId="{E2FD22DA-4928-4F4C-842F-ABFA72306561}" type="pres">
      <dgm:prSet presAssocID="{23C07594-0EF1-4A4F-8C4E-AE853EEC70C8}" presName="node" presStyleLbl="node1" presStyleIdx="5" presStyleCnt="6" custScaleX="175959" custRadScaleRad="182145" custRadScaleInc="42244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5C513DA-3771-4AFA-BA8B-BB1C9235F305}" type="presOf" srcId="{BD7C1492-547D-4A7D-BF88-EB4C4A14C6E8}" destId="{523F4155-DD6E-4B55-BE61-18F267E7E657}" srcOrd="0" destOrd="0" presId="urn:microsoft.com/office/officeart/2005/8/layout/radial5"/>
    <dgm:cxn modelId="{15CE3125-160B-4BB3-A5C2-57B94053155B}" type="presOf" srcId="{86B541F9-93CE-4F4D-8793-829B773CFC32}" destId="{8E57D77E-1656-4396-89BF-0D20780E5E48}" srcOrd="0" destOrd="0" presId="urn:microsoft.com/office/officeart/2005/8/layout/radial5"/>
    <dgm:cxn modelId="{EA3F732C-BA5E-44F6-A3CE-D2D645568B9A}" type="presOf" srcId="{FB4F432A-97F9-4F31-805E-6987F8B7EC45}" destId="{5663B9DF-1D29-44E7-9265-4F54DCC998EA}" srcOrd="0" destOrd="0" presId="urn:microsoft.com/office/officeart/2005/8/layout/radial5"/>
    <dgm:cxn modelId="{BDE946F5-C363-4ED7-8C6F-E00AFA34A30A}" type="presOf" srcId="{5C8D4D07-014B-49BB-A80F-6820FC7B437B}" destId="{4821B8DC-C326-435E-9181-8B499B6C5FC6}" srcOrd="0" destOrd="0" presId="urn:microsoft.com/office/officeart/2005/8/layout/radial5"/>
    <dgm:cxn modelId="{1275A21A-1CAA-4242-B4A1-E61FF844E83F}" type="presOf" srcId="{BBD569AC-BE72-47F3-B7DD-B4255A433360}" destId="{508EC03B-66D9-4974-A93D-50A6B0F9514E}" srcOrd="1" destOrd="0" presId="urn:microsoft.com/office/officeart/2005/8/layout/radial5"/>
    <dgm:cxn modelId="{15C933BC-6A06-422C-B3B1-B45FA19306FF}" srcId="{A3E7DBE4-8646-4657-B4BE-DF05645549B2}" destId="{DA91A5A0-6575-4BF4-8FBA-2DDA194CB76B}" srcOrd="0" destOrd="0" parTransId="{DC33452D-0CC1-4525-A1E4-4F86C2B1E7EC}" sibTransId="{621A6EC5-B7D8-49D3-8A7A-81018E0FF82D}"/>
    <dgm:cxn modelId="{6C0CAA27-84A8-4247-A969-1BE1F1A56A8B}" type="presOf" srcId="{A3E7DBE4-8646-4657-B4BE-DF05645549B2}" destId="{E02D63EC-A4B3-46BE-B9F8-840E90C149F7}" srcOrd="0" destOrd="0" presId="urn:microsoft.com/office/officeart/2005/8/layout/radial5"/>
    <dgm:cxn modelId="{081BCAE9-D4EF-4795-866E-0F441A2C7115}" type="presOf" srcId="{2EE136BA-A529-4EC0-BF7C-8F3590E98D89}" destId="{7FC65A55-0C3B-4526-B8AD-65523698C813}" srcOrd="1" destOrd="0" presId="urn:microsoft.com/office/officeart/2005/8/layout/radial5"/>
    <dgm:cxn modelId="{5E99A597-4E01-4062-BA91-0DC0CE223755}" srcId="{DA91A5A0-6575-4BF4-8FBA-2DDA194CB76B}" destId="{2CA5D502-EC37-405E-AE6A-8AAA812D0284}" srcOrd="0" destOrd="0" parTransId="{52AFF356-A98C-4AF8-A3CA-994B9E19CE90}" sibTransId="{69252BD8-49EC-4804-8EC5-29CDA72E84C0}"/>
    <dgm:cxn modelId="{5A221CF5-FBB9-471F-8CD8-AFF5F7E099D0}" srcId="{DA91A5A0-6575-4BF4-8FBA-2DDA194CB76B}" destId="{FB4F432A-97F9-4F31-805E-6987F8B7EC45}" srcOrd="1" destOrd="0" parTransId="{2A252AB2-F1AA-45B7-90E3-EB564A73906A}" sibTransId="{64B4E4E2-69C9-4ED3-B130-AF0E523F9C9A}"/>
    <dgm:cxn modelId="{ADB8CD08-3662-41B3-A17B-93ED61DA45E0}" type="presOf" srcId="{6A9B067A-F8EE-4192-AFB7-0B78743A1788}" destId="{3F58CDDB-A5C7-434C-BF58-7E62DD5810F6}" srcOrd="0" destOrd="0" presId="urn:microsoft.com/office/officeart/2005/8/layout/radial5"/>
    <dgm:cxn modelId="{2DFA9587-D69A-4A17-9690-69A5BE39CA44}" type="presOf" srcId="{2CA5D502-EC37-405E-AE6A-8AAA812D0284}" destId="{0B602A8A-2713-4DC0-BAB1-548122F82D0B}" srcOrd="0" destOrd="0" presId="urn:microsoft.com/office/officeart/2005/8/layout/radial5"/>
    <dgm:cxn modelId="{CC4E5C81-9E48-4D47-BD0C-648E73EC5B0F}" type="presOf" srcId="{BBD569AC-BE72-47F3-B7DD-B4255A433360}" destId="{76C9D1DB-08B0-4BC2-98DC-07A52EF98965}" srcOrd="0" destOrd="0" presId="urn:microsoft.com/office/officeart/2005/8/layout/radial5"/>
    <dgm:cxn modelId="{1FBF396F-AD82-4238-AA97-7B150B782313}" type="presOf" srcId="{A090CD19-4800-47AA-B695-63D82424B7A8}" destId="{2AFE4F88-569F-4F1C-9B5D-C3480AB22F9A}" srcOrd="0" destOrd="0" presId="urn:microsoft.com/office/officeart/2005/8/layout/radial5"/>
    <dgm:cxn modelId="{CA4F48B3-191D-43D2-BD8B-F1C4444AA4BA}" srcId="{DA91A5A0-6575-4BF4-8FBA-2DDA194CB76B}" destId="{5C8D4D07-014B-49BB-A80F-6820FC7B437B}" srcOrd="2" destOrd="0" parTransId="{BD7C1492-547D-4A7D-BF88-EB4C4A14C6E8}" sibTransId="{D95B58B4-A20B-47A9-85EB-52D1C830F2E4}"/>
    <dgm:cxn modelId="{93B8161B-F0E1-4A65-9993-71CAA0C41DDA}" srcId="{DA91A5A0-6575-4BF4-8FBA-2DDA194CB76B}" destId="{86B541F9-93CE-4F4D-8793-829B773CFC32}" srcOrd="4" destOrd="0" parTransId="{2EE136BA-A529-4EC0-BF7C-8F3590E98D89}" sibTransId="{9833994F-15B7-4FB3-BE21-4A3B9106017B}"/>
    <dgm:cxn modelId="{52EE6F5C-6C64-4EA5-8EE8-7C350ADD76B6}" type="presOf" srcId="{DA91A5A0-6575-4BF4-8FBA-2DDA194CB76B}" destId="{A8BA170D-A61F-4EEF-BB64-012D8FBBC4F9}" srcOrd="0" destOrd="0" presId="urn:microsoft.com/office/officeart/2005/8/layout/radial5"/>
    <dgm:cxn modelId="{624546E5-60B0-4111-8159-F2EB92D0D0EC}" type="presOf" srcId="{2A252AB2-F1AA-45B7-90E3-EB564A73906A}" destId="{602E001C-0754-4C55-B194-D50C93DBC20F}" srcOrd="0" destOrd="0" presId="urn:microsoft.com/office/officeart/2005/8/layout/radial5"/>
    <dgm:cxn modelId="{59BC0898-D5AF-4A3E-A878-C29A0E02112D}" srcId="{DA91A5A0-6575-4BF4-8FBA-2DDA194CB76B}" destId="{23C07594-0EF1-4A4F-8C4E-AE853EEC70C8}" srcOrd="5" destOrd="0" parTransId="{6A9B067A-F8EE-4192-AFB7-0B78743A1788}" sibTransId="{19457253-762E-4213-95FC-6BDA7042703B}"/>
    <dgm:cxn modelId="{6AA73ACE-5110-46D7-BE77-544AD942421D}" type="presOf" srcId="{2A252AB2-F1AA-45B7-90E3-EB564A73906A}" destId="{A510B5D6-BC14-426E-B4C2-C3EAA06D147E}" srcOrd="1" destOrd="0" presId="urn:microsoft.com/office/officeart/2005/8/layout/radial5"/>
    <dgm:cxn modelId="{9BF02645-C882-40BB-B04C-9CDCB7824040}" type="presOf" srcId="{23C07594-0EF1-4A4F-8C4E-AE853EEC70C8}" destId="{E2FD22DA-4928-4F4C-842F-ABFA72306561}" srcOrd="0" destOrd="0" presId="urn:microsoft.com/office/officeart/2005/8/layout/radial5"/>
    <dgm:cxn modelId="{A9D0B01E-AC76-4D0E-A636-AB5EC9FDA1E4}" type="presOf" srcId="{6A9B067A-F8EE-4192-AFB7-0B78743A1788}" destId="{8CF405F1-5E11-479E-A270-B4A94507C955}" srcOrd="1" destOrd="0" presId="urn:microsoft.com/office/officeart/2005/8/layout/radial5"/>
    <dgm:cxn modelId="{57A48F5A-3868-4784-9FE4-A1E046BB7872}" type="presOf" srcId="{BD7C1492-547D-4A7D-BF88-EB4C4A14C6E8}" destId="{0686DDA3-77B1-41C4-9F41-40F596434DCB}" srcOrd="1" destOrd="0" presId="urn:microsoft.com/office/officeart/2005/8/layout/radial5"/>
    <dgm:cxn modelId="{C58226F5-35CF-4131-ADC9-FEB0F3BFA510}" type="presOf" srcId="{52AFF356-A98C-4AF8-A3CA-994B9E19CE90}" destId="{A2A0CDEA-F05C-4A41-8F1D-7E3858DDA47E}" srcOrd="0" destOrd="0" presId="urn:microsoft.com/office/officeart/2005/8/layout/radial5"/>
    <dgm:cxn modelId="{05CBD62D-8595-4109-B66B-A06C0F1F6C27}" srcId="{DA91A5A0-6575-4BF4-8FBA-2DDA194CB76B}" destId="{A090CD19-4800-47AA-B695-63D82424B7A8}" srcOrd="3" destOrd="0" parTransId="{BBD569AC-BE72-47F3-B7DD-B4255A433360}" sibTransId="{CE2E6E9A-2F09-451E-978B-B2E0000A98B1}"/>
    <dgm:cxn modelId="{5C56FE61-3622-4DF6-A827-06ED096B7528}" type="presOf" srcId="{2EE136BA-A529-4EC0-BF7C-8F3590E98D89}" destId="{938157CA-D73C-474B-B7FB-D831F7BEDEF8}" srcOrd="0" destOrd="0" presId="urn:microsoft.com/office/officeart/2005/8/layout/radial5"/>
    <dgm:cxn modelId="{05C1CD2A-6683-416E-87D6-61F0306854D9}" type="presOf" srcId="{52AFF356-A98C-4AF8-A3CA-994B9E19CE90}" destId="{44AB5154-C85A-476F-B061-A920451BFECC}" srcOrd="1" destOrd="0" presId="urn:microsoft.com/office/officeart/2005/8/layout/radial5"/>
    <dgm:cxn modelId="{E3835DAE-3450-4E5A-B75C-A59825E0EC12}" type="presParOf" srcId="{E02D63EC-A4B3-46BE-B9F8-840E90C149F7}" destId="{A8BA170D-A61F-4EEF-BB64-012D8FBBC4F9}" srcOrd="0" destOrd="0" presId="urn:microsoft.com/office/officeart/2005/8/layout/radial5"/>
    <dgm:cxn modelId="{E098CE44-E1B3-4436-8173-4F13CACE072A}" type="presParOf" srcId="{E02D63EC-A4B3-46BE-B9F8-840E90C149F7}" destId="{A2A0CDEA-F05C-4A41-8F1D-7E3858DDA47E}" srcOrd="1" destOrd="0" presId="urn:microsoft.com/office/officeart/2005/8/layout/radial5"/>
    <dgm:cxn modelId="{DECD22F6-805E-4F0E-8883-F3A84D1D265D}" type="presParOf" srcId="{A2A0CDEA-F05C-4A41-8F1D-7E3858DDA47E}" destId="{44AB5154-C85A-476F-B061-A920451BFECC}" srcOrd="0" destOrd="0" presId="urn:microsoft.com/office/officeart/2005/8/layout/radial5"/>
    <dgm:cxn modelId="{7CBFA432-EA8C-4400-B177-96A5B837FE80}" type="presParOf" srcId="{E02D63EC-A4B3-46BE-B9F8-840E90C149F7}" destId="{0B602A8A-2713-4DC0-BAB1-548122F82D0B}" srcOrd="2" destOrd="0" presId="urn:microsoft.com/office/officeart/2005/8/layout/radial5"/>
    <dgm:cxn modelId="{EC85E872-E30D-465C-B465-0D1A5F159698}" type="presParOf" srcId="{E02D63EC-A4B3-46BE-B9F8-840E90C149F7}" destId="{602E001C-0754-4C55-B194-D50C93DBC20F}" srcOrd="3" destOrd="0" presId="urn:microsoft.com/office/officeart/2005/8/layout/radial5"/>
    <dgm:cxn modelId="{3DD206CC-BB35-496A-AEE6-8485E0F6BFD8}" type="presParOf" srcId="{602E001C-0754-4C55-B194-D50C93DBC20F}" destId="{A510B5D6-BC14-426E-B4C2-C3EAA06D147E}" srcOrd="0" destOrd="0" presId="urn:microsoft.com/office/officeart/2005/8/layout/radial5"/>
    <dgm:cxn modelId="{2178C1D2-9C06-48F6-B289-C5EC1A910AC4}" type="presParOf" srcId="{E02D63EC-A4B3-46BE-B9F8-840E90C149F7}" destId="{5663B9DF-1D29-44E7-9265-4F54DCC998EA}" srcOrd="4" destOrd="0" presId="urn:microsoft.com/office/officeart/2005/8/layout/radial5"/>
    <dgm:cxn modelId="{8D59E912-AE3D-45FF-9358-96839D62B3B4}" type="presParOf" srcId="{E02D63EC-A4B3-46BE-B9F8-840E90C149F7}" destId="{523F4155-DD6E-4B55-BE61-18F267E7E657}" srcOrd="5" destOrd="0" presId="urn:microsoft.com/office/officeart/2005/8/layout/radial5"/>
    <dgm:cxn modelId="{C7BF58FD-E7EA-4358-B087-C1C0E05C4474}" type="presParOf" srcId="{523F4155-DD6E-4B55-BE61-18F267E7E657}" destId="{0686DDA3-77B1-41C4-9F41-40F596434DCB}" srcOrd="0" destOrd="0" presId="urn:microsoft.com/office/officeart/2005/8/layout/radial5"/>
    <dgm:cxn modelId="{414C6B12-F4C1-4F86-9D39-159C0F1C539B}" type="presParOf" srcId="{E02D63EC-A4B3-46BE-B9F8-840E90C149F7}" destId="{4821B8DC-C326-435E-9181-8B499B6C5FC6}" srcOrd="6" destOrd="0" presId="urn:microsoft.com/office/officeart/2005/8/layout/radial5"/>
    <dgm:cxn modelId="{04C0614A-57D8-4520-A601-ED510C6FC2A4}" type="presParOf" srcId="{E02D63EC-A4B3-46BE-B9F8-840E90C149F7}" destId="{76C9D1DB-08B0-4BC2-98DC-07A52EF98965}" srcOrd="7" destOrd="0" presId="urn:microsoft.com/office/officeart/2005/8/layout/radial5"/>
    <dgm:cxn modelId="{56356E03-2D17-41ED-9F70-B61B028B05F4}" type="presParOf" srcId="{76C9D1DB-08B0-4BC2-98DC-07A52EF98965}" destId="{508EC03B-66D9-4974-A93D-50A6B0F9514E}" srcOrd="0" destOrd="0" presId="urn:microsoft.com/office/officeart/2005/8/layout/radial5"/>
    <dgm:cxn modelId="{9002206C-8A86-4865-A691-F0C597C9A657}" type="presParOf" srcId="{E02D63EC-A4B3-46BE-B9F8-840E90C149F7}" destId="{2AFE4F88-569F-4F1C-9B5D-C3480AB22F9A}" srcOrd="8" destOrd="0" presId="urn:microsoft.com/office/officeart/2005/8/layout/radial5"/>
    <dgm:cxn modelId="{9C26597A-C64D-4787-A10E-5808A6F2DC3E}" type="presParOf" srcId="{E02D63EC-A4B3-46BE-B9F8-840E90C149F7}" destId="{938157CA-D73C-474B-B7FB-D831F7BEDEF8}" srcOrd="9" destOrd="0" presId="urn:microsoft.com/office/officeart/2005/8/layout/radial5"/>
    <dgm:cxn modelId="{E0FA3C14-206C-4AFC-B7E9-34F030D76DE0}" type="presParOf" srcId="{938157CA-D73C-474B-B7FB-D831F7BEDEF8}" destId="{7FC65A55-0C3B-4526-B8AD-65523698C813}" srcOrd="0" destOrd="0" presId="urn:microsoft.com/office/officeart/2005/8/layout/radial5"/>
    <dgm:cxn modelId="{DD472BD3-FF89-4717-A912-FA1597EE0895}" type="presParOf" srcId="{E02D63EC-A4B3-46BE-B9F8-840E90C149F7}" destId="{8E57D77E-1656-4396-89BF-0D20780E5E48}" srcOrd="10" destOrd="0" presId="urn:microsoft.com/office/officeart/2005/8/layout/radial5"/>
    <dgm:cxn modelId="{6EB40B24-87A9-48FC-9B0B-F09C97224B73}" type="presParOf" srcId="{E02D63EC-A4B3-46BE-B9F8-840E90C149F7}" destId="{3F58CDDB-A5C7-434C-BF58-7E62DD5810F6}" srcOrd="11" destOrd="0" presId="urn:microsoft.com/office/officeart/2005/8/layout/radial5"/>
    <dgm:cxn modelId="{91F1077B-7DE4-4E64-8600-FDCC8D26EED9}" type="presParOf" srcId="{3F58CDDB-A5C7-434C-BF58-7E62DD5810F6}" destId="{8CF405F1-5E11-479E-A270-B4A94507C955}" srcOrd="0" destOrd="0" presId="urn:microsoft.com/office/officeart/2005/8/layout/radial5"/>
    <dgm:cxn modelId="{2F7AFB8C-9C70-4A63-BF2C-1750A88218DA}" type="presParOf" srcId="{E02D63EC-A4B3-46BE-B9F8-840E90C149F7}" destId="{E2FD22DA-4928-4F4C-842F-ABFA72306561}" srcOrd="12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35FE6CF-8A65-47E2-B10F-25F56FD548EB}" type="doc">
      <dgm:prSet loTypeId="urn:microsoft.com/office/officeart/2005/8/layout/hierarchy2" loCatId="hierarchy" qsTypeId="urn:microsoft.com/office/officeart/2005/8/quickstyle/simple3" qsCatId="simple" csTypeId="urn:microsoft.com/office/officeart/2005/8/colors/accent1_5" csCatId="accent1" phldr="1"/>
      <dgm:spPr/>
      <dgm:t>
        <a:bodyPr/>
        <a:lstStyle/>
        <a:p>
          <a:endParaRPr lang="ru-RU"/>
        </a:p>
      </dgm:t>
    </dgm:pt>
    <dgm:pt modelId="{8B197F9C-6D0F-4B98-8A5E-E937516F0F2E}">
      <dgm:prSet phldrT="[Текст]" custT="1"/>
      <dgm:spPr/>
      <dgm:t>
        <a:bodyPr vert="wordArtVert"/>
        <a:lstStyle/>
        <a:p>
          <a:r>
            <a:rPr lang="ru-RU" sz="1800"/>
            <a:t>МОТИВЫ</a:t>
          </a:r>
        </a:p>
      </dgm:t>
    </dgm:pt>
    <dgm:pt modelId="{D690D61B-6B54-44C8-81F7-7C108DA71D65}" type="parTrans" cxnId="{9D68F158-403D-4A1A-95DC-74522A4E2390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88816B2E-6F51-4327-BD2C-84E911005800}" type="sibTrans" cxnId="{9D68F158-403D-4A1A-95DC-74522A4E2390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4340C07F-EB03-4567-8531-7E47EF695690}">
      <dgm:prSet phldrT="[Текст]" custT="1"/>
      <dgm:spPr/>
      <dgm:t>
        <a:bodyPr/>
        <a:lstStyle/>
        <a:p>
          <a:r>
            <a:rPr lang="ru-RU" sz="1200" b="1">
              <a:latin typeface="Times New Roman" pitchFamily="18" charset="0"/>
              <a:cs typeface="Times New Roman" pitchFamily="18" charset="0"/>
            </a:rPr>
            <a:t>ПОЗНАВАТЕЛЬНЫЕ</a:t>
          </a:r>
        </a:p>
        <a:p>
          <a:r>
            <a:rPr lang="ru-RU" sz="1200" b="1">
              <a:latin typeface="Times New Roman" pitchFamily="18" charset="0"/>
              <a:cs typeface="Times New Roman" pitchFamily="18" charset="0"/>
            </a:rPr>
            <a:t>(содержание учебной деятельности и процесс ее выполнения)</a:t>
          </a:r>
        </a:p>
      </dgm:t>
    </dgm:pt>
    <dgm:pt modelId="{21816577-CD21-4514-A250-E5950939B57A}" type="parTrans" cxnId="{26738723-64E2-4C1C-941C-13156B85F4E5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920AB928-0C2E-411B-8C28-8D78C71CAFE9}" type="sibTrans" cxnId="{26738723-64E2-4C1C-941C-13156B85F4E5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5134A8E8-5344-4BB5-85E4-174720F56682}">
      <dgm:prSet phldrT="[Текст]"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ШИРОКИЕ ПОЗНАВАТЕЛЬНЫЕ МОТИВЫ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(ориентация на овладение новыми знаниями</a:t>
          </a:r>
          <a:r>
            <a:rPr lang="ru-RU" sz="600">
              <a:latin typeface="Times New Roman" pitchFamily="18" charset="0"/>
              <a:cs typeface="Times New Roman" pitchFamily="18" charset="0"/>
            </a:rPr>
            <a:t>)</a:t>
          </a:r>
        </a:p>
      </dgm:t>
    </dgm:pt>
    <dgm:pt modelId="{73B2750A-8585-481B-86BD-F6B248F2733B}" type="parTrans" cxnId="{096D90B4-DD49-4C6D-BE6E-EFAAE179A645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8E06DBDC-09E5-463A-B218-AB4528FB959E}" type="sibTrans" cxnId="{096D90B4-DD49-4C6D-BE6E-EFAAE179A645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175AA4DF-613E-40CA-A50D-C39E13A5EF4E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УЧЕБНО-ПОЗНАВАТЕЛЬНЫЕ МОТИВЫ (ориентация на способы усвоения знаний)</a:t>
          </a:r>
        </a:p>
      </dgm:t>
    </dgm:pt>
    <dgm:pt modelId="{0BFC5329-53C4-4272-991D-563DE2281594}" type="parTrans" cxnId="{671D3DED-7090-4948-8CC5-F097E7C5EC3D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D9AF5EB7-1FBE-49AF-B176-6870EAE2F03E}" type="sibTrans" cxnId="{671D3DED-7090-4948-8CC5-F097E7C5EC3D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B5C0FB56-2B84-4E4A-A549-1E11C5FAB69C}">
      <dgm:prSet phldrT="[Текст]" custT="1"/>
      <dgm:spPr/>
      <dgm:t>
        <a:bodyPr/>
        <a:lstStyle/>
        <a:p>
          <a:r>
            <a:rPr lang="ru-RU" sz="1200" b="1">
              <a:latin typeface="Times New Roman" pitchFamily="18" charset="0"/>
              <a:cs typeface="Times New Roman" pitchFamily="18" charset="0"/>
            </a:rPr>
            <a:t>СОЦИАЛЬНЫЕ (социальное взаимодействие с другими людьми)</a:t>
          </a:r>
        </a:p>
      </dgm:t>
    </dgm:pt>
    <dgm:pt modelId="{C27C3183-9CF4-4A89-80D7-A848851C10EE}" type="parTrans" cxnId="{2EAA2744-5FCA-4234-A364-B9AFCBA4FDA8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6B471B8B-C85C-4388-B579-4F7FBAA74751}" type="sibTrans" cxnId="{2EAA2744-5FCA-4234-A364-B9AFCBA4FDA8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A39F8CAB-C3AA-4EF9-B7E8-5C99B49C620E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ШИРОКИЕ СОЦИАЛЬНЫЕ МОТИВЫ (общественное выше личного)</a:t>
          </a:r>
        </a:p>
      </dgm:t>
    </dgm:pt>
    <dgm:pt modelId="{CB3158EF-0F36-4CDD-82CA-6D37224008BB}" type="parTrans" cxnId="{3F257928-5399-49C7-BA98-AAE3A1F5B2EC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6624DC02-5FFB-42EF-AE5F-72B11F3D08EF}" type="sibTrans" cxnId="{3F257928-5399-49C7-BA98-AAE3A1F5B2EC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209634C7-D9F4-4515-B1ED-9EBFF29207F5}">
      <dgm:prSet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МОТИВЫ САМООБРАЗОВАНИЯ (самостоятельное совершенствование способов добывания знаний)</a:t>
          </a:r>
        </a:p>
      </dgm:t>
    </dgm:pt>
    <dgm:pt modelId="{7D49918F-5A6E-4DAC-840F-ED9C974FFEA7}" type="parTrans" cxnId="{6D32304A-0A52-44B8-B2B4-A22195AE8477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87038648-D04A-4D19-9DA9-0CA0C3CC11EA}" type="sibTrans" cxnId="{6D32304A-0A52-44B8-B2B4-A22195AE8477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E3FDEB24-0B8F-4F2C-8B74-2504426DC961}">
      <dgm:prSet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УЗКИЕ СОЦИАЛЬНЫЕ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(определенная позиция в обществе)</a:t>
          </a:r>
        </a:p>
      </dgm:t>
    </dgm:pt>
    <dgm:pt modelId="{FFE3B26A-D61B-42CC-886B-EB515EE14EE8}" type="parTrans" cxnId="{6D02F02F-1571-489E-8E1F-46E0BC5381B4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993DCA57-4864-4F28-A101-4B8E3EC3D61E}" type="sibTrans" cxnId="{6D02F02F-1571-489E-8E1F-46E0BC5381B4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6AC7345B-9EB3-432C-80AC-7EB912EA4216}">
      <dgm:prSet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МОТИВЫ СОЦИАЛЬНОГО СОТРУДНИЧЕСТВА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(общение и взаимодействие)</a:t>
          </a:r>
        </a:p>
      </dgm:t>
    </dgm:pt>
    <dgm:pt modelId="{E6DE1D71-5311-49AD-979C-9561A1419F85}" type="parTrans" cxnId="{10F618AA-FA29-4D76-B76F-62731EFB8E56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AC1D90EC-052E-4B2E-B69F-A1ACCFF542DF}" type="sibTrans" cxnId="{10F618AA-FA29-4D76-B76F-62731EFB8E56}">
      <dgm:prSet/>
      <dgm:spPr/>
      <dgm:t>
        <a:bodyPr/>
        <a:lstStyle/>
        <a:p>
          <a:endParaRPr lang="ru-RU">
            <a:solidFill>
              <a:sysClr val="windowText" lastClr="000000"/>
            </a:solidFill>
          </a:endParaRPr>
        </a:p>
      </dgm:t>
    </dgm:pt>
    <dgm:pt modelId="{968FD310-7C55-4FF1-919E-226FDDC7AF66}" type="pres">
      <dgm:prSet presAssocID="{835FE6CF-8A65-47E2-B10F-25F56FD548EB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74CD3DE-8989-43DE-A8D7-F6B1CDF37574}" type="pres">
      <dgm:prSet presAssocID="{8B197F9C-6D0F-4B98-8A5E-E937516F0F2E}" presName="root1" presStyleCnt="0"/>
      <dgm:spPr/>
      <dgm:t>
        <a:bodyPr/>
        <a:lstStyle/>
        <a:p>
          <a:endParaRPr lang="ru-RU"/>
        </a:p>
      </dgm:t>
    </dgm:pt>
    <dgm:pt modelId="{691F1950-C831-473B-A8A7-DC4F9248B2E3}" type="pres">
      <dgm:prSet presAssocID="{8B197F9C-6D0F-4B98-8A5E-E937516F0F2E}" presName="LevelOneTextNode" presStyleLbl="node0" presStyleIdx="0" presStyleCnt="1" custScaleX="46262" custScaleY="50385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2C6AF24-9F1E-4EE7-85BD-6BA194D8D8C1}" type="pres">
      <dgm:prSet presAssocID="{8B197F9C-6D0F-4B98-8A5E-E937516F0F2E}" presName="level2hierChild" presStyleCnt="0"/>
      <dgm:spPr/>
      <dgm:t>
        <a:bodyPr/>
        <a:lstStyle/>
        <a:p>
          <a:endParaRPr lang="ru-RU"/>
        </a:p>
      </dgm:t>
    </dgm:pt>
    <dgm:pt modelId="{B45DCC4B-625D-4C25-82B6-BC27DA0DAB7E}" type="pres">
      <dgm:prSet presAssocID="{21816577-CD21-4514-A250-E5950939B57A}" presName="conn2-1" presStyleLbl="parChTrans1D2" presStyleIdx="0" presStyleCnt="2"/>
      <dgm:spPr/>
      <dgm:t>
        <a:bodyPr/>
        <a:lstStyle/>
        <a:p>
          <a:endParaRPr lang="ru-RU"/>
        </a:p>
      </dgm:t>
    </dgm:pt>
    <dgm:pt modelId="{A9645068-337F-41DF-8A12-04C32A85B288}" type="pres">
      <dgm:prSet presAssocID="{21816577-CD21-4514-A250-E5950939B57A}" presName="connTx" presStyleLbl="parChTrans1D2" presStyleIdx="0" presStyleCnt="2"/>
      <dgm:spPr/>
      <dgm:t>
        <a:bodyPr/>
        <a:lstStyle/>
        <a:p>
          <a:endParaRPr lang="ru-RU"/>
        </a:p>
      </dgm:t>
    </dgm:pt>
    <dgm:pt modelId="{DE2B26F9-0C4C-4315-85CF-24B4FB6DC076}" type="pres">
      <dgm:prSet presAssocID="{4340C07F-EB03-4567-8531-7E47EF695690}" presName="root2" presStyleCnt="0"/>
      <dgm:spPr/>
      <dgm:t>
        <a:bodyPr/>
        <a:lstStyle/>
        <a:p>
          <a:endParaRPr lang="ru-RU"/>
        </a:p>
      </dgm:t>
    </dgm:pt>
    <dgm:pt modelId="{8A13C880-4722-4932-9C5E-C7FD952167B3}" type="pres">
      <dgm:prSet presAssocID="{4340C07F-EB03-4567-8531-7E47EF695690}" presName="LevelTwoTextNode" presStyleLbl="node2" presStyleIdx="0" presStyleCnt="2" custScaleX="148158" custScaleY="18913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B31C920-C21A-4784-86E3-B87D2990E9FE}" type="pres">
      <dgm:prSet presAssocID="{4340C07F-EB03-4567-8531-7E47EF695690}" presName="level3hierChild" presStyleCnt="0"/>
      <dgm:spPr/>
      <dgm:t>
        <a:bodyPr/>
        <a:lstStyle/>
        <a:p>
          <a:endParaRPr lang="ru-RU"/>
        </a:p>
      </dgm:t>
    </dgm:pt>
    <dgm:pt modelId="{CA4C3E2B-0CA4-41B8-A341-A3E9FA42CB80}" type="pres">
      <dgm:prSet presAssocID="{73B2750A-8585-481B-86BD-F6B248F2733B}" presName="conn2-1" presStyleLbl="parChTrans1D3" presStyleIdx="0" presStyleCnt="6"/>
      <dgm:spPr/>
      <dgm:t>
        <a:bodyPr/>
        <a:lstStyle/>
        <a:p>
          <a:endParaRPr lang="ru-RU"/>
        </a:p>
      </dgm:t>
    </dgm:pt>
    <dgm:pt modelId="{ECA37314-8120-4E5B-A4C8-3A19CE0A2DAF}" type="pres">
      <dgm:prSet presAssocID="{73B2750A-8585-481B-86BD-F6B248F2733B}" presName="connTx" presStyleLbl="parChTrans1D3" presStyleIdx="0" presStyleCnt="6"/>
      <dgm:spPr/>
      <dgm:t>
        <a:bodyPr/>
        <a:lstStyle/>
        <a:p>
          <a:endParaRPr lang="ru-RU"/>
        </a:p>
      </dgm:t>
    </dgm:pt>
    <dgm:pt modelId="{E0052250-54E5-4284-9AC5-082024E87190}" type="pres">
      <dgm:prSet presAssocID="{5134A8E8-5344-4BB5-85E4-174720F56682}" presName="root2" presStyleCnt="0"/>
      <dgm:spPr/>
      <dgm:t>
        <a:bodyPr/>
        <a:lstStyle/>
        <a:p>
          <a:endParaRPr lang="ru-RU"/>
        </a:p>
      </dgm:t>
    </dgm:pt>
    <dgm:pt modelId="{8EBAA254-6CD8-44B7-87A7-B3D451363CED}" type="pres">
      <dgm:prSet presAssocID="{5134A8E8-5344-4BB5-85E4-174720F56682}" presName="LevelTwoTextNode" presStyleLbl="node3" presStyleIdx="0" presStyleCnt="6" custScaleX="27365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EEEAAD8-B812-4D0A-8142-D101707929DA}" type="pres">
      <dgm:prSet presAssocID="{5134A8E8-5344-4BB5-85E4-174720F56682}" presName="level3hierChild" presStyleCnt="0"/>
      <dgm:spPr/>
      <dgm:t>
        <a:bodyPr/>
        <a:lstStyle/>
        <a:p>
          <a:endParaRPr lang="ru-RU"/>
        </a:p>
      </dgm:t>
    </dgm:pt>
    <dgm:pt modelId="{9E967852-502B-4A46-91AA-CA02C57453E9}" type="pres">
      <dgm:prSet presAssocID="{0BFC5329-53C4-4272-991D-563DE2281594}" presName="conn2-1" presStyleLbl="parChTrans1D3" presStyleIdx="1" presStyleCnt="6"/>
      <dgm:spPr/>
      <dgm:t>
        <a:bodyPr/>
        <a:lstStyle/>
        <a:p>
          <a:endParaRPr lang="ru-RU"/>
        </a:p>
      </dgm:t>
    </dgm:pt>
    <dgm:pt modelId="{14B04BB7-FCC7-4B63-A670-285ADFC720F2}" type="pres">
      <dgm:prSet presAssocID="{0BFC5329-53C4-4272-991D-563DE2281594}" presName="connTx" presStyleLbl="parChTrans1D3" presStyleIdx="1" presStyleCnt="6"/>
      <dgm:spPr/>
      <dgm:t>
        <a:bodyPr/>
        <a:lstStyle/>
        <a:p>
          <a:endParaRPr lang="ru-RU"/>
        </a:p>
      </dgm:t>
    </dgm:pt>
    <dgm:pt modelId="{BDE55592-457D-4108-ADE7-1420C8DDEF6D}" type="pres">
      <dgm:prSet presAssocID="{175AA4DF-613E-40CA-A50D-C39E13A5EF4E}" presName="root2" presStyleCnt="0"/>
      <dgm:spPr/>
      <dgm:t>
        <a:bodyPr/>
        <a:lstStyle/>
        <a:p>
          <a:endParaRPr lang="ru-RU"/>
        </a:p>
      </dgm:t>
    </dgm:pt>
    <dgm:pt modelId="{1C702AF2-B7FD-4113-8800-2041F7225EF1}" type="pres">
      <dgm:prSet presAssocID="{175AA4DF-613E-40CA-A50D-C39E13A5EF4E}" presName="LevelTwoTextNode" presStyleLbl="node3" presStyleIdx="1" presStyleCnt="6" custScaleX="27445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95458B3-E19C-4C36-AE19-2DE506C9EEB1}" type="pres">
      <dgm:prSet presAssocID="{175AA4DF-613E-40CA-A50D-C39E13A5EF4E}" presName="level3hierChild" presStyleCnt="0"/>
      <dgm:spPr/>
      <dgm:t>
        <a:bodyPr/>
        <a:lstStyle/>
        <a:p>
          <a:endParaRPr lang="ru-RU"/>
        </a:p>
      </dgm:t>
    </dgm:pt>
    <dgm:pt modelId="{770B0048-F10E-46DD-9CCC-9BCFA700FECE}" type="pres">
      <dgm:prSet presAssocID="{7D49918F-5A6E-4DAC-840F-ED9C974FFEA7}" presName="conn2-1" presStyleLbl="parChTrans1D3" presStyleIdx="2" presStyleCnt="6"/>
      <dgm:spPr/>
      <dgm:t>
        <a:bodyPr/>
        <a:lstStyle/>
        <a:p>
          <a:endParaRPr lang="ru-RU"/>
        </a:p>
      </dgm:t>
    </dgm:pt>
    <dgm:pt modelId="{53EEBEB7-14AD-452C-87F2-F34254C1FC50}" type="pres">
      <dgm:prSet presAssocID="{7D49918F-5A6E-4DAC-840F-ED9C974FFEA7}" presName="connTx" presStyleLbl="parChTrans1D3" presStyleIdx="2" presStyleCnt="6"/>
      <dgm:spPr/>
      <dgm:t>
        <a:bodyPr/>
        <a:lstStyle/>
        <a:p>
          <a:endParaRPr lang="ru-RU"/>
        </a:p>
      </dgm:t>
    </dgm:pt>
    <dgm:pt modelId="{232372B1-BB34-46F0-8BD1-FE07B2AFC037}" type="pres">
      <dgm:prSet presAssocID="{209634C7-D9F4-4515-B1ED-9EBFF29207F5}" presName="root2" presStyleCnt="0"/>
      <dgm:spPr/>
      <dgm:t>
        <a:bodyPr/>
        <a:lstStyle/>
        <a:p>
          <a:endParaRPr lang="ru-RU"/>
        </a:p>
      </dgm:t>
    </dgm:pt>
    <dgm:pt modelId="{26E30505-E8ED-4A03-B00F-2173CA080EF2}" type="pres">
      <dgm:prSet presAssocID="{209634C7-D9F4-4515-B1ED-9EBFF29207F5}" presName="LevelTwoTextNode" presStyleLbl="node3" presStyleIdx="2" presStyleCnt="6" custScaleX="27405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29F3A24-68A2-47E5-B0B7-74D14F998B9C}" type="pres">
      <dgm:prSet presAssocID="{209634C7-D9F4-4515-B1ED-9EBFF29207F5}" presName="level3hierChild" presStyleCnt="0"/>
      <dgm:spPr/>
      <dgm:t>
        <a:bodyPr/>
        <a:lstStyle/>
        <a:p>
          <a:endParaRPr lang="ru-RU"/>
        </a:p>
      </dgm:t>
    </dgm:pt>
    <dgm:pt modelId="{4B03F01F-EAA7-40CF-9AC6-795211173230}" type="pres">
      <dgm:prSet presAssocID="{C27C3183-9CF4-4A89-80D7-A848851C10EE}" presName="conn2-1" presStyleLbl="parChTrans1D2" presStyleIdx="1" presStyleCnt="2"/>
      <dgm:spPr/>
      <dgm:t>
        <a:bodyPr/>
        <a:lstStyle/>
        <a:p>
          <a:endParaRPr lang="ru-RU"/>
        </a:p>
      </dgm:t>
    </dgm:pt>
    <dgm:pt modelId="{3D0DE1BB-9527-4D4B-B524-F34535551C0C}" type="pres">
      <dgm:prSet presAssocID="{C27C3183-9CF4-4A89-80D7-A848851C10EE}" presName="connTx" presStyleLbl="parChTrans1D2" presStyleIdx="1" presStyleCnt="2"/>
      <dgm:spPr/>
      <dgm:t>
        <a:bodyPr/>
        <a:lstStyle/>
        <a:p>
          <a:endParaRPr lang="ru-RU"/>
        </a:p>
      </dgm:t>
    </dgm:pt>
    <dgm:pt modelId="{4049B406-BBC2-4B5F-9E90-D7C661959902}" type="pres">
      <dgm:prSet presAssocID="{B5C0FB56-2B84-4E4A-A549-1E11C5FAB69C}" presName="root2" presStyleCnt="0"/>
      <dgm:spPr/>
      <dgm:t>
        <a:bodyPr/>
        <a:lstStyle/>
        <a:p>
          <a:endParaRPr lang="ru-RU"/>
        </a:p>
      </dgm:t>
    </dgm:pt>
    <dgm:pt modelId="{76039EDE-C9FD-4B7A-8DE7-EF2D02F69F6E}" type="pres">
      <dgm:prSet presAssocID="{B5C0FB56-2B84-4E4A-A549-1E11C5FAB69C}" presName="LevelTwoTextNode" presStyleLbl="node2" presStyleIdx="1" presStyleCnt="2" custScaleX="155515" custScaleY="22686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62363A9-4984-4E4A-8144-49768E406484}" type="pres">
      <dgm:prSet presAssocID="{B5C0FB56-2B84-4E4A-A549-1E11C5FAB69C}" presName="level3hierChild" presStyleCnt="0"/>
      <dgm:spPr/>
      <dgm:t>
        <a:bodyPr/>
        <a:lstStyle/>
        <a:p>
          <a:endParaRPr lang="ru-RU"/>
        </a:p>
      </dgm:t>
    </dgm:pt>
    <dgm:pt modelId="{D6696AE8-0A2F-4500-8241-7D1C23388AF0}" type="pres">
      <dgm:prSet presAssocID="{CB3158EF-0F36-4CDD-82CA-6D37224008BB}" presName="conn2-1" presStyleLbl="parChTrans1D3" presStyleIdx="3" presStyleCnt="6"/>
      <dgm:spPr/>
      <dgm:t>
        <a:bodyPr/>
        <a:lstStyle/>
        <a:p>
          <a:endParaRPr lang="ru-RU"/>
        </a:p>
      </dgm:t>
    </dgm:pt>
    <dgm:pt modelId="{56FE6997-1A55-4084-B100-91E94843DAFA}" type="pres">
      <dgm:prSet presAssocID="{CB3158EF-0F36-4CDD-82CA-6D37224008BB}" presName="connTx" presStyleLbl="parChTrans1D3" presStyleIdx="3" presStyleCnt="6"/>
      <dgm:spPr/>
      <dgm:t>
        <a:bodyPr/>
        <a:lstStyle/>
        <a:p>
          <a:endParaRPr lang="ru-RU"/>
        </a:p>
      </dgm:t>
    </dgm:pt>
    <dgm:pt modelId="{8289CA6A-8BEB-4C01-9F4E-9988959DAE9D}" type="pres">
      <dgm:prSet presAssocID="{A39F8CAB-C3AA-4EF9-B7E8-5C99B49C620E}" presName="root2" presStyleCnt="0"/>
      <dgm:spPr/>
      <dgm:t>
        <a:bodyPr/>
        <a:lstStyle/>
        <a:p>
          <a:endParaRPr lang="ru-RU"/>
        </a:p>
      </dgm:t>
    </dgm:pt>
    <dgm:pt modelId="{A72FB748-4D04-49D3-A38F-E7C0FD47CBE5}" type="pres">
      <dgm:prSet presAssocID="{A39F8CAB-C3AA-4EF9-B7E8-5C99B49C620E}" presName="LevelTwoTextNode" presStyleLbl="node3" presStyleIdx="3" presStyleCnt="6" custScaleX="2669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783BC83-6C2E-44E2-8C3B-65E95AC99420}" type="pres">
      <dgm:prSet presAssocID="{A39F8CAB-C3AA-4EF9-B7E8-5C99B49C620E}" presName="level3hierChild" presStyleCnt="0"/>
      <dgm:spPr/>
      <dgm:t>
        <a:bodyPr/>
        <a:lstStyle/>
        <a:p>
          <a:endParaRPr lang="ru-RU"/>
        </a:p>
      </dgm:t>
    </dgm:pt>
    <dgm:pt modelId="{BB108F05-7105-458A-9794-E0F2FD0D06D5}" type="pres">
      <dgm:prSet presAssocID="{FFE3B26A-D61B-42CC-886B-EB515EE14EE8}" presName="conn2-1" presStyleLbl="parChTrans1D3" presStyleIdx="4" presStyleCnt="6"/>
      <dgm:spPr/>
      <dgm:t>
        <a:bodyPr/>
        <a:lstStyle/>
        <a:p>
          <a:endParaRPr lang="ru-RU"/>
        </a:p>
      </dgm:t>
    </dgm:pt>
    <dgm:pt modelId="{BC551DF5-67AC-47C2-B77D-DFA9EF41A4BA}" type="pres">
      <dgm:prSet presAssocID="{FFE3B26A-D61B-42CC-886B-EB515EE14EE8}" presName="connTx" presStyleLbl="parChTrans1D3" presStyleIdx="4" presStyleCnt="6"/>
      <dgm:spPr/>
      <dgm:t>
        <a:bodyPr/>
        <a:lstStyle/>
        <a:p>
          <a:endParaRPr lang="ru-RU"/>
        </a:p>
      </dgm:t>
    </dgm:pt>
    <dgm:pt modelId="{114ECDE6-697D-435C-BAA0-D5F704627C96}" type="pres">
      <dgm:prSet presAssocID="{E3FDEB24-0B8F-4F2C-8B74-2504426DC961}" presName="root2" presStyleCnt="0"/>
      <dgm:spPr/>
      <dgm:t>
        <a:bodyPr/>
        <a:lstStyle/>
        <a:p>
          <a:endParaRPr lang="ru-RU"/>
        </a:p>
      </dgm:t>
    </dgm:pt>
    <dgm:pt modelId="{9AA9E579-1806-4B92-BCC6-3316CAEC4DB9}" type="pres">
      <dgm:prSet presAssocID="{E3FDEB24-0B8F-4F2C-8B74-2504426DC961}" presName="LevelTwoTextNode" presStyleLbl="node3" presStyleIdx="4" presStyleCnt="6" custScaleX="26671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EC6B615-BA79-4F84-9F2A-1293B17EA97F}" type="pres">
      <dgm:prSet presAssocID="{E3FDEB24-0B8F-4F2C-8B74-2504426DC961}" presName="level3hierChild" presStyleCnt="0"/>
      <dgm:spPr/>
      <dgm:t>
        <a:bodyPr/>
        <a:lstStyle/>
        <a:p>
          <a:endParaRPr lang="ru-RU"/>
        </a:p>
      </dgm:t>
    </dgm:pt>
    <dgm:pt modelId="{280BA2AC-0ADF-401A-BF13-96F912C38555}" type="pres">
      <dgm:prSet presAssocID="{E6DE1D71-5311-49AD-979C-9561A1419F85}" presName="conn2-1" presStyleLbl="parChTrans1D3" presStyleIdx="5" presStyleCnt="6"/>
      <dgm:spPr/>
      <dgm:t>
        <a:bodyPr/>
        <a:lstStyle/>
        <a:p>
          <a:endParaRPr lang="ru-RU"/>
        </a:p>
      </dgm:t>
    </dgm:pt>
    <dgm:pt modelId="{11911151-F0A9-4530-ACA5-B1B2F9906710}" type="pres">
      <dgm:prSet presAssocID="{E6DE1D71-5311-49AD-979C-9561A1419F85}" presName="connTx" presStyleLbl="parChTrans1D3" presStyleIdx="5" presStyleCnt="6"/>
      <dgm:spPr/>
      <dgm:t>
        <a:bodyPr/>
        <a:lstStyle/>
        <a:p>
          <a:endParaRPr lang="ru-RU"/>
        </a:p>
      </dgm:t>
    </dgm:pt>
    <dgm:pt modelId="{F13DFE32-5F51-4A2C-B7F1-1806EA0224BC}" type="pres">
      <dgm:prSet presAssocID="{6AC7345B-9EB3-432C-80AC-7EB912EA4216}" presName="root2" presStyleCnt="0"/>
      <dgm:spPr/>
      <dgm:t>
        <a:bodyPr/>
        <a:lstStyle/>
        <a:p>
          <a:endParaRPr lang="ru-RU"/>
        </a:p>
      </dgm:t>
    </dgm:pt>
    <dgm:pt modelId="{A6B5BDD1-A69A-4074-9341-07EF8D6D4B23}" type="pres">
      <dgm:prSet presAssocID="{6AC7345B-9EB3-432C-80AC-7EB912EA4216}" presName="LevelTwoTextNode" presStyleLbl="node3" presStyleIdx="5" presStyleCnt="6" custScaleX="26698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E7AC952-9A18-4C6A-83EF-ACD1AF2A7187}" type="pres">
      <dgm:prSet presAssocID="{6AC7345B-9EB3-432C-80AC-7EB912EA4216}" presName="level3hierChild" presStyleCnt="0"/>
      <dgm:spPr/>
      <dgm:t>
        <a:bodyPr/>
        <a:lstStyle/>
        <a:p>
          <a:endParaRPr lang="ru-RU"/>
        </a:p>
      </dgm:t>
    </dgm:pt>
  </dgm:ptLst>
  <dgm:cxnLst>
    <dgm:cxn modelId="{2DC82AC4-6FBC-4569-A0AC-C90D860CB5F4}" type="presOf" srcId="{FFE3B26A-D61B-42CC-886B-EB515EE14EE8}" destId="{BB108F05-7105-458A-9794-E0F2FD0D06D5}" srcOrd="0" destOrd="0" presId="urn:microsoft.com/office/officeart/2005/8/layout/hierarchy2"/>
    <dgm:cxn modelId="{10F618AA-FA29-4D76-B76F-62731EFB8E56}" srcId="{B5C0FB56-2B84-4E4A-A549-1E11C5FAB69C}" destId="{6AC7345B-9EB3-432C-80AC-7EB912EA4216}" srcOrd="2" destOrd="0" parTransId="{E6DE1D71-5311-49AD-979C-9561A1419F85}" sibTransId="{AC1D90EC-052E-4B2E-B69F-A1ACCFF542DF}"/>
    <dgm:cxn modelId="{9D9343C6-FC6B-42C5-93DA-75E80931F714}" type="presOf" srcId="{73B2750A-8585-481B-86BD-F6B248F2733B}" destId="{ECA37314-8120-4E5B-A4C8-3A19CE0A2DAF}" srcOrd="1" destOrd="0" presId="urn:microsoft.com/office/officeart/2005/8/layout/hierarchy2"/>
    <dgm:cxn modelId="{7E18195F-0E69-440D-A11F-1D5E24583A23}" type="presOf" srcId="{4340C07F-EB03-4567-8531-7E47EF695690}" destId="{8A13C880-4722-4932-9C5E-C7FD952167B3}" srcOrd="0" destOrd="0" presId="urn:microsoft.com/office/officeart/2005/8/layout/hierarchy2"/>
    <dgm:cxn modelId="{3C495407-C5F7-4FB0-8C3C-76AAF31D5DFE}" type="presOf" srcId="{73B2750A-8585-481B-86BD-F6B248F2733B}" destId="{CA4C3E2B-0CA4-41B8-A341-A3E9FA42CB80}" srcOrd="0" destOrd="0" presId="urn:microsoft.com/office/officeart/2005/8/layout/hierarchy2"/>
    <dgm:cxn modelId="{7C3B05AE-C9CE-4266-9CA3-54125B09CA73}" type="presOf" srcId="{FFE3B26A-D61B-42CC-886B-EB515EE14EE8}" destId="{BC551DF5-67AC-47C2-B77D-DFA9EF41A4BA}" srcOrd="1" destOrd="0" presId="urn:microsoft.com/office/officeart/2005/8/layout/hierarchy2"/>
    <dgm:cxn modelId="{2F6CA11D-4A26-460C-AE87-7CF60B6EFFF2}" type="presOf" srcId="{E6DE1D71-5311-49AD-979C-9561A1419F85}" destId="{280BA2AC-0ADF-401A-BF13-96F912C38555}" srcOrd="0" destOrd="0" presId="urn:microsoft.com/office/officeart/2005/8/layout/hierarchy2"/>
    <dgm:cxn modelId="{43AC24DB-E438-4304-9558-A4B34E5DF608}" type="presOf" srcId="{5134A8E8-5344-4BB5-85E4-174720F56682}" destId="{8EBAA254-6CD8-44B7-87A7-B3D451363CED}" srcOrd="0" destOrd="0" presId="urn:microsoft.com/office/officeart/2005/8/layout/hierarchy2"/>
    <dgm:cxn modelId="{6D02F02F-1571-489E-8E1F-46E0BC5381B4}" srcId="{B5C0FB56-2B84-4E4A-A549-1E11C5FAB69C}" destId="{E3FDEB24-0B8F-4F2C-8B74-2504426DC961}" srcOrd="1" destOrd="0" parTransId="{FFE3B26A-D61B-42CC-886B-EB515EE14EE8}" sibTransId="{993DCA57-4864-4F28-A101-4B8E3EC3D61E}"/>
    <dgm:cxn modelId="{80FF7F03-FFCE-4B19-AAF0-CB8AD4D0D9F4}" type="presOf" srcId="{21816577-CD21-4514-A250-E5950939B57A}" destId="{A9645068-337F-41DF-8A12-04C32A85B288}" srcOrd="1" destOrd="0" presId="urn:microsoft.com/office/officeart/2005/8/layout/hierarchy2"/>
    <dgm:cxn modelId="{CFB602E1-FBFA-499F-B338-FDFAAE96C5D3}" type="presOf" srcId="{835FE6CF-8A65-47E2-B10F-25F56FD548EB}" destId="{968FD310-7C55-4FF1-919E-226FDDC7AF66}" srcOrd="0" destOrd="0" presId="urn:microsoft.com/office/officeart/2005/8/layout/hierarchy2"/>
    <dgm:cxn modelId="{2EAA2744-5FCA-4234-A364-B9AFCBA4FDA8}" srcId="{8B197F9C-6D0F-4B98-8A5E-E937516F0F2E}" destId="{B5C0FB56-2B84-4E4A-A549-1E11C5FAB69C}" srcOrd="1" destOrd="0" parTransId="{C27C3183-9CF4-4A89-80D7-A848851C10EE}" sibTransId="{6B471B8B-C85C-4388-B579-4F7FBAA74751}"/>
    <dgm:cxn modelId="{9D68F158-403D-4A1A-95DC-74522A4E2390}" srcId="{835FE6CF-8A65-47E2-B10F-25F56FD548EB}" destId="{8B197F9C-6D0F-4B98-8A5E-E937516F0F2E}" srcOrd="0" destOrd="0" parTransId="{D690D61B-6B54-44C8-81F7-7C108DA71D65}" sibTransId="{88816B2E-6F51-4327-BD2C-84E911005800}"/>
    <dgm:cxn modelId="{F02D9821-4854-4B9D-A179-4B4DBB9C04E8}" type="presOf" srcId="{0BFC5329-53C4-4272-991D-563DE2281594}" destId="{9E967852-502B-4A46-91AA-CA02C57453E9}" srcOrd="0" destOrd="0" presId="urn:microsoft.com/office/officeart/2005/8/layout/hierarchy2"/>
    <dgm:cxn modelId="{1811C860-DCE6-4943-AC7B-881F8068EBA8}" type="presOf" srcId="{175AA4DF-613E-40CA-A50D-C39E13A5EF4E}" destId="{1C702AF2-B7FD-4113-8800-2041F7225EF1}" srcOrd="0" destOrd="0" presId="urn:microsoft.com/office/officeart/2005/8/layout/hierarchy2"/>
    <dgm:cxn modelId="{6159CFE7-71C2-4C23-87A0-2354CB2E9D44}" type="presOf" srcId="{CB3158EF-0F36-4CDD-82CA-6D37224008BB}" destId="{56FE6997-1A55-4084-B100-91E94843DAFA}" srcOrd="1" destOrd="0" presId="urn:microsoft.com/office/officeart/2005/8/layout/hierarchy2"/>
    <dgm:cxn modelId="{A63BE7D3-9F5B-4030-B0E8-CD1B15AF1A02}" type="presOf" srcId="{8B197F9C-6D0F-4B98-8A5E-E937516F0F2E}" destId="{691F1950-C831-473B-A8A7-DC4F9248B2E3}" srcOrd="0" destOrd="0" presId="urn:microsoft.com/office/officeart/2005/8/layout/hierarchy2"/>
    <dgm:cxn modelId="{5722407F-3FB4-45C2-8A0B-8D9987BF10C4}" type="presOf" srcId="{0BFC5329-53C4-4272-991D-563DE2281594}" destId="{14B04BB7-FCC7-4B63-A670-285ADFC720F2}" srcOrd="1" destOrd="0" presId="urn:microsoft.com/office/officeart/2005/8/layout/hierarchy2"/>
    <dgm:cxn modelId="{671D3DED-7090-4948-8CC5-F097E7C5EC3D}" srcId="{4340C07F-EB03-4567-8531-7E47EF695690}" destId="{175AA4DF-613E-40CA-A50D-C39E13A5EF4E}" srcOrd="1" destOrd="0" parTransId="{0BFC5329-53C4-4272-991D-563DE2281594}" sibTransId="{D9AF5EB7-1FBE-49AF-B176-6870EAE2F03E}"/>
    <dgm:cxn modelId="{BAFFC205-F559-4E31-894F-E9E179189F67}" type="presOf" srcId="{21816577-CD21-4514-A250-E5950939B57A}" destId="{B45DCC4B-625D-4C25-82B6-BC27DA0DAB7E}" srcOrd="0" destOrd="0" presId="urn:microsoft.com/office/officeart/2005/8/layout/hierarchy2"/>
    <dgm:cxn modelId="{8D9E2237-B429-4AB2-9325-688C53A0B881}" type="presOf" srcId="{C27C3183-9CF4-4A89-80D7-A848851C10EE}" destId="{3D0DE1BB-9527-4D4B-B524-F34535551C0C}" srcOrd="1" destOrd="0" presId="urn:microsoft.com/office/officeart/2005/8/layout/hierarchy2"/>
    <dgm:cxn modelId="{2F2249E5-E658-4F2C-A4C7-950290D9720C}" type="presOf" srcId="{B5C0FB56-2B84-4E4A-A549-1E11C5FAB69C}" destId="{76039EDE-C9FD-4B7A-8DE7-EF2D02F69F6E}" srcOrd="0" destOrd="0" presId="urn:microsoft.com/office/officeart/2005/8/layout/hierarchy2"/>
    <dgm:cxn modelId="{6D32304A-0A52-44B8-B2B4-A22195AE8477}" srcId="{4340C07F-EB03-4567-8531-7E47EF695690}" destId="{209634C7-D9F4-4515-B1ED-9EBFF29207F5}" srcOrd="2" destOrd="0" parTransId="{7D49918F-5A6E-4DAC-840F-ED9C974FFEA7}" sibTransId="{87038648-D04A-4D19-9DA9-0CA0C3CC11EA}"/>
    <dgm:cxn modelId="{FD428A97-070D-415F-A363-CD262392176A}" type="presOf" srcId="{CB3158EF-0F36-4CDD-82CA-6D37224008BB}" destId="{D6696AE8-0A2F-4500-8241-7D1C23388AF0}" srcOrd="0" destOrd="0" presId="urn:microsoft.com/office/officeart/2005/8/layout/hierarchy2"/>
    <dgm:cxn modelId="{D19279F7-A0DD-4354-B2FA-5D5301E8B259}" type="presOf" srcId="{7D49918F-5A6E-4DAC-840F-ED9C974FFEA7}" destId="{770B0048-F10E-46DD-9CCC-9BCFA700FECE}" srcOrd="0" destOrd="0" presId="urn:microsoft.com/office/officeart/2005/8/layout/hierarchy2"/>
    <dgm:cxn modelId="{3F257928-5399-49C7-BA98-AAE3A1F5B2EC}" srcId="{B5C0FB56-2B84-4E4A-A549-1E11C5FAB69C}" destId="{A39F8CAB-C3AA-4EF9-B7E8-5C99B49C620E}" srcOrd="0" destOrd="0" parTransId="{CB3158EF-0F36-4CDD-82CA-6D37224008BB}" sibTransId="{6624DC02-5FFB-42EF-AE5F-72B11F3D08EF}"/>
    <dgm:cxn modelId="{4C7F45B7-E083-49BE-A40B-FA3A5459791B}" type="presOf" srcId="{7D49918F-5A6E-4DAC-840F-ED9C974FFEA7}" destId="{53EEBEB7-14AD-452C-87F2-F34254C1FC50}" srcOrd="1" destOrd="0" presId="urn:microsoft.com/office/officeart/2005/8/layout/hierarchy2"/>
    <dgm:cxn modelId="{BCCC9058-6C82-470B-92F7-30B3D97DAD3B}" type="presOf" srcId="{E3FDEB24-0B8F-4F2C-8B74-2504426DC961}" destId="{9AA9E579-1806-4B92-BCC6-3316CAEC4DB9}" srcOrd="0" destOrd="0" presId="urn:microsoft.com/office/officeart/2005/8/layout/hierarchy2"/>
    <dgm:cxn modelId="{9975A65D-40B6-4DBF-8FFC-18147325F2AF}" type="presOf" srcId="{E6DE1D71-5311-49AD-979C-9561A1419F85}" destId="{11911151-F0A9-4530-ACA5-B1B2F9906710}" srcOrd="1" destOrd="0" presId="urn:microsoft.com/office/officeart/2005/8/layout/hierarchy2"/>
    <dgm:cxn modelId="{26738723-64E2-4C1C-941C-13156B85F4E5}" srcId="{8B197F9C-6D0F-4B98-8A5E-E937516F0F2E}" destId="{4340C07F-EB03-4567-8531-7E47EF695690}" srcOrd="0" destOrd="0" parTransId="{21816577-CD21-4514-A250-E5950939B57A}" sibTransId="{920AB928-0C2E-411B-8C28-8D78C71CAFE9}"/>
    <dgm:cxn modelId="{096D90B4-DD49-4C6D-BE6E-EFAAE179A645}" srcId="{4340C07F-EB03-4567-8531-7E47EF695690}" destId="{5134A8E8-5344-4BB5-85E4-174720F56682}" srcOrd="0" destOrd="0" parTransId="{73B2750A-8585-481B-86BD-F6B248F2733B}" sibTransId="{8E06DBDC-09E5-463A-B218-AB4528FB959E}"/>
    <dgm:cxn modelId="{05DCE13F-DA0A-4D7E-AA5A-80C4386C0CB7}" type="presOf" srcId="{6AC7345B-9EB3-432C-80AC-7EB912EA4216}" destId="{A6B5BDD1-A69A-4074-9341-07EF8D6D4B23}" srcOrd="0" destOrd="0" presId="urn:microsoft.com/office/officeart/2005/8/layout/hierarchy2"/>
    <dgm:cxn modelId="{37C00642-61E9-40A6-A0BF-1B29F2179361}" type="presOf" srcId="{C27C3183-9CF4-4A89-80D7-A848851C10EE}" destId="{4B03F01F-EAA7-40CF-9AC6-795211173230}" srcOrd="0" destOrd="0" presId="urn:microsoft.com/office/officeart/2005/8/layout/hierarchy2"/>
    <dgm:cxn modelId="{BA6886FA-0711-468B-B75D-709356CD1AFB}" type="presOf" srcId="{209634C7-D9F4-4515-B1ED-9EBFF29207F5}" destId="{26E30505-E8ED-4A03-B00F-2173CA080EF2}" srcOrd="0" destOrd="0" presId="urn:microsoft.com/office/officeart/2005/8/layout/hierarchy2"/>
    <dgm:cxn modelId="{764EA33D-9A1C-475A-A8BD-F78B9DBB33C7}" type="presOf" srcId="{A39F8CAB-C3AA-4EF9-B7E8-5C99B49C620E}" destId="{A72FB748-4D04-49D3-A38F-E7C0FD47CBE5}" srcOrd="0" destOrd="0" presId="urn:microsoft.com/office/officeart/2005/8/layout/hierarchy2"/>
    <dgm:cxn modelId="{5E981A02-E730-483A-8A43-AE2D78D6E1A5}" type="presParOf" srcId="{968FD310-7C55-4FF1-919E-226FDDC7AF66}" destId="{974CD3DE-8989-43DE-A8D7-F6B1CDF37574}" srcOrd="0" destOrd="0" presId="urn:microsoft.com/office/officeart/2005/8/layout/hierarchy2"/>
    <dgm:cxn modelId="{B8F232F0-D6F8-4AE9-BFF9-42CE145F8906}" type="presParOf" srcId="{974CD3DE-8989-43DE-A8D7-F6B1CDF37574}" destId="{691F1950-C831-473B-A8A7-DC4F9248B2E3}" srcOrd="0" destOrd="0" presId="urn:microsoft.com/office/officeart/2005/8/layout/hierarchy2"/>
    <dgm:cxn modelId="{9E3EE4AE-A607-424F-B231-2FE1BA966D35}" type="presParOf" srcId="{974CD3DE-8989-43DE-A8D7-F6B1CDF37574}" destId="{32C6AF24-9F1E-4EE7-85BD-6BA194D8D8C1}" srcOrd="1" destOrd="0" presId="urn:microsoft.com/office/officeart/2005/8/layout/hierarchy2"/>
    <dgm:cxn modelId="{6840FAF6-80CF-4012-8EC4-AB10FEE55A56}" type="presParOf" srcId="{32C6AF24-9F1E-4EE7-85BD-6BA194D8D8C1}" destId="{B45DCC4B-625D-4C25-82B6-BC27DA0DAB7E}" srcOrd="0" destOrd="0" presId="urn:microsoft.com/office/officeart/2005/8/layout/hierarchy2"/>
    <dgm:cxn modelId="{67599796-8666-4068-B82D-47BEB05D939D}" type="presParOf" srcId="{B45DCC4B-625D-4C25-82B6-BC27DA0DAB7E}" destId="{A9645068-337F-41DF-8A12-04C32A85B288}" srcOrd="0" destOrd="0" presId="urn:microsoft.com/office/officeart/2005/8/layout/hierarchy2"/>
    <dgm:cxn modelId="{C650D9A0-7907-4C6A-9CD5-290BA27F2587}" type="presParOf" srcId="{32C6AF24-9F1E-4EE7-85BD-6BA194D8D8C1}" destId="{DE2B26F9-0C4C-4315-85CF-24B4FB6DC076}" srcOrd="1" destOrd="0" presId="urn:microsoft.com/office/officeart/2005/8/layout/hierarchy2"/>
    <dgm:cxn modelId="{FA41B18D-480C-4236-94CD-126EF74AE470}" type="presParOf" srcId="{DE2B26F9-0C4C-4315-85CF-24B4FB6DC076}" destId="{8A13C880-4722-4932-9C5E-C7FD952167B3}" srcOrd="0" destOrd="0" presId="urn:microsoft.com/office/officeart/2005/8/layout/hierarchy2"/>
    <dgm:cxn modelId="{EBDB8036-2893-45F2-B973-BAEB74598A7C}" type="presParOf" srcId="{DE2B26F9-0C4C-4315-85CF-24B4FB6DC076}" destId="{5B31C920-C21A-4784-86E3-B87D2990E9FE}" srcOrd="1" destOrd="0" presId="urn:microsoft.com/office/officeart/2005/8/layout/hierarchy2"/>
    <dgm:cxn modelId="{37079695-39FB-4B00-973E-E701B3A97710}" type="presParOf" srcId="{5B31C920-C21A-4784-86E3-B87D2990E9FE}" destId="{CA4C3E2B-0CA4-41B8-A341-A3E9FA42CB80}" srcOrd="0" destOrd="0" presId="urn:microsoft.com/office/officeart/2005/8/layout/hierarchy2"/>
    <dgm:cxn modelId="{DFE5C48A-2E26-4863-9583-DB04E799D420}" type="presParOf" srcId="{CA4C3E2B-0CA4-41B8-A341-A3E9FA42CB80}" destId="{ECA37314-8120-4E5B-A4C8-3A19CE0A2DAF}" srcOrd="0" destOrd="0" presId="urn:microsoft.com/office/officeart/2005/8/layout/hierarchy2"/>
    <dgm:cxn modelId="{D80D1193-B625-48E7-9159-DD583B3C05FE}" type="presParOf" srcId="{5B31C920-C21A-4784-86E3-B87D2990E9FE}" destId="{E0052250-54E5-4284-9AC5-082024E87190}" srcOrd="1" destOrd="0" presId="urn:microsoft.com/office/officeart/2005/8/layout/hierarchy2"/>
    <dgm:cxn modelId="{A8D3690A-EFB9-470A-9A1C-23BB1A35C15C}" type="presParOf" srcId="{E0052250-54E5-4284-9AC5-082024E87190}" destId="{8EBAA254-6CD8-44B7-87A7-B3D451363CED}" srcOrd="0" destOrd="0" presId="urn:microsoft.com/office/officeart/2005/8/layout/hierarchy2"/>
    <dgm:cxn modelId="{0D4DCD09-AE35-4A52-982A-14764A5B9F31}" type="presParOf" srcId="{E0052250-54E5-4284-9AC5-082024E87190}" destId="{8EEEAAD8-B812-4D0A-8142-D101707929DA}" srcOrd="1" destOrd="0" presId="urn:microsoft.com/office/officeart/2005/8/layout/hierarchy2"/>
    <dgm:cxn modelId="{E24EF891-24A5-45EC-8677-E6792AF1DB89}" type="presParOf" srcId="{5B31C920-C21A-4784-86E3-B87D2990E9FE}" destId="{9E967852-502B-4A46-91AA-CA02C57453E9}" srcOrd="2" destOrd="0" presId="urn:microsoft.com/office/officeart/2005/8/layout/hierarchy2"/>
    <dgm:cxn modelId="{4723C4EF-D94E-4F5E-98C6-1AEC1CB327E4}" type="presParOf" srcId="{9E967852-502B-4A46-91AA-CA02C57453E9}" destId="{14B04BB7-FCC7-4B63-A670-285ADFC720F2}" srcOrd="0" destOrd="0" presId="urn:microsoft.com/office/officeart/2005/8/layout/hierarchy2"/>
    <dgm:cxn modelId="{C4E9E872-801E-410D-B37F-96593AE9C4F6}" type="presParOf" srcId="{5B31C920-C21A-4784-86E3-B87D2990E9FE}" destId="{BDE55592-457D-4108-ADE7-1420C8DDEF6D}" srcOrd="3" destOrd="0" presId="urn:microsoft.com/office/officeart/2005/8/layout/hierarchy2"/>
    <dgm:cxn modelId="{4F40B266-1EB6-4EA2-A31E-3FBC087C7CA3}" type="presParOf" srcId="{BDE55592-457D-4108-ADE7-1420C8DDEF6D}" destId="{1C702AF2-B7FD-4113-8800-2041F7225EF1}" srcOrd="0" destOrd="0" presId="urn:microsoft.com/office/officeart/2005/8/layout/hierarchy2"/>
    <dgm:cxn modelId="{1F71754B-3E98-4980-BD9B-6C5B443AE775}" type="presParOf" srcId="{BDE55592-457D-4108-ADE7-1420C8DDEF6D}" destId="{195458B3-E19C-4C36-AE19-2DE506C9EEB1}" srcOrd="1" destOrd="0" presId="urn:microsoft.com/office/officeart/2005/8/layout/hierarchy2"/>
    <dgm:cxn modelId="{1A34449E-0D92-46EF-9473-257368299D0E}" type="presParOf" srcId="{5B31C920-C21A-4784-86E3-B87D2990E9FE}" destId="{770B0048-F10E-46DD-9CCC-9BCFA700FECE}" srcOrd="4" destOrd="0" presId="urn:microsoft.com/office/officeart/2005/8/layout/hierarchy2"/>
    <dgm:cxn modelId="{CD212055-BDD4-4917-AEF1-BADAA8DB2575}" type="presParOf" srcId="{770B0048-F10E-46DD-9CCC-9BCFA700FECE}" destId="{53EEBEB7-14AD-452C-87F2-F34254C1FC50}" srcOrd="0" destOrd="0" presId="urn:microsoft.com/office/officeart/2005/8/layout/hierarchy2"/>
    <dgm:cxn modelId="{B9644399-CA77-4785-AC66-555CE5047738}" type="presParOf" srcId="{5B31C920-C21A-4784-86E3-B87D2990E9FE}" destId="{232372B1-BB34-46F0-8BD1-FE07B2AFC037}" srcOrd="5" destOrd="0" presId="urn:microsoft.com/office/officeart/2005/8/layout/hierarchy2"/>
    <dgm:cxn modelId="{983B652A-CDF0-406B-B2E1-8FBD160F0789}" type="presParOf" srcId="{232372B1-BB34-46F0-8BD1-FE07B2AFC037}" destId="{26E30505-E8ED-4A03-B00F-2173CA080EF2}" srcOrd="0" destOrd="0" presId="urn:microsoft.com/office/officeart/2005/8/layout/hierarchy2"/>
    <dgm:cxn modelId="{BF6CA156-09FA-4088-A34B-CBD7DA4AABC2}" type="presParOf" srcId="{232372B1-BB34-46F0-8BD1-FE07B2AFC037}" destId="{429F3A24-68A2-47E5-B0B7-74D14F998B9C}" srcOrd="1" destOrd="0" presId="urn:microsoft.com/office/officeart/2005/8/layout/hierarchy2"/>
    <dgm:cxn modelId="{BECD44F2-B6C7-415C-9366-8E32D26084B2}" type="presParOf" srcId="{32C6AF24-9F1E-4EE7-85BD-6BA194D8D8C1}" destId="{4B03F01F-EAA7-40CF-9AC6-795211173230}" srcOrd="2" destOrd="0" presId="urn:microsoft.com/office/officeart/2005/8/layout/hierarchy2"/>
    <dgm:cxn modelId="{EDED794B-CE04-43E7-9711-64BA4CEA20F6}" type="presParOf" srcId="{4B03F01F-EAA7-40CF-9AC6-795211173230}" destId="{3D0DE1BB-9527-4D4B-B524-F34535551C0C}" srcOrd="0" destOrd="0" presId="urn:microsoft.com/office/officeart/2005/8/layout/hierarchy2"/>
    <dgm:cxn modelId="{15D67083-7BB9-4B64-9053-2CC392B699EA}" type="presParOf" srcId="{32C6AF24-9F1E-4EE7-85BD-6BA194D8D8C1}" destId="{4049B406-BBC2-4B5F-9E90-D7C661959902}" srcOrd="3" destOrd="0" presId="urn:microsoft.com/office/officeart/2005/8/layout/hierarchy2"/>
    <dgm:cxn modelId="{C5F84D5C-6B51-47CB-8256-615945763733}" type="presParOf" srcId="{4049B406-BBC2-4B5F-9E90-D7C661959902}" destId="{76039EDE-C9FD-4B7A-8DE7-EF2D02F69F6E}" srcOrd="0" destOrd="0" presId="urn:microsoft.com/office/officeart/2005/8/layout/hierarchy2"/>
    <dgm:cxn modelId="{B95AAC9E-65E8-4BFF-8B12-D6E0B2AD817D}" type="presParOf" srcId="{4049B406-BBC2-4B5F-9E90-D7C661959902}" destId="{062363A9-4984-4E4A-8144-49768E406484}" srcOrd="1" destOrd="0" presId="urn:microsoft.com/office/officeart/2005/8/layout/hierarchy2"/>
    <dgm:cxn modelId="{ACF46094-BCB9-44DB-B7FE-E968B6F7DC17}" type="presParOf" srcId="{062363A9-4984-4E4A-8144-49768E406484}" destId="{D6696AE8-0A2F-4500-8241-7D1C23388AF0}" srcOrd="0" destOrd="0" presId="urn:microsoft.com/office/officeart/2005/8/layout/hierarchy2"/>
    <dgm:cxn modelId="{EE2013BF-48BD-4443-8F5E-BFC55B4C71D0}" type="presParOf" srcId="{D6696AE8-0A2F-4500-8241-7D1C23388AF0}" destId="{56FE6997-1A55-4084-B100-91E94843DAFA}" srcOrd="0" destOrd="0" presId="urn:microsoft.com/office/officeart/2005/8/layout/hierarchy2"/>
    <dgm:cxn modelId="{1933F67B-03D1-40FB-937D-5866DC87E7E6}" type="presParOf" srcId="{062363A9-4984-4E4A-8144-49768E406484}" destId="{8289CA6A-8BEB-4C01-9F4E-9988959DAE9D}" srcOrd="1" destOrd="0" presId="urn:microsoft.com/office/officeart/2005/8/layout/hierarchy2"/>
    <dgm:cxn modelId="{F15B50BB-1674-4498-BB6A-87E5AE2A7173}" type="presParOf" srcId="{8289CA6A-8BEB-4C01-9F4E-9988959DAE9D}" destId="{A72FB748-4D04-49D3-A38F-E7C0FD47CBE5}" srcOrd="0" destOrd="0" presId="urn:microsoft.com/office/officeart/2005/8/layout/hierarchy2"/>
    <dgm:cxn modelId="{1431093D-8556-41D0-B724-799B572095DB}" type="presParOf" srcId="{8289CA6A-8BEB-4C01-9F4E-9988959DAE9D}" destId="{2783BC83-6C2E-44E2-8C3B-65E95AC99420}" srcOrd="1" destOrd="0" presId="urn:microsoft.com/office/officeart/2005/8/layout/hierarchy2"/>
    <dgm:cxn modelId="{633719EE-54EB-4F8A-ABC9-74D1A3BB55AC}" type="presParOf" srcId="{062363A9-4984-4E4A-8144-49768E406484}" destId="{BB108F05-7105-458A-9794-E0F2FD0D06D5}" srcOrd="2" destOrd="0" presId="urn:microsoft.com/office/officeart/2005/8/layout/hierarchy2"/>
    <dgm:cxn modelId="{043170A9-22C7-4B33-8E39-0B6756E70B0B}" type="presParOf" srcId="{BB108F05-7105-458A-9794-E0F2FD0D06D5}" destId="{BC551DF5-67AC-47C2-B77D-DFA9EF41A4BA}" srcOrd="0" destOrd="0" presId="urn:microsoft.com/office/officeart/2005/8/layout/hierarchy2"/>
    <dgm:cxn modelId="{C8776328-572F-4550-9162-52B783469D7D}" type="presParOf" srcId="{062363A9-4984-4E4A-8144-49768E406484}" destId="{114ECDE6-697D-435C-BAA0-D5F704627C96}" srcOrd="3" destOrd="0" presId="urn:microsoft.com/office/officeart/2005/8/layout/hierarchy2"/>
    <dgm:cxn modelId="{8BCC4FDD-F7CD-4194-957E-9F3E0F313248}" type="presParOf" srcId="{114ECDE6-697D-435C-BAA0-D5F704627C96}" destId="{9AA9E579-1806-4B92-BCC6-3316CAEC4DB9}" srcOrd="0" destOrd="0" presId="urn:microsoft.com/office/officeart/2005/8/layout/hierarchy2"/>
    <dgm:cxn modelId="{265D2118-69A2-48FA-8BCD-AE76552353B2}" type="presParOf" srcId="{114ECDE6-697D-435C-BAA0-D5F704627C96}" destId="{FEC6B615-BA79-4F84-9F2A-1293B17EA97F}" srcOrd="1" destOrd="0" presId="urn:microsoft.com/office/officeart/2005/8/layout/hierarchy2"/>
    <dgm:cxn modelId="{256E1A84-E641-401B-9E05-3CFF1BA168ED}" type="presParOf" srcId="{062363A9-4984-4E4A-8144-49768E406484}" destId="{280BA2AC-0ADF-401A-BF13-96F912C38555}" srcOrd="4" destOrd="0" presId="urn:microsoft.com/office/officeart/2005/8/layout/hierarchy2"/>
    <dgm:cxn modelId="{2175E84C-EAAE-49A5-9A7C-8D1EBA8B7757}" type="presParOf" srcId="{280BA2AC-0ADF-401A-BF13-96F912C38555}" destId="{11911151-F0A9-4530-ACA5-B1B2F9906710}" srcOrd="0" destOrd="0" presId="urn:microsoft.com/office/officeart/2005/8/layout/hierarchy2"/>
    <dgm:cxn modelId="{08368CC6-3D02-4471-8664-EA21A24F774C}" type="presParOf" srcId="{062363A9-4984-4E4A-8144-49768E406484}" destId="{F13DFE32-5F51-4A2C-B7F1-1806EA0224BC}" srcOrd="5" destOrd="0" presId="urn:microsoft.com/office/officeart/2005/8/layout/hierarchy2"/>
    <dgm:cxn modelId="{25043E64-4D98-43DF-9FDA-986E4D1F0858}" type="presParOf" srcId="{F13DFE32-5F51-4A2C-B7F1-1806EA0224BC}" destId="{A6B5BDD1-A69A-4074-9341-07EF8D6D4B23}" srcOrd="0" destOrd="0" presId="urn:microsoft.com/office/officeart/2005/8/layout/hierarchy2"/>
    <dgm:cxn modelId="{8C38EBBB-08D1-4247-9BA0-755ED85A2B2A}" type="presParOf" srcId="{F13DFE32-5F51-4A2C-B7F1-1806EA0224BC}" destId="{AE7AC952-9A18-4C6A-83EF-ACD1AF2A7187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1A48058B-31E5-4A3D-B40A-4A2849AD547D}" type="doc">
      <dgm:prSet loTypeId="urn:microsoft.com/office/officeart/2005/8/layout/radial3" loCatId="relationship" qsTypeId="urn:microsoft.com/office/officeart/2005/8/quickstyle/3d1" qsCatId="3D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805D20A8-BA22-4F98-A065-4A88BC398026}">
      <dgm:prSet phldrT="[Текст]"/>
      <dgm:spPr/>
      <dgm:t>
        <a:bodyPr/>
        <a:lstStyle/>
        <a:p>
          <a:r>
            <a:rPr lang="ru-RU" b="1">
              <a:latin typeface="Times New Roman" pitchFamily="18" charset="0"/>
              <a:cs typeface="Times New Roman" pitchFamily="18" charset="0"/>
            </a:rPr>
            <a:t>МОТИВАЦИЯ</a:t>
          </a:r>
        </a:p>
      </dgm:t>
    </dgm:pt>
    <dgm:pt modelId="{D99130A2-EC5D-441C-9F09-C786535F208D}" type="parTrans" cxnId="{91FDE1EC-81D9-4EC0-972B-855967ECD11E}">
      <dgm:prSet/>
      <dgm:spPr/>
      <dgm:t>
        <a:bodyPr/>
        <a:lstStyle/>
        <a:p>
          <a:endParaRPr lang="ru-RU"/>
        </a:p>
      </dgm:t>
    </dgm:pt>
    <dgm:pt modelId="{445E55F2-07FC-4589-94D2-FCB25234F901}" type="sibTrans" cxnId="{91FDE1EC-81D9-4EC0-972B-855967ECD11E}">
      <dgm:prSet/>
      <dgm:spPr/>
      <dgm:t>
        <a:bodyPr/>
        <a:lstStyle/>
        <a:p>
          <a:endParaRPr lang="ru-RU"/>
        </a:p>
      </dgm:t>
    </dgm:pt>
    <dgm:pt modelId="{144A8E16-685C-4D78-9E4B-3CF5E0C7A88A}">
      <dgm:prSet phldrT="[Текст]"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400" b="1">
              <a:latin typeface="Bookman Old Style" pitchFamily="18" charset="0"/>
              <a:cs typeface="Times New Roman" pitchFamily="18" charset="0"/>
            </a:rPr>
            <a:t>ВНУТРЕННЯЯ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400">
              <a:latin typeface="Times New Roman" pitchFamily="18" charset="0"/>
              <a:cs typeface="Times New Roman" pitchFamily="18" charset="0"/>
            </a:rPr>
            <a:t>(собственное развитие, действие с другими и для других, познание нового, интересного)</a:t>
          </a:r>
        </a:p>
      </dgm:t>
    </dgm:pt>
    <dgm:pt modelId="{7B393302-19B4-4871-BCE1-12F8063C214D}" type="parTrans" cxnId="{ADCD5D27-2C49-4C1B-8793-D8C691EB6DE8}">
      <dgm:prSet/>
      <dgm:spPr/>
      <dgm:t>
        <a:bodyPr/>
        <a:lstStyle/>
        <a:p>
          <a:endParaRPr lang="ru-RU"/>
        </a:p>
      </dgm:t>
    </dgm:pt>
    <dgm:pt modelId="{F851502D-E167-416D-9D4C-D87AC4BB2E77}" type="sibTrans" cxnId="{ADCD5D27-2C49-4C1B-8793-D8C691EB6DE8}">
      <dgm:prSet/>
      <dgm:spPr/>
      <dgm:t>
        <a:bodyPr/>
        <a:lstStyle/>
        <a:p>
          <a:endParaRPr lang="ru-RU"/>
        </a:p>
      </dgm:t>
    </dgm:pt>
    <dgm:pt modelId="{8830B8B1-2B09-42DB-B3F3-F19CAA12C867}">
      <dgm:prSet phldrT="[Текст]" custT="1"/>
      <dgm:spPr/>
      <dgm:t>
        <a:bodyPr/>
        <a:lstStyle/>
        <a:p>
          <a:pPr algn="l">
            <a:lnSpc>
              <a:spcPct val="100000"/>
            </a:lnSpc>
            <a:spcAft>
              <a:spcPts val="0"/>
            </a:spcAft>
          </a:pPr>
          <a:r>
            <a:rPr lang="ru-RU" sz="1400">
              <a:latin typeface="Times New Roman" pitchFamily="18" charset="0"/>
              <a:cs typeface="Times New Roman" pitchFamily="18" charset="0"/>
            </a:rPr>
            <a:t>       </a:t>
          </a:r>
          <a:r>
            <a:rPr lang="ru-RU" sz="1400" b="1">
              <a:latin typeface="Bookman Old Style" pitchFamily="18" charset="0"/>
              <a:cs typeface="Times New Roman" pitchFamily="18" charset="0"/>
            </a:rPr>
            <a:t>ВНЕШНЯЯ </a:t>
          </a:r>
        </a:p>
        <a:p>
          <a:pPr algn="l">
            <a:lnSpc>
              <a:spcPct val="100000"/>
            </a:lnSpc>
            <a:spcAft>
              <a:spcPts val="0"/>
            </a:spcAft>
          </a:pPr>
          <a:r>
            <a:rPr lang="ru-RU" sz="1400">
              <a:latin typeface="Times New Roman" pitchFamily="18" charset="0"/>
              <a:cs typeface="Times New Roman" pitchFamily="18" charset="0"/>
            </a:rPr>
            <a:t>      (сам процесс учения,      </a:t>
          </a:r>
        </a:p>
        <a:p>
          <a:pPr algn="l">
            <a:lnSpc>
              <a:spcPct val="100000"/>
            </a:lnSpc>
            <a:spcAft>
              <a:spcPts val="0"/>
            </a:spcAft>
          </a:pPr>
          <a:r>
            <a:rPr lang="ru-RU" sz="1400">
              <a:latin typeface="Times New Roman" pitchFamily="18" charset="0"/>
              <a:cs typeface="Times New Roman" pitchFamily="18" charset="0"/>
            </a:rPr>
            <a:t>      похвала, лидерство, </a:t>
          </a:r>
        </a:p>
        <a:p>
          <a:pPr algn="l">
            <a:lnSpc>
              <a:spcPct val="100000"/>
            </a:lnSpc>
            <a:spcAft>
              <a:spcPts val="0"/>
            </a:spcAft>
          </a:pPr>
          <a:r>
            <a:rPr lang="ru-RU" sz="1400">
              <a:latin typeface="Times New Roman" pitchFamily="18" charset="0"/>
              <a:cs typeface="Times New Roman" pitchFamily="18" charset="0"/>
            </a:rPr>
            <a:t>      избежание неудач, </a:t>
          </a:r>
        </a:p>
        <a:p>
          <a:pPr algn="l">
            <a:lnSpc>
              <a:spcPct val="100000"/>
            </a:lnSpc>
            <a:spcAft>
              <a:spcPts val="0"/>
            </a:spcAft>
          </a:pPr>
          <a:r>
            <a:rPr lang="ru-RU" sz="1400">
              <a:latin typeface="Times New Roman" pitchFamily="18" charset="0"/>
              <a:cs typeface="Times New Roman" pitchFamily="18" charset="0"/>
            </a:rPr>
            <a:t>      вознаграждение)</a:t>
          </a:r>
        </a:p>
      </dgm:t>
    </dgm:pt>
    <dgm:pt modelId="{3B37FA30-A720-4DFB-B59D-1CC7167AAE6A}" type="parTrans" cxnId="{1920A6F6-3B5E-4FBE-A8D1-00C117380904}">
      <dgm:prSet/>
      <dgm:spPr/>
      <dgm:t>
        <a:bodyPr/>
        <a:lstStyle/>
        <a:p>
          <a:endParaRPr lang="ru-RU"/>
        </a:p>
      </dgm:t>
    </dgm:pt>
    <dgm:pt modelId="{2C691ECB-33DE-45AA-BFD9-5C34A184BAD9}" type="sibTrans" cxnId="{1920A6F6-3B5E-4FBE-A8D1-00C117380904}">
      <dgm:prSet/>
      <dgm:spPr/>
      <dgm:t>
        <a:bodyPr/>
        <a:lstStyle/>
        <a:p>
          <a:endParaRPr lang="ru-RU"/>
        </a:p>
      </dgm:t>
    </dgm:pt>
    <dgm:pt modelId="{FE8635DB-AE7B-42A9-A22B-819C5C579B55}">
      <dgm:prSet/>
      <dgm:spPr/>
      <dgm:t>
        <a:bodyPr/>
        <a:lstStyle/>
        <a:p>
          <a:pPr>
            <a:lnSpc>
              <a:spcPct val="90000"/>
            </a:lnSpc>
            <a:spcAft>
              <a:spcPct val="15000"/>
            </a:spcAft>
          </a:pPr>
          <a:endParaRPr lang="ru-RU" sz="700"/>
        </a:p>
      </dgm:t>
    </dgm:pt>
    <dgm:pt modelId="{59EE6482-6DF0-4232-B875-B109AF68FB5D}" type="sibTrans" cxnId="{203A6F66-E1C3-4099-A208-43BB188B54CC}">
      <dgm:prSet/>
      <dgm:spPr/>
      <dgm:t>
        <a:bodyPr/>
        <a:lstStyle/>
        <a:p>
          <a:endParaRPr lang="ru-RU"/>
        </a:p>
      </dgm:t>
    </dgm:pt>
    <dgm:pt modelId="{E1B69548-30A4-49D1-8CAB-7930227CAF9F}" type="parTrans" cxnId="{203A6F66-E1C3-4099-A208-43BB188B54CC}">
      <dgm:prSet/>
      <dgm:spPr/>
      <dgm:t>
        <a:bodyPr/>
        <a:lstStyle/>
        <a:p>
          <a:endParaRPr lang="ru-RU"/>
        </a:p>
      </dgm:t>
    </dgm:pt>
    <dgm:pt modelId="{751F8D13-2289-4DF8-8248-4B7850D59900}" type="pres">
      <dgm:prSet presAssocID="{1A48058B-31E5-4A3D-B40A-4A2849AD547D}" presName="composite" presStyleCnt="0">
        <dgm:presLayoutVars>
          <dgm:chMax val="1"/>
          <dgm:dir val="rev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CA160323-74C4-49F3-A8E5-746DF85FF2C9}" type="pres">
      <dgm:prSet presAssocID="{1A48058B-31E5-4A3D-B40A-4A2849AD547D}" presName="radial" presStyleCnt="0">
        <dgm:presLayoutVars>
          <dgm:animLvl val="ctr"/>
        </dgm:presLayoutVars>
      </dgm:prSet>
      <dgm:spPr/>
    </dgm:pt>
    <dgm:pt modelId="{8277F82C-1651-4FF6-BD8C-A3089A3863E9}" type="pres">
      <dgm:prSet presAssocID="{805D20A8-BA22-4F98-A065-4A88BC398026}" presName="centerShape" presStyleLbl="vennNode1" presStyleIdx="0" presStyleCnt="3" custScaleX="161969" custScaleY="41328" custLinFactNeighborX="-5518" custLinFactNeighborY="-25752"/>
      <dgm:spPr/>
      <dgm:t>
        <a:bodyPr/>
        <a:lstStyle/>
        <a:p>
          <a:endParaRPr lang="ru-RU"/>
        </a:p>
      </dgm:t>
    </dgm:pt>
    <dgm:pt modelId="{17652D2A-8339-4535-9644-E2673B2C295D}" type="pres">
      <dgm:prSet presAssocID="{144A8E16-685C-4D78-9E4B-3CF5E0C7A88A}" presName="node" presStyleLbl="vennNode1" presStyleIdx="1" presStyleCnt="3" custScaleX="414042" custScaleY="224762" custRadScaleRad="208341" custRadScaleInc="-42408">
        <dgm:presLayoutVars>
          <dgm:bulletEnabled val="1"/>
        </dgm:presLayoutVars>
      </dgm:prSet>
      <dgm:spPr>
        <a:prstGeom prst="homePlate">
          <a:avLst/>
        </a:prstGeom>
      </dgm:spPr>
      <dgm:t>
        <a:bodyPr/>
        <a:lstStyle/>
        <a:p>
          <a:endParaRPr lang="ru-RU"/>
        </a:p>
      </dgm:t>
    </dgm:pt>
    <dgm:pt modelId="{CADA6CC6-9EEC-4775-88CF-45C6DD8C8AA4}" type="pres">
      <dgm:prSet presAssocID="{8830B8B1-2B09-42DB-B3F3-F19CAA12C867}" presName="node" presStyleLbl="vennNode1" presStyleIdx="2" presStyleCnt="3" custFlipHor="1" custScaleX="452968" custScaleY="225611" custRadScaleRad="200672" custRadScaleInc="-57819">
        <dgm:presLayoutVars>
          <dgm:bulletEnabled val="1"/>
        </dgm:presLayoutVars>
      </dgm:prSet>
      <dgm:spPr>
        <a:prstGeom prst="homePlate">
          <a:avLst/>
        </a:prstGeom>
      </dgm:spPr>
      <dgm:t>
        <a:bodyPr/>
        <a:lstStyle/>
        <a:p>
          <a:endParaRPr lang="ru-RU"/>
        </a:p>
      </dgm:t>
    </dgm:pt>
  </dgm:ptLst>
  <dgm:cxnLst>
    <dgm:cxn modelId="{ADCD5D27-2C49-4C1B-8793-D8C691EB6DE8}" srcId="{805D20A8-BA22-4F98-A065-4A88BC398026}" destId="{144A8E16-685C-4D78-9E4B-3CF5E0C7A88A}" srcOrd="0" destOrd="0" parTransId="{7B393302-19B4-4871-BCE1-12F8063C214D}" sibTransId="{F851502D-E167-416D-9D4C-D87AC4BB2E77}"/>
    <dgm:cxn modelId="{7FED893C-7F34-481F-89F2-1D93BB27CB31}" type="presOf" srcId="{144A8E16-685C-4D78-9E4B-3CF5E0C7A88A}" destId="{17652D2A-8339-4535-9644-E2673B2C295D}" srcOrd="0" destOrd="0" presId="urn:microsoft.com/office/officeart/2005/8/layout/radial3"/>
    <dgm:cxn modelId="{203A6F66-E1C3-4099-A208-43BB188B54CC}" srcId="{144A8E16-685C-4D78-9E4B-3CF5E0C7A88A}" destId="{FE8635DB-AE7B-42A9-A22B-819C5C579B55}" srcOrd="0" destOrd="0" parTransId="{E1B69548-30A4-49D1-8CAB-7930227CAF9F}" sibTransId="{59EE6482-6DF0-4232-B875-B109AF68FB5D}"/>
    <dgm:cxn modelId="{91FDE1EC-81D9-4EC0-972B-855967ECD11E}" srcId="{1A48058B-31E5-4A3D-B40A-4A2849AD547D}" destId="{805D20A8-BA22-4F98-A065-4A88BC398026}" srcOrd="0" destOrd="0" parTransId="{D99130A2-EC5D-441C-9F09-C786535F208D}" sibTransId="{445E55F2-07FC-4589-94D2-FCB25234F901}"/>
    <dgm:cxn modelId="{75AAE29A-4D15-4519-957A-FB9B9CA11EBB}" type="presOf" srcId="{FE8635DB-AE7B-42A9-A22B-819C5C579B55}" destId="{17652D2A-8339-4535-9644-E2673B2C295D}" srcOrd="0" destOrd="1" presId="urn:microsoft.com/office/officeart/2005/8/layout/radial3"/>
    <dgm:cxn modelId="{1920A6F6-3B5E-4FBE-A8D1-00C117380904}" srcId="{805D20A8-BA22-4F98-A065-4A88BC398026}" destId="{8830B8B1-2B09-42DB-B3F3-F19CAA12C867}" srcOrd="1" destOrd="0" parTransId="{3B37FA30-A720-4DFB-B59D-1CC7167AAE6A}" sibTransId="{2C691ECB-33DE-45AA-BFD9-5C34A184BAD9}"/>
    <dgm:cxn modelId="{224B1816-606C-402B-A4AA-1DB385BD8304}" type="presOf" srcId="{8830B8B1-2B09-42DB-B3F3-F19CAA12C867}" destId="{CADA6CC6-9EEC-4775-88CF-45C6DD8C8AA4}" srcOrd="0" destOrd="0" presId="urn:microsoft.com/office/officeart/2005/8/layout/radial3"/>
    <dgm:cxn modelId="{7040685F-EEA4-4353-BA96-20C2B84E815A}" type="presOf" srcId="{805D20A8-BA22-4F98-A065-4A88BC398026}" destId="{8277F82C-1651-4FF6-BD8C-A3089A3863E9}" srcOrd="0" destOrd="0" presId="urn:microsoft.com/office/officeart/2005/8/layout/radial3"/>
    <dgm:cxn modelId="{1C306A48-A04B-4859-B2B1-7C1FAE0853B0}" type="presOf" srcId="{1A48058B-31E5-4A3D-B40A-4A2849AD547D}" destId="{751F8D13-2289-4DF8-8248-4B7850D59900}" srcOrd="0" destOrd="0" presId="urn:microsoft.com/office/officeart/2005/8/layout/radial3"/>
    <dgm:cxn modelId="{69E8F34A-35D8-42D1-882B-55B93ACBC5F4}" type="presParOf" srcId="{751F8D13-2289-4DF8-8248-4B7850D59900}" destId="{CA160323-74C4-49F3-A8E5-746DF85FF2C9}" srcOrd="0" destOrd="0" presId="urn:microsoft.com/office/officeart/2005/8/layout/radial3"/>
    <dgm:cxn modelId="{595F2B0E-3AA0-4642-A902-8E6F8C05E74D}" type="presParOf" srcId="{CA160323-74C4-49F3-A8E5-746DF85FF2C9}" destId="{8277F82C-1651-4FF6-BD8C-A3089A3863E9}" srcOrd="0" destOrd="0" presId="urn:microsoft.com/office/officeart/2005/8/layout/radial3"/>
    <dgm:cxn modelId="{6BC929B8-11D9-4D47-A816-0BC8BFE6400F}" type="presParOf" srcId="{CA160323-74C4-49F3-A8E5-746DF85FF2C9}" destId="{17652D2A-8339-4535-9644-E2673B2C295D}" srcOrd="1" destOrd="0" presId="urn:microsoft.com/office/officeart/2005/8/layout/radial3"/>
    <dgm:cxn modelId="{AF9EE452-ED9C-4D31-A092-DD797F770A4A}" type="presParOf" srcId="{CA160323-74C4-49F3-A8E5-746DF85FF2C9}" destId="{CADA6CC6-9EEC-4775-88CF-45C6DD8C8AA4}" srcOrd="2" destOrd="0" presId="urn:microsoft.com/office/officeart/2005/8/layout/radial3"/>
  </dgm:cxnLst>
  <dgm:bg>
    <a:noFill/>
  </dgm:bg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10EC4F63-9772-4A32-A0E2-B1DBDE147EF7}" type="doc">
      <dgm:prSet loTypeId="urn:microsoft.com/office/officeart/2005/8/layout/matrix1" loCatId="matrix" qsTypeId="urn:microsoft.com/office/officeart/2005/8/quickstyle/simple1" qsCatId="simple" csTypeId="urn:microsoft.com/office/officeart/2005/8/colors/accent4_5" csCatId="accent4" phldr="1"/>
      <dgm:spPr/>
      <dgm:t>
        <a:bodyPr/>
        <a:lstStyle/>
        <a:p>
          <a:endParaRPr lang="ru-RU"/>
        </a:p>
      </dgm:t>
    </dgm:pt>
    <dgm:pt modelId="{6F3C19C9-086D-4248-A10A-27D15B5A81CE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Деятельность должна быть личностно значима для человека, она не должна быть навязана ему извне</a:t>
          </a:r>
          <a:endParaRPr lang="ru-RU" sz="1400" b="1"/>
        </a:p>
      </dgm:t>
    </dgm:pt>
    <dgm:pt modelId="{2E4A4BA8-2842-4E95-B622-D210D2D28FDC}" type="parTrans" cxnId="{FEDBDA8B-CD62-4837-84BB-6D4506EE0BAF}">
      <dgm:prSet/>
      <dgm:spPr/>
      <dgm:t>
        <a:bodyPr/>
        <a:lstStyle/>
        <a:p>
          <a:endParaRPr lang="ru-RU"/>
        </a:p>
      </dgm:t>
    </dgm:pt>
    <dgm:pt modelId="{3504ECA1-73B6-4CAF-9158-BB949CDA78F0}" type="sibTrans" cxnId="{FEDBDA8B-CD62-4837-84BB-6D4506EE0BAF}">
      <dgm:prSet/>
      <dgm:spPr/>
      <dgm:t>
        <a:bodyPr/>
        <a:lstStyle/>
        <a:p>
          <a:endParaRPr lang="ru-RU"/>
        </a:p>
      </dgm:t>
    </dgm:pt>
    <dgm:pt modelId="{A965B1B7-6296-4759-8963-D9211B8223FC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Необходима некоторая сравнительная шкала и в рамках шкалы – некий нормативный уровень, достижение которого считается обязательным</a:t>
          </a:r>
          <a:endParaRPr lang="ru-RU" sz="1400" b="1"/>
        </a:p>
      </dgm:t>
    </dgm:pt>
    <dgm:pt modelId="{8AD33CE5-DAD4-49AE-AB45-41DA394110DF}" type="parTrans" cxnId="{DBD8024C-8E3B-4B6A-BD7D-02BE1D09B84C}">
      <dgm:prSet/>
      <dgm:spPr/>
      <dgm:t>
        <a:bodyPr/>
        <a:lstStyle/>
        <a:p>
          <a:endParaRPr lang="ru-RU"/>
        </a:p>
      </dgm:t>
    </dgm:pt>
    <dgm:pt modelId="{689FC387-FE55-4850-81D1-4352098F1E4E}" type="sibTrans" cxnId="{DBD8024C-8E3B-4B6A-BD7D-02BE1D09B84C}">
      <dgm:prSet/>
      <dgm:spPr/>
      <dgm:t>
        <a:bodyPr/>
        <a:lstStyle/>
        <a:p>
          <a:endParaRPr lang="ru-RU"/>
        </a:p>
      </dgm:t>
    </dgm:pt>
    <dgm:pt modelId="{2161497F-1A40-4A7A-8C33-1B0CC3A341AD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Деятельность в результате ее реализации предполагает некий осязаемый результат</a:t>
          </a:r>
          <a:endParaRPr lang="ru-RU" sz="1400" b="1"/>
        </a:p>
      </dgm:t>
    </dgm:pt>
    <dgm:pt modelId="{9AAC3CA0-46A1-4A99-9C04-81647CD55D6E}" type="parTrans" cxnId="{D74B3D8B-C4F1-4B12-B726-542B80148F7D}">
      <dgm:prSet/>
      <dgm:spPr/>
      <dgm:t>
        <a:bodyPr/>
        <a:lstStyle/>
        <a:p>
          <a:endParaRPr lang="ru-RU"/>
        </a:p>
      </dgm:t>
    </dgm:pt>
    <dgm:pt modelId="{7692B74D-E864-4F95-A5CD-5CDDF871764C}" type="sibTrans" cxnId="{D74B3D8B-C4F1-4B12-B726-542B80148F7D}">
      <dgm:prSet/>
      <dgm:spPr/>
      <dgm:t>
        <a:bodyPr/>
        <a:lstStyle/>
        <a:p>
          <a:endParaRPr lang="ru-RU"/>
        </a:p>
      </dgm:t>
    </dgm:pt>
    <dgm:pt modelId="{3DC9D7A6-483A-4653-8555-474284D48ADA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Эти эталоны не должны быть ни слишком низкими, ни слишком высокими</a:t>
          </a:r>
        </a:p>
      </dgm:t>
    </dgm:pt>
    <dgm:pt modelId="{2EEC2CC4-E6C4-4513-970E-0C8917ED9E88}" type="parTrans" cxnId="{242FF046-FDC4-4206-975C-67E60B6020FA}">
      <dgm:prSet/>
      <dgm:spPr/>
      <dgm:t>
        <a:bodyPr/>
        <a:lstStyle/>
        <a:p>
          <a:endParaRPr lang="ru-RU"/>
        </a:p>
      </dgm:t>
    </dgm:pt>
    <dgm:pt modelId="{D004826F-73A9-41D7-9BA2-F676E50812FE}" type="sibTrans" cxnId="{242FF046-FDC4-4206-975C-67E60B6020FA}">
      <dgm:prSet/>
      <dgm:spPr/>
      <dgm:t>
        <a:bodyPr/>
        <a:lstStyle/>
        <a:p>
          <a:endParaRPr lang="ru-RU"/>
        </a:p>
      </dgm:t>
    </dgm:pt>
    <dgm:pt modelId="{8B42918B-A083-4248-A310-A8D70FC6FC1C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Результат должен быть оценен количественно и качественно, должны существовать некоторые эталоны достижения</a:t>
          </a:r>
        </a:p>
      </dgm:t>
    </dgm:pt>
    <dgm:pt modelId="{1658794C-3B61-436A-9214-69F81BB2A12C}" type="parTrans" cxnId="{A728799F-B7CC-4711-BC0B-66B3594F759E}">
      <dgm:prSet/>
      <dgm:spPr/>
      <dgm:t>
        <a:bodyPr/>
        <a:lstStyle/>
        <a:p>
          <a:endParaRPr lang="ru-RU"/>
        </a:p>
      </dgm:t>
    </dgm:pt>
    <dgm:pt modelId="{99AF5165-12AF-4C2E-8CFF-F874786E4B29}" type="sibTrans" cxnId="{A728799F-B7CC-4711-BC0B-66B3594F759E}">
      <dgm:prSet/>
      <dgm:spPr/>
      <dgm:t>
        <a:bodyPr/>
        <a:lstStyle/>
        <a:p>
          <a:endParaRPr lang="ru-RU"/>
        </a:p>
      </dgm:t>
    </dgm:pt>
    <dgm:pt modelId="{DD6CDFC9-4AE1-4B8D-811E-BA9C81C9E712}">
      <dgm:prSet/>
      <dgm:spPr/>
      <dgm:t>
        <a:bodyPr/>
        <a:lstStyle/>
        <a:p>
          <a:endParaRPr lang="ru-RU"/>
        </a:p>
      </dgm:t>
    </dgm:pt>
    <dgm:pt modelId="{90BE1F9B-DEA6-4079-94C3-FF1FF3C4EC18}" type="parTrans" cxnId="{C2421781-875A-481B-8377-6E9C4524CCF7}">
      <dgm:prSet/>
      <dgm:spPr/>
      <dgm:t>
        <a:bodyPr/>
        <a:lstStyle/>
        <a:p>
          <a:endParaRPr lang="ru-RU"/>
        </a:p>
      </dgm:t>
    </dgm:pt>
    <dgm:pt modelId="{45893CAA-90E2-4135-8148-1A0BFDD34173}" type="sibTrans" cxnId="{C2421781-875A-481B-8377-6E9C4524CCF7}">
      <dgm:prSet/>
      <dgm:spPr/>
      <dgm:t>
        <a:bodyPr/>
        <a:lstStyle/>
        <a:p>
          <a:endParaRPr lang="ru-RU"/>
        </a:p>
      </dgm:t>
    </dgm:pt>
    <dgm:pt modelId="{05DE35A7-1ADA-403A-9884-9E2644089AC2}" type="pres">
      <dgm:prSet presAssocID="{10EC4F63-9772-4A32-A0E2-B1DBDE147EF7}" presName="diagram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3B31EDA1-4F4C-4226-BD89-4C1BC3B78907}" type="pres">
      <dgm:prSet presAssocID="{10EC4F63-9772-4A32-A0E2-B1DBDE147EF7}" presName="matrix" presStyleCnt="0"/>
      <dgm:spPr/>
    </dgm:pt>
    <dgm:pt modelId="{02B434DD-8993-4CE5-B57D-4CAA0ACB1FF7}" type="pres">
      <dgm:prSet presAssocID="{10EC4F63-9772-4A32-A0E2-B1DBDE147EF7}" presName="tile1" presStyleLbl="node1" presStyleIdx="0" presStyleCnt="4"/>
      <dgm:spPr/>
      <dgm:t>
        <a:bodyPr/>
        <a:lstStyle/>
        <a:p>
          <a:endParaRPr lang="ru-RU"/>
        </a:p>
      </dgm:t>
    </dgm:pt>
    <dgm:pt modelId="{A65EC7AF-1E73-4459-A504-2D480E649BB8}" type="pres">
      <dgm:prSet presAssocID="{10EC4F63-9772-4A32-A0E2-B1DBDE147EF7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3DB00E9-E24F-413F-9F64-1F74A4E46C44}" type="pres">
      <dgm:prSet presAssocID="{10EC4F63-9772-4A32-A0E2-B1DBDE147EF7}" presName="tile2" presStyleLbl="node1" presStyleIdx="1" presStyleCnt="4" custLinFactNeighborX="162"/>
      <dgm:spPr/>
      <dgm:t>
        <a:bodyPr/>
        <a:lstStyle/>
        <a:p>
          <a:endParaRPr lang="ru-RU"/>
        </a:p>
      </dgm:t>
    </dgm:pt>
    <dgm:pt modelId="{28B9B3FC-96B1-4CF3-AED7-77923F5B874B}" type="pres">
      <dgm:prSet presAssocID="{10EC4F63-9772-4A32-A0E2-B1DBDE147EF7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2F3C4A6-575A-4645-9EA3-DD74B17141AE}" type="pres">
      <dgm:prSet presAssocID="{10EC4F63-9772-4A32-A0E2-B1DBDE147EF7}" presName="tile3" presStyleLbl="node1" presStyleIdx="2" presStyleCnt="4" custLinFactNeighborY="145"/>
      <dgm:spPr/>
      <dgm:t>
        <a:bodyPr/>
        <a:lstStyle/>
        <a:p>
          <a:endParaRPr lang="ru-RU"/>
        </a:p>
      </dgm:t>
    </dgm:pt>
    <dgm:pt modelId="{E904ADCC-F39F-438F-8C82-58B4B222C513}" type="pres">
      <dgm:prSet presAssocID="{10EC4F63-9772-4A32-A0E2-B1DBDE147EF7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2B2DEAB-C309-448A-B212-115C8D0BB83A}" type="pres">
      <dgm:prSet presAssocID="{10EC4F63-9772-4A32-A0E2-B1DBDE147EF7}" presName="tile4" presStyleLbl="node1" presStyleIdx="3" presStyleCnt="4" custLinFactNeighborX="162"/>
      <dgm:spPr/>
      <dgm:t>
        <a:bodyPr/>
        <a:lstStyle/>
        <a:p>
          <a:endParaRPr lang="ru-RU"/>
        </a:p>
      </dgm:t>
    </dgm:pt>
    <dgm:pt modelId="{888B1834-8ACB-4103-A2EF-67AE750B4EF3}" type="pres">
      <dgm:prSet presAssocID="{10EC4F63-9772-4A32-A0E2-B1DBDE147EF7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042E39D-184F-460F-9A62-3B20219EBA49}" type="pres">
      <dgm:prSet presAssocID="{10EC4F63-9772-4A32-A0E2-B1DBDE147EF7}" presName="centerTile" presStyleLbl="fgShp" presStyleIdx="0" presStyleCnt="1" custScaleX="148175">
        <dgm:presLayoutVars>
          <dgm:chMax val="0"/>
          <dgm:chPref val="0"/>
        </dgm:presLayoutVars>
      </dgm:prSet>
      <dgm:spPr/>
      <dgm:t>
        <a:bodyPr/>
        <a:lstStyle/>
        <a:p>
          <a:endParaRPr lang="ru-RU"/>
        </a:p>
      </dgm:t>
    </dgm:pt>
  </dgm:ptLst>
  <dgm:cxnLst>
    <dgm:cxn modelId="{D483A6D7-2D58-4823-9352-12D9F1E19C21}" type="presOf" srcId="{2161497F-1A40-4A7A-8C33-1B0CC3A341AD}" destId="{28B9B3FC-96B1-4CF3-AED7-77923F5B874B}" srcOrd="1" destOrd="0" presId="urn:microsoft.com/office/officeart/2005/8/layout/matrix1"/>
    <dgm:cxn modelId="{C701408A-14B8-4363-88A6-9F90EC53DA5D}" type="presOf" srcId="{10EC4F63-9772-4A32-A0E2-B1DBDE147EF7}" destId="{05DE35A7-1ADA-403A-9884-9E2644089AC2}" srcOrd="0" destOrd="0" presId="urn:microsoft.com/office/officeart/2005/8/layout/matrix1"/>
    <dgm:cxn modelId="{3F31076A-C08C-47B9-ABE3-12543D7F9984}" type="presOf" srcId="{3DC9D7A6-483A-4653-8555-474284D48ADA}" destId="{02F3C4A6-575A-4645-9EA3-DD74B17141AE}" srcOrd="0" destOrd="0" presId="urn:microsoft.com/office/officeart/2005/8/layout/matrix1"/>
    <dgm:cxn modelId="{242FF046-FDC4-4206-975C-67E60B6020FA}" srcId="{6F3C19C9-086D-4248-A10A-27D15B5A81CE}" destId="{3DC9D7A6-483A-4653-8555-474284D48ADA}" srcOrd="2" destOrd="0" parTransId="{2EEC2CC4-E6C4-4513-970E-0C8917ED9E88}" sibTransId="{D004826F-73A9-41D7-9BA2-F676E50812FE}"/>
    <dgm:cxn modelId="{50E44175-41E9-40CB-BC75-A690C0D1A361}" type="presOf" srcId="{3DC9D7A6-483A-4653-8555-474284D48ADA}" destId="{E904ADCC-F39F-438F-8C82-58B4B222C513}" srcOrd="1" destOrd="0" presId="urn:microsoft.com/office/officeart/2005/8/layout/matrix1"/>
    <dgm:cxn modelId="{B9EBA033-40CD-4184-88B8-3A84179477A9}" type="presOf" srcId="{6F3C19C9-086D-4248-A10A-27D15B5A81CE}" destId="{D042E39D-184F-460F-9A62-3B20219EBA49}" srcOrd="0" destOrd="0" presId="urn:microsoft.com/office/officeart/2005/8/layout/matrix1"/>
    <dgm:cxn modelId="{0D539E71-6E51-42CA-B25A-2AAF78573582}" type="presOf" srcId="{2161497F-1A40-4A7A-8C33-1B0CC3A341AD}" destId="{63DB00E9-E24F-413F-9F64-1F74A4E46C44}" srcOrd="0" destOrd="0" presId="urn:microsoft.com/office/officeart/2005/8/layout/matrix1"/>
    <dgm:cxn modelId="{FFDE598B-1921-4D70-AB60-89A4AECE8AD2}" type="presOf" srcId="{8B42918B-A083-4248-A310-A8D70FC6FC1C}" destId="{888B1834-8ACB-4103-A2EF-67AE750B4EF3}" srcOrd="1" destOrd="0" presId="urn:microsoft.com/office/officeart/2005/8/layout/matrix1"/>
    <dgm:cxn modelId="{8E9C134C-5FD7-4113-A937-9BA75BAA8024}" type="presOf" srcId="{8B42918B-A083-4248-A310-A8D70FC6FC1C}" destId="{F2B2DEAB-C309-448A-B212-115C8D0BB83A}" srcOrd="0" destOrd="0" presId="urn:microsoft.com/office/officeart/2005/8/layout/matrix1"/>
    <dgm:cxn modelId="{A728799F-B7CC-4711-BC0B-66B3594F759E}" srcId="{6F3C19C9-086D-4248-A10A-27D15B5A81CE}" destId="{8B42918B-A083-4248-A310-A8D70FC6FC1C}" srcOrd="3" destOrd="0" parTransId="{1658794C-3B61-436A-9214-69F81BB2A12C}" sibTransId="{99AF5165-12AF-4C2E-8CFF-F874786E4B29}"/>
    <dgm:cxn modelId="{FEDBDA8B-CD62-4837-84BB-6D4506EE0BAF}" srcId="{10EC4F63-9772-4A32-A0E2-B1DBDE147EF7}" destId="{6F3C19C9-086D-4248-A10A-27D15B5A81CE}" srcOrd="0" destOrd="0" parTransId="{2E4A4BA8-2842-4E95-B622-D210D2D28FDC}" sibTransId="{3504ECA1-73B6-4CAF-9158-BB949CDA78F0}"/>
    <dgm:cxn modelId="{D74B3D8B-C4F1-4B12-B726-542B80148F7D}" srcId="{6F3C19C9-086D-4248-A10A-27D15B5A81CE}" destId="{2161497F-1A40-4A7A-8C33-1B0CC3A341AD}" srcOrd="1" destOrd="0" parTransId="{9AAC3CA0-46A1-4A99-9C04-81647CD55D6E}" sibTransId="{7692B74D-E864-4F95-A5CD-5CDDF871764C}"/>
    <dgm:cxn modelId="{280F92FD-8A61-46C4-AC32-200EB78C5944}" type="presOf" srcId="{A965B1B7-6296-4759-8963-D9211B8223FC}" destId="{A65EC7AF-1E73-4459-A504-2D480E649BB8}" srcOrd="1" destOrd="0" presId="urn:microsoft.com/office/officeart/2005/8/layout/matrix1"/>
    <dgm:cxn modelId="{81B11AD4-6972-4A25-B105-4CCEFAFC0222}" type="presOf" srcId="{A965B1B7-6296-4759-8963-D9211B8223FC}" destId="{02B434DD-8993-4CE5-B57D-4CAA0ACB1FF7}" srcOrd="0" destOrd="0" presId="urn:microsoft.com/office/officeart/2005/8/layout/matrix1"/>
    <dgm:cxn modelId="{DBD8024C-8E3B-4B6A-BD7D-02BE1D09B84C}" srcId="{6F3C19C9-086D-4248-A10A-27D15B5A81CE}" destId="{A965B1B7-6296-4759-8963-D9211B8223FC}" srcOrd="0" destOrd="0" parTransId="{8AD33CE5-DAD4-49AE-AB45-41DA394110DF}" sibTransId="{689FC387-FE55-4850-81D1-4352098F1E4E}"/>
    <dgm:cxn modelId="{C2421781-875A-481B-8377-6E9C4524CCF7}" srcId="{6F3C19C9-086D-4248-A10A-27D15B5A81CE}" destId="{DD6CDFC9-4AE1-4B8D-811E-BA9C81C9E712}" srcOrd="4" destOrd="0" parTransId="{90BE1F9B-DEA6-4079-94C3-FF1FF3C4EC18}" sibTransId="{45893CAA-90E2-4135-8148-1A0BFDD34173}"/>
    <dgm:cxn modelId="{78021A1D-0BB2-42FB-8BE6-F4A849890329}" type="presParOf" srcId="{05DE35A7-1ADA-403A-9884-9E2644089AC2}" destId="{3B31EDA1-4F4C-4226-BD89-4C1BC3B78907}" srcOrd="0" destOrd="0" presId="urn:microsoft.com/office/officeart/2005/8/layout/matrix1"/>
    <dgm:cxn modelId="{4715D56C-7053-4E93-85E1-EFA4872AF8B6}" type="presParOf" srcId="{3B31EDA1-4F4C-4226-BD89-4C1BC3B78907}" destId="{02B434DD-8993-4CE5-B57D-4CAA0ACB1FF7}" srcOrd="0" destOrd="0" presId="urn:microsoft.com/office/officeart/2005/8/layout/matrix1"/>
    <dgm:cxn modelId="{5B75B2F6-10B5-4101-99CC-6A35FC3B7527}" type="presParOf" srcId="{3B31EDA1-4F4C-4226-BD89-4C1BC3B78907}" destId="{A65EC7AF-1E73-4459-A504-2D480E649BB8}" srcOrd="1" destOrd="0" presId="urn:microsoft.com/office/officeart/2005/8/layout/matrix1"/>
    <dgm:cxn modelId="{663FF53C-3755-4B51-B932-946B5567C492}" type="presParOf" srcId="{3B31EDA1-4F4C-4226-BD89-4C1BC3B78907}" destId="{63DB00E9-E24F-413F-9F64-1F74A4E46C44}" srcOrd="2" destOrd="0" presId="urn:microsoft.com/office/officeart/2005/8/layout/matrix1"/>
    <dgm:cxn modelId="{5873D606-051F-4342-B9B8-E1EC3619A54C}" type="presParOf" srcId="{3B31EDA1-4F4C-4226-BD89-4C1BC3B78907}" destId="{28B9B3FC-96B1-4CF3-AED7-77923F5B874B}" srcOrd="3" destOrd="0" presId="urn:microsoft.com/office/officeart/2005/8/layout/matrix1"/>
    <dgm:cxn modelId="{04FD4557-FA8E-4505-B304-6D8E8295DBC2}" type="presParOf" srcId="{3B31EDA1-4F4C-4226-BD89-4C1BC3B78907}" destId="{02F3C4A6-575A-4645-9EA3-DD74B17141AE}" srcOrd="4" destOrd="0" presId="urn:microsoft.com/office/officeart/2005/8/layout/matrix1"/>
    <dgm:cxn modelId="{333FDC1C-2033-4B33-B923-2286C3B95C0B}" type="presParOf" srcId="{3B31EDA1-4F4C-4226-BD89-4C1BC3B78907}" destId="{E904ADCC-F39F-438F-8C82-58B4B222C513}" srcOrd="5" destOrd="0" presId="urn:microsoft.com/office/officeart/2005/8/layout/matrix1"/>
    <dgm:cxn modelId="{C472A34C-11B3-492B-BB01-1A72D56EED83}" type="presParOf" srcId="{3B31EDA1-4F4C-4226-BD89-4C1BC3B78907}" destId="{F2B2DEAB-C309-448A-B212-115C8D0BB83A}" srcOrd="6" destOrd="0" presId="urn:microsoft.com/office/officeart/2005/8/layout/matrix1"/>
    <dgm:cxn modelId="{C0CF26B3-80C4-48C5-8E3F-C341FBA2A959}" type="presParOf" srcId="{3B31EDA1-4F4C-4226-BD89-4C1BC3B78907}" destId="{888B1834-8ACB-4103-A2EF-67AE750B4EF3}" srcOrd="7" destOrd="0" presId="urn:microsoft.com/office/officeart/2005/8/layout/matrix1"/>
    <dgm:cxn modelId="{1C4530EE-D64B-4558-A4C5-F9265A94D18A}" type="presParOf" srcId="{05DE35A7-1ADA-403A-9884-9E2644089AC2}" destId="{D042E39D-184F-460F-9A62-3B20219EBA49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4DCF15A6-C1DE-4EC8-9BF1-766F7C26FA00}" type="doc">
      <dgm:prSet loTypeId="urn:microsoft.com/office/officeart/2005/8/layout/vList4#1" loCatId="list" qsTypeId="urn:microsoft.com/office/officeart/2005/8/quickstyle/3d1" qsCatId="3D" csTypeId="urn:microsoft.com/office/officeart/2005/8/colors/accent3_1" csCatId="accent3" phldr="1"/>
      <dgm:spPr/>
      <dgm:t>
        <a:bodyPr/>
        <a:lstStyle/>
        <a:p>
          <a:endParaRPr lang="ru-RU"/>
        </a:p>
      </dgm:t>
    </dgm:pt>
    <dgm:pt modelId="{F4B4D7EC-67EC-4B99-B08E-14E92D59488A}">
      <dgm:prSet phldrT="[Текст]"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1200" b="1">
              <a:latin typeface="Bookman Old Style" pitchFamily="18" charset="0"/>
              <a:cs typeface="Times New Roman"/>
            </a:rPr>
            <a:t>I</a:t>
          </a:r>
          <a:r>
            <a:rPr lang="ru-RU" sz="1200" b="1">
              <a:latin typeface="Bookman Old Style" pitchFamily="18" charset="0"/>
              <a:cs typeface="Times New Roman"/>
            </a:rPr>
            <a:t>. </a:t>
          </a:r>
          <a:r>
            <a:rPr lang="ru-RU" sz="1200" b="1">
              <a:latin typeface="Bookman Old Style" pitchFamily="18" charset="0"/>
              <a:cs typeface="Times New Roman" pitchFamily="18" charset="0"/>
            </a:rPr>
            <a:t>ЭМОЦИОНАЛЬНЫЕ МЕТОДЫ МОТИВАЦИИ</a:t>
          </a:r>
        </a:p>
      </dgm:t>
    </dgm:pt>
    <dgm:pt modelId="{B940497F-0075-42B3-8450-00F385BE9B1D}" type="parTrans" cxnId="{0083C9A6-4D59-434E-80EF-7CC0F0C9F82F}">
      <dgm:prSet/>
      <dgm:spPr/>
      <dgm:t>
        <a:bodyPr/>
        <a:lstStyle/>
        <a:p>
          <a:endParaRPr lang="ru-RU"/>
        </a:p>
      </dgm:t>
    </dgm:pt>
    <dgm:pt modelId="{1F6D23E1-7CBB-416C-BDF8-720748F870F1}" type="sibTrans" cxnId="{0083C9A6-4D59-434E-80EF-7CC0F0C9F82F}">
      <dgm:prSet/>
      <dgm:spPr/>
      <dgm:t>
        <a:bodyPr/>
        <a:lstStyle/>
        <a:p>
          <a:endParaRPr lang="ru-RU"/>
        </a:p>
      </dgm:t>
    </dgm:pt>
    <dgm:pt modelId="{62FD13BE-1DC9-48A7-837E-A2AF64305C2E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400">
              <a:latin typeface="Times New Roman" pitchFamily="18" charset="0"/>
              <a:cs typeface="Times New Roman" pitchFamily="18" charset="0"/>
            </a:rPr>
            <a:t> </a:t>
          </a:r>
          <a:r>
            <a:rPr lang="ru-RU" sz="1200">
              <a:latin typeface="Times New Roman" pitchFamily="18" charset="0"/>
              <a:cs typeface="Times New Roman" pitchFamily="18" charset="0"/>
            </a:rPr>
            <a:t>поощрение, порицание,</a:t>
          </a:r>
        </a:p>
      </dgm:t>
    </dgm:pt>
    <dgm:pt modelId="{A06FD72B-8F52-4B46-A129-CBC25C8B93F2}" type="parTrans" cxnId="{A3F82EC7-CF29-411F-A6E7-AF250733AC54}">
      <dgm:prSet/>
      <dgm:spPr/>
      <dgm:t>
        <a:bodyPr/>
        <a:lstStyle/>
        <a:p>
          <a:endParaRPr lang="ru-RU"/>
        </a:p>
      </dgm:t>
    </dgm:pt>
    <dgm:pt modelId="{649070C5-42C4-4DD8-BECA-7A6BBBA58D74}" type="sibTrans" cxnId="{A3F82EC7-CF29-411F-A6E7-AF250733AC54}">
      <dgm:prSet/>
      <dgm:spPr/>
      <dgm:t>
        <a:bodyPr/>
        <a:lstStyle/>
        <a:p>
          <a:endParaRPr lang="ru-RU"/>
        </a:p>
      </dgm:t>
    </dgm:pt>
    <dgm:pt modelId="{4810E386-4590-4D4A-940D-5EC03B756733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 создание ярких наглядно-образных представлений,</a:t>
          </a:r>
        </a:p>
      </dgm:t>
    </dgm:pt>
    <dgm:pt modelId="{8992F713-FD49-4655-8BF1-71996BF4C06D}" type="parTrans" cxnId="{127C9B1C-E2BD-4E24-87FC-2D54429F0E23}">
      <dgm:prSet/>
      <dgm:spPr/>
      <dgm:t>
        <a:bodyPr/>
        <a:lstStyle/>
        <a:p>
          <a:endParaRPr lang="ru-RU"/>
        </a:p>
      </dgm:t>
    </dgm:pt>
    <dgm:pt modelId="{9CDE437C-9B58-4F3B-9137-CC675C475D79}" type="sibTrans" cxnId="{127C9B1C-E2BD-4E24-87FC-2D54429F0E23}">
      <dgm:prSet/>
      <dgm:spPr/>
      <dgm:t>
        <a:bodyPr/>
        <a:lstStyle/>
        <a:p>
          <a:endParaRPr lang="ru-RU"/>
        </a:p>
      </dgm:t>
    </dgm:pt>
    <dgm:pt modelId="{AE146CDD-3B87-45B0-9095-50C1A2C936E7}">
      <dgm:prSet phldrT="[Текст]"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1200" b="1">
              <a:latin typeface="Bookman Old Style" pitchFamily="18" charset="0"/>
              <a:cs typeface="Times New Roman"/>
            </a:rPr>
            <a:t>II</a:t>
          </a:r>
          <a:r>
            <a:rPr lang="ru-RU" sz="1200" b="1">
              <a:latin typeface="Bookman Old Style" pitchFamily="18" charset="0"/>
              <a:cs typeface="Times New Roman"/>
            </a:rPr>
            <a:t>. ПОЗНАВАТЕЛЬНЫЕ МЕТОДЫ МОТИВАЦИИ</a:t>
          </a:r>
          <a:endParaRPr lang="ru-RU" sz="1200" b="1">
            <a:latin typeface="Bookman Old Style" pitchFamily="18" charset="0"/>
          </a:endParaRPr>
        </a:p>
      </dgm:t>
    </dgm:pt>
    <dgm:pt modelId="{5D71CF02-D9CB-4DA5-B1E8-6BE8ADEAE18E}" type="parTrans" cxnId="{F40D49E1-48D3-4C99-8671-9C0E7F8C3ADB}">
      <dgm:prSet/>
      <dgm:spPr/>
      <dgm:t>
        <a:bodyPr/>
        <a:lstStyle/>
        <a:p>
          <a:endParaRPr lang="ru-RU"/>
        </a:p>
      </dgm:t>
    </dgm:pt>
    <dgm:pt modelId="{3C18F169-58D8-4193-A674-2787D8C624D8}" type="sibTrans" cxnId="{F40D49E1-48D3-4C99-8671-9C0E7F8C3ADB}">
      <dgm:prSet/>
      <dgm:spPr/>
      <dgm:t>
        <a:bodyPr/>
        <a:lstStyle/>
        <a:p>
          <a:endParaRPr lang="ru-RU"/>
        </a:p>
      </dgm:t>
    </dgm:pt>
    <dgm:pt modelId="{099CB6FC-8AB2-40D1-B805-2FAAC648D992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400">
              <a:latin typeface="Times New Roman" pitchFamily="18" charset="0"/>
              <a:cs typeface="Times New Roman" pitchFamily="18" charset="0"/>
            </a:rPr>
            <a:t> </a:t>
          </a:r>
          <a:r>
            <a:rPr lang="ru-RU" sz="1200">
              <a:latin typeface="Times New Roman" pitchFamily="18" charset="0"/>
              <a:cs typeface="Times New Roman" pitchFamily="18" charset="0"/>
            </a:rPr>
            <a:t>опора  на жизненный опыт,</a:t>
          </a:r>
        </a:p>
      </dgm:t>
    </dgm:pt>
    <dgm:pt modelId="{41A50F12-C655-44BA-A322-15A0666DCECA}" type="parTrans" cxnId="{BE84A602-9307-4077-A461-C2D18E7E76D7}">
      <dgm:prSet/>
      <dgm:spPr/>
      <dgm:t>
        <a:bodyPr/>
        <a:lstStyle/>
        <a:p>
          <a:endParaRPr lang="ru-RU"/>
        </a:p>
      </dgm:t>
    </dgm:pt>
    <dgm:pt modelId="{E779AC9D-3EE3-4BA1-86D9-4B55CA6B129C}" type="sibTrans" cxnId="{BE84A602-9307-4077-A461-C2D18E7E76D7}">
      <dgm:prSet/>
      <dgm:spPr/>
      <dgm:t>
        <a:bodyPr/>
        <a:lstStyle/>
        <a:p>
          <a:endParaRPr lang="ru-RU"/>
        </a:p>
      </dgm:t>
    </dgm:pt>
    <dgm:pt modelId="{86E1E79D-4F0E-4F63-B220-032B4FD0E4AC}">
      <dgm:prSet phldrT="[Текст]" custT="1"/>
      <dgm:spPr/>
      <dgm:t>
        <a:bodyPr/>
        <a:lstStyle/>
        <a:p>
          <a:pPr indent="0">
            <a:lnSpc>
              <a:spcPct val="100000"/>
            </a:lnSpc>
            <a:spcAft>
              <a:spcPts val="0"/>
            </a:spcAft>
          </a:pPr>
          <a:r>
            <a:rPr lang="en-US" sz="1200" b="1">
              <a:latin typeface="Bookman Old Style" pitchFamily="18" charset="0"/>
              <a:cs typeface="Times New Roman"/>
            </a:rPr>
            <a:t>III</a:t>
          </a:r>
          <a:r>
            <a:rPr lang="ru-RU" sz="1200" b="1">
              <a:latin typeface="Bookman Old Style" pitchFamily="18" charset="0"/>
              <a:cs typeface="Times New Roman"/>
            </a:rPr>
            <a:t>. </a:t>
          </a:r>
          <a:r>
            <a:rPr lang="ru-RU" sz="1200" b="1">
              <a:latin typeface="Bookman Old Style" pitchFamily="18" charset="0"/>
              <a:cs typeface="Times New Roman" pitchFamily="18" charset="0"/>
            </a:rPr>
            <a:t>ВОЛЕВЫЕ МЕТОДЫ МОТИВАЦИИ</a:t>
          </a:r>
          <a:endParaRPr lang="ru-RU" sz="1300" b="1">
            <a:latin typeface="Bookman Old Style" pitchFamily="18" charset="0"/>
            <a:cs typeface="Times New Roman" pitchFamily="18" charset="0"/>
          </a:endParaRPr>
        </a:p>
      </dgm:t>
    </dgm:pt>
    <dgm:pt modelId="{828AE76B-B407-4472-BC49-C993FA281F4B}" type="parTrans" cxnId="{6EA247FF-E973-41AE-B471-C3696675A394}">
      <dgm:prSet/>
      <dgm:spPr/>
      <dgm:t>
        <a:bodyPr/>
        <a:lstStyle/>
        <a:p>
          <a:endParaRPr lang="ru-RU"/>
        </a:p>
      </dgm:t>
    </dgm:pt>
    <dgm:pt modelId="{6AFDC28E-BD88-432A-B9C9-3AFF3E102273}" type="sibTrans" cxnId="{6EA247FF-E973-41AE-B471-C3696675A394}">
      <dgm:prSet/>
      <dgm:spPr/>
      <dgm:t>
        <a:bodyPr/>
        <a:lstStyle/>
        <a:p>
          <a:endParaRPr lang="ru-RU"/>
        </a:p>
      </dgm:t>
    </dgm:pt>
    <dgm:pt modelId="{EF7FF2D9-B575-4B3F-9A78-2950096B8740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 формирование ответственного отношения к учению,</a:t>
          </a:r>
        </a:p>
      </dgm:t>
    </dgm:pt>
    <dgm:pt modelId="{F524FE30-B968-4230-B78A-EB85FAC7CC36}" type="parTrans" cxnId="{9AB804AC-69D7-46FA-9062-F1BF82314D59}">
      <dgm:prSet/>
      <dgm:spPr/>
      <dgm:t>
        <a:bodyPr/>
        <a:lstStyle/>
        <a:p>
          <a:endParaRPr lang="ru-RU"/>
        </a:p>
      </dgm:t>
    </dgm:pt>
    <dgm:pt modelId="{12D9A858-6B77-4AA8-B63E-FB547AAD83AC}" type="sibTrans" cxnId="{9AB804AC-69D7-46FA-9062-F1BF82314D59}">
      <dgm:prSet/>
      <dgm:spPr/>
      <dgm:t>
        <a:bodyPr/>
        <a:lstStyle/>
        <a:p>
          <a:endParaRPr lang="ru-RU"/>
        </a:p>
      </dgm:t>
    </dgm:pt>
    <dgm:pt modelId="{654D9336-C997-4819-A7DD-90613FD19F28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 учебно-познавательная игра,</a:t>
          </a:r>
        </a:p>
      </dgm:t>
    </dgm:pt>
    <dgm:pt modelId="{59213B94-037A-4538-8CD1-1981D0604C22}" type="parTrans" cxnId="{516E02EA-96EE-4881-90CE-083929BDACFC}">
      <dgm:prSet/>
      <dgm:spPr/>
      <dgm:t>
        <a:bodyPr/>
        <a:lstStyle/>
        <a:p>
          <a:endParaRPr lang="ru-RU"/>
        </a:p>
      </dgm:t>
    </dgm:pt>
    <dgm:pt modelId="{7F792887-F0CF-4BCE-BAD7-E233B7A8BB03}" type="sibTrans" cxnId="{516E02EA-96EE-4881-90CE-083929BDACFC}">
      <dgm:prSet/>
      <dgm:spPr/>
      <dgm:t>
        <a:bodyPr/>
        <a:lstStyle/>
        <a:p>
          <a:endParaRPr lang="ru-RU"/>
        </a:p>
      </dgm:t>
    </dgm:pt>
    <dgm:pt modelId="{C6A85DD7-A3FC-455E-9E6D-E5789EBD855C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 созд ание ситуации успеха,</a:t>
          </a:r>
        </a:p>
      </dgm:t>
    </dgm:pt>
    <dgm:pt modelId="{398A33A7-218B-4B8D-8E4C-94D91DBFFDCC}" type="parTrans" cxnId="{0A3D1E72-4E07-4B1A-AF46-771D7DEA774D}">
      <dgm:prSet/>
      <dgm:spPr/>
      <dgm:t>
        <a:bodyPr/>
        <a:lstStyle/>
        <a:p>
          <a:endParaRPr lang="ru-RU"/>
        </a:p>
      </dgm:t>
    </dgm:pt>
    <dgm:pt modelId="{A74B59BB-9EE4-4A17-86F1-507544506EA2}" type="sibTrans" cxnId="{0A3D1E72-4E07-4B1A-AF46-771D7DEA774D}">
      <dgm:prSet/>
      <dgm:spPr/>
      <dgm:t>
        <a:bodyPr/>
        <a:lstStyle/>
        <a:p>
          <a:endParaRPr lang="ru-RU"/>
        </a:p>
      </dgm:t>
    </dgm:pt>
    <dgm:pt modelId="{CB4804D4-7FA2-44C3-9B95-242D198F4230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 стимулирующее оценивание,</a:t>
          </a:r>
        </a:p>
      </dgm:t>
    </dgm:pt>
    <dgm:pt modelId="{28CCEE31-5D32-466A-8C3B-015FBFEDE3ED}" type="parTrans" cxnId="{B5DF69A6-D52D-4764-B865-3CD34D008C4C}">
      <dgm:prSet/>
      <dgm:spPr/>
      <dgm:t>
        <a:bodyPr/>
        <a:lstStyle/>
        <a:p>
          <a:endParaRPr lang="ru-RU"/>
        </a:p>
      </dgm:t>
    </dgm:pt>
    <dgm:pt modelId="{7AAF6BAF-BC77-4B7C-9117-4C07073DE86D}" type="sibTrans" cxnId="{B5DF69A6-D52D-4764-B865-3CD34D008C4C}">
      <dgm:prSet/>
      <dgm:spPr/>
      <dgm:t>
        <a:bodyPr/>
        <a:lstStyle/>
        <a:p>
          <a:endParaRPr lang="ru-RU"/>
        </a:p>
      </dgm:t>
    </dgm:pt>
    <dgm:pt modelId="{3A2D2B8E-D818-4368-9ACC-E5D0CD5021AF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 свободный выбор заданий</a:t>
          </a:r>
          <a:endParaRPr lang="ru-RU" sz="1100">
            <a:latin typeface="Times New Roman" pitchFamily="18" charset="0"/>
            <a:cs typeface="Times New Roman" pitchFamily="18" charset="0"/>
          </a:endParaRPr>
        </a:p>
      </dgm:t>
    </dgm:pt>
    <dgm:pt modelId="{0BC26BFC-8FE1-44A7-A216-58130214E71C}" type="parTrans" cxnId="{BF501E38-070A-4F4F-8901-776E1D79E360}">
      <dgm:prSet/>
      <dgm:spPr/>
      <dgm:t>
        <a:bodyPr/>
        <a:lstStyle/>
        <a:p>
          <a:endParaRPr lang="ru-RU"/>
        </a:p>
      </dgm:t>
    </dgm:pt>
    <dgm:pt modelId="{B447C17D-86E4-4982-90E0-6C04CFC267D3}" type="sibTrans" cxnId="{BF501E38-070A-4F4F-8901-776E1D79E360}">
      <dgm:prSet/>
      <dgm:spPr/>
      <dgm:t>
        <a:bodyPr/>
        <a:lstStyle/>
        <a:p>
          <a:endParaRPr lang="ru-RU"/>
        </a:p>
      </dgm:t>
    </dgm:pt>
    <dgm:pt modelId="{ACC52977-45DB-4539-BE45-C6C67C17AA19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 познавательный интерес,</a:t>
          </a:r>
        </a:p>
      </dgm:t>
    </dgm:pt>
    <dgm:pt modelId="{9D7D0347-E09E-4A09-B68F-AB3A445698AE}" type="parTrans" cxnId="{7B340537-45AC-46CD-8921-BBBA7921979B}">
      <dgm:prSet/>
      <dgm:spPr/>
      <dgm:t>
        <a:bodyPr/>
        <a:lstStyle/>
        <a:p>
          <a:endParaRPr lang="ru-RU"/>
        </a:p>
      </dgm:t>
    </dgm:pt>
    <dgm:pt modelId="{29D04801-6D5D-4DB4-9627-175E55120332}" type="sibTrans" cxnId="{7B340537-45AC-46CD-8921-BBBA7921979B}">
      <dgm:prSet/>
      <dgm:spPr/>
      <dgm:t>
        <a:bodyPr/>
        <a:lstStyle/>
        <a:p>
          <a:endParaRPr lang="ru-RU"/>
        </a:p>
      </dgm:t>
    </dgm:pt>
    <dgm:pt modelId="{623FB3F2-26B1-4701-A570-8CE37AE2E3A5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 создание проблемной ситуации,</a:t>
          </a:r>
        </a:p>
      </dgm:t>
    </dgm:pt>
    <dgm:pt modelId="{AB33552F-9204-430E-8343-2506DB2DDF08}" type="parTrans" cxnId="{3C70EBA6-158E-4824-BE7C-AB1EA644337B}">
      <dgm:prSet/>
      <dgm:spPr/>
      <dgm:t>
        <a:bodyPr/>
        <a:lstStyle/>
        <a:p>
          <a:endParaRPr lang="ru-RU"/>
        </a:p>
      </dgm:t>
    </dgm:pt>
    <dgm:pt modelId="{E6EC9622-3A92-489D-9CE9-EB308147D9BB}" type="sibTrans" cxnId="{3C70EBA6-158E-4824-BE7C-AB1EA644337B}">
      <dgm:prSet/>
      <dgm:spPr/>
      <dgm:t>
        <a:bodyPr/>
        <a:lstStyle/>
        <a:p>
          <a:endParaRPr lang="ru-RU"/>
        </a:p>
      </dgm:t>
    </dgm:pt>
    <dgm:pt modelId="{DAD62435-229A-4810-8D0E-D2299B6A500D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 побуждение к поиску альтернативных решений,</a:t>
          </a:r>
        </a:p>
      </dgm:t>
    </dgm:pt>
    <dgm:pt modelId="{567F5D63-AAA0-401D-81BC-4DEBD0908FBB}" type="parTrans" cxnId="{6334856E-0D2F-47A4-9293-4304F654EE25}">
      <dgm:prSet/>
      <dgm:spPr/>
      <dgm:t>
        <a:bodyPr/>
        <a:lstStyle/>
        <a:p>
          <a:endParaRPr lang="ru-RU"/>
        </a:p>
      </dgm:t>
    </dgm:pt>
    <dgm:pt modelId="{4FA71093-E019-49AA-BB3E-F5239EA2BE43}" type="sibTrans" cxnId="{6334856E-0D2F-47A4-9293-4304F654EE25}">
      <dgm:prSet/>
      <dgm:spPr/>
      <dgm:t>
        <a:bodyPr/>
        <a:lstStyle/>
        <a:p>
          <a:endParaRPr lang="ru-RU"/>
        </a:p>
      </dgm:t>
    </dgm:pt>
    <dgm:pt modelId="{AD07EC19-2AC9-4FF9-85A3-10F576B75FE6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 выполнение творческих заданий,</a:t>
          </a:r>
        </a:p>
      </dgm:t>
    </dgm:pt>
    <dgm:pt modelId="{76973C0C-2A8C-4C0C-B126-B950E7903059}" type="parTrans" cxnId="{251611CC-D3A5-4D60-81AF-92F208B590F0}">
      <dgm:prSet/>
      <dgm:spPr/>
      <dgm:t>
        <a:bodyPr/>
        <a:lstStyle/>
        <a:p>
          <a:endParaRPr lang="ru-RU"/>
        </a:p>
      </dgm:t>
    </dgm:pt>
    <dgm:pt modelId="{314A2CCC-4F20-4CDA-A976-9A902083A89D}" type="sibTrans" cxnId="{251611CC-D3A5-4D60-81AF-92F208B590F0}">
      <dgm:prSet/>
      <dgm:spPr/>
      <dgm:t>
        <a:bodyPr/>
        <a:lstStyle/>
        <a:p>
          <a:endParaRPr lang="ru-RU"/>
        </a:p>
      </dgm:t>
    </dgm:pt>
    <dgm:pt modelId="{E4DD70CA-263A-4F3D-AE27-EF9E41202C24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 "мозговая атака", развивающая кооперация</a:t>
          </a:r>
        </a:p>
      </dgm:t>
    </dgm:pt>
    <dgm:pt modelId="{AD52183B-A5D9-44F5-9159-DAC63959DF66}" type="parTrans" cxnId="{60E91A0C-FDE9-47D3-BFB0-E2A12802ADE3}">
      <dgm:prSet/>
      <dgm:spPr/>
      <dgm:t>
        <a:bodyPr/>
        <a:lstStyle/>
        <a:p>
          <a:endParaRPr lang="ru-RU"/>
        </a:p>
      </dgm:t>
    </dgm:pt>
    <dgm:pt modelId="{715DFC43-2AB2-45FE-ABE8-B8DEA804FE46}" type="sibTrans" cxnId="{60E91A0C-FDE9-47D3-BFB0-E2A12802ADE3}">
      <dgm:prSet/>
      <dgm:spPr/>
      <dgm:t>
        <a:bodyPr/>
        <a:lstStyle/>
        <a:p>
          <a:endParaRPr lang="ru-RU"/>
        </a:p>
      </dgm:t>
    </dgm:pt>
    <dgm:pt modelId="{60D3A4DE-C029-4E04-B6CA-AB019A4E12F6}">
      <dgm:prSet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400">
              <a:latin typeface="Times New Roman" pitchFamily="18" charset="0"/>
              <a:cs typeface="Times New Roman" pitchFamily="18" charset="0"/>
            </a:rPr>
            <a:t> </a:t>
          </a:r>
          <a:r>
            <a:rPr lang="ru-RU" sz="1200">
              <a:latin typeface="Times New Roman" pitchFamily="18" charset="0"/>
              <a:cs typeface="Times New Roman" pitchFamily="18" charset="0"/>
            </a:rPr>
            <a:t>предъявление учебных требований,</a:t>
          </a:r>
        </a:p>
      </dgm:t>
    </dgm:pt>
    <dgm:pt modelId="{E9D00A30-82A1-43B7-93FE-E0ACBDAE1FE7}" type="parTrans" cxnId="{914FECAB-93B5-4106-A4BC-ABFFEF80D584}">
      <dgm:prSet/>
      <dgm:spPr/>
      <dgm:t>
        <a:bodyPr/>
        <a:lstStyle/>
        <a:p>
          <a:endParaRPr lang="ru-RU"/>
        </a:p>
      </dgm:t>
    </dgm:pt>
    <dgm:pt modelId="{348E1E03-BC2E-487B-805D-486B46954496}" type="sibTrans" cxnId="{914FECAB-93B5-4106-A4BC-ABFFEF80D584}">
      <dgm:prSet/>
      <dgm:spPr/>
      <dgm:t>
        <a:bodyPr/>
        <a:lstStyle/>
        <a:p>
          <a:endParaRPr lang="ru-RU"/>
        </a:p>
      </dgm:t>
    </dgm:pt>
    <dgm:pt modelId="{A341AF6D-61D4-4304-A2A2-CC0953CDACCE}">
      <dgm:prSet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 информирование об обязательных результатах обучения,</a:t>
          </a:r>
        </a:p>
      </dgm:t>
    </dgm:pt>
    <dgm:pt modelId="{50875ED2-623C-46B8-B75C-FCAB6B6D55F3}" type="parTrans" cxnId="{38A0C669-3212-4730-9E6D-E2F69E798396}">
      <dgm:prSet/>
      <dgm:spPr/>
      <dgm:t>
        <a:bodyPr/>
        <a:lstStyle/>
        <a:p>
          <a:endParaRPr lang="ru-RU"/>
        </a:p>
      </dgm:t>
    </dgm:pt>
    <dgm:pt modelId="{11CB3880-75CA-4A8F-BD85-9A6E97EEB28B}" type="sibTrans" cxnId="{38A0C669-3212-4730-9E6D-E2F69E798396}">
      <dgm:prSet/>
      <dgm:spPr/>
      <dgm:t>
        <a:bodyPr/>
        <a:lstStyle/>
        <a:p>
          <a:endParaRPr lang="ru-RU"/>
        </a:p>
      </dgm:t>
    </dgm:pt>
    <dgm:pt modelId="{9F660356-C8E9-4588-A5C8-EF96D8826149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 познавательные затруднения,</a:t>
          </a:r>
        </a:p>
      </dgm:t>
    </dgm:pt>
    <dgm:pt modelId="{651615A6-862F-46D8-9BFE-5368F7477D3A}" type="parTrans" cxnId="{5CD5CC8D-7F1C-45BF-AE1E-FF9150A42D1F}">
      <dgm:prSet/>
      <dgm:spPr/>
      <dgm:t>
        <a:bodyPr/>
        <a:lstStyle/>
        <a:p>
          <a:endParaRPr lang="ru-RU"/>
        </a:p>
      </dgm:t>
    </dgm:pt>
    <dgm:pt modelId="{6901CB17-1A91-456D-88B9-A1268C3012F4}" type="sibTrans" cxnId="{5CD5CC8D-7F1C-45BF-AE1E-FF9150A42D1F}">
      <dgm:prSet/>
      <dgm:spPr/>
      <dgm:t>
        <a:bodyPr/>
        <a:lstStyle/>
        <a:p>
          <a:endParaRPr lang="ru-RU"/>
        </a:p>
      </dgm:t>
    </dgm:pt>
    <dgm:pt modelId="{01264393-6428-4F7B-A19A-328A8A6D3BDA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 самооценка деятельности и коррекция,</a:t>
          </a:r>
        </a:p>
      </dgm:t>
    </dgm:pt>
    <dgm:pt modelId="{F00C5352-5A72-428B-ADB1-908BA2AB57EF}" type="parTrans" cxnId="{E6E1CE50-ECE3-4253-8260-E6B4A132145D}">
      <dgm:prSet/>
      <dgm:spPr/>
      <dgm:t>
        <a:bodyPr/>
        <a:lstStyle/>
        <a:p>
          <a:endParaRPr lang="ru-RU"/>
        </a:p>
      </dgm:t>
    </dgm:pt>
    <dgm:pt modelId="{17CFD07D-3001-4829-80D9-342281CD1448}" type="sibTrans" cxnId="{E6E1CE50-ECE3-4253-8260-E6B4A132145D}">
      <dgm:prSet/>
      <dgm:spPr/>
      <dgm:t>
        <a:bodyPr/>
        <a:lstStyle/>
        <a:p>
          <a:endParaRPr lang="ru-RU"/>
        </a:p>
      </dgm:t>
    </dgm:pt>
    <dgm:pt modelId="{DF0F079B-7D38-4FAC-805C-14622F993F61}">
      <dgm:prSet phldrT="[Текст]" custT="1"/>
      <dgm:spPr/>
      <dgm:t>
        <a:bodyPr/>
        <a:lstStyle/>
        <a:p>
          <a:pPr marL="0" indent="0">
            <a:lnSpc>
              <a:spcPct val="100000"/>
            </a:lnSpc>
            <a:spcAft>
              <a:spcPts val="0"/>
            </a:spcAft>
          </a:pPr>
          <a:r>
            <a:rPr lang="ru-RU" sz="1200">
              <a:latin typeface="Times New Roman" pitchFamily="18" charset="0"/>
              <a:cs typeface="Times New Roman" pitchFamily="18" charset="0"/>
            </a:rPr>
            <a:t> рефлексия, прогнозирование будущей деятельности</a:t>
          </a:r>
        </a:p>
      </dgm:t>
    </dgm:pt>
    <dgm:pt modelId="{9C691940-CB41-45EF-BE57-B44468D878B5}" type="parTrans" cxnId="{23AC4093-6A06-4D98-946D-B5154C4319AB}">
      <dgm:prSet/>
      <dgm:spPr/>
      <dgm:t>
        <a:bodyPr/>
        <a:lstStyle/>
        <a:p>
          <a:endParaRPr lang="ru-RU"/>
        </a:p>
      </dgm:t>
    </dgm:pt>
    <dgm:pt modelId="{2494671E-CF5E-4F8C-96BF-BF83C210630E}" type="sibTrans" cxnId="{23AC4093-6A06-4D98-946D-B5154C4319AB}">
      <dgm:prSet/>
      <dgm:spPr/>
      <dgm:t>
        <a:bodyPr/>
        <a:lstStyle/>
        <a:p>
          <a:endParaRPr lang="ru-RU"/>
        </a:p>
      </dgm:t>
    </dgm:pt>
    <dgm:pt modelId="{DC777CB5-5D55-48E7-B1F2-B203075D39DB}">
      <dgm:prSet phldrT="[Текст]" custT="1"/>
      <dgm:spPr/>
      <dgm:t>
        <a:bodyPr/>
        <a:lstStyle/>
        <a:p>
          <a:r>
            <a:rPr lang="en-US" sz="1200" b="1">
              <a:latin typeface="Bookman Old Style" pitchFamily="18" charset="0"/>
              <a:cs typeface="Times New Roman"/>
            </a:rPr>
            <a:t>IV</a:t>
          </a:r>
          <a:r>
            <a:rPr lang="ru-RU" sz="1200" b="1">
              <a:latin typeface="Bookman Old Style" pitchFamily="18" charset="0"/>
              <a:cs typeface="Times New Roman"/>
            </a:rPr>
            <a:t>. СОЦИАЛЬНЫЕ </a:t>
          </a:r>
          <a:r>
            <a:rPr lang="ru-RU" sz="1200" b="1">
              <a:latin typeface="Bookman Old Style" pitchFamily="18" charset="0"/>
              <a:cs typeface="Times New Roman" pitchFamily="18" charset="0"/>
            </a:rPr>
            <a:t>МЕТОДЫ МОТИВАЦИИ</a:t>
          </a:r>
        </a:p>
      </dgm:t>
    </dgm:pt>
    <dgm:pt modelId="{149259B0-C4D3-4493-836D-A21C59367584}" type="parTrans" cxnId="{FD0EBC10-7C6A-4F5A-9305-8FE18831367D}">
      <dgm:prSet/>
      <dgm:spPr/>
      <dgm:t>
        <a:bodyPr/>
        <a:lstStyle/>
        <a:p>
          <a:endParaRPr lang="ru-RU"/>
        </a:p>
      </dgm:t>
    </dgm:pt>
    <dgm:pt modelId="{06CC0FBD-9AB3-49EB-B682-03A3B6F6F5B4}" type="sibTrans" cxnId="{FD0EBC10-7C6A-4F5A-9305-8FE18831367D}">
      <dgm:prSet/>
      <dgm:spPr/>
      <dgm:t>
        <a:bodyPr/>
        <a:lstStyle/>
        <a:p>
          <a:endParaRPr lang="ru-RU"/>
        </a:p>
      </dgm:t>
    </dgm:pt>
    <dgm:pt modelId="{8C615F3A-B32D-463A-AC9C-5CC403DB9077}">
      <dgm:prSet custT="1"/>
      <dgm:spPr/>
      <dgm:t>
        <a:bodyPr/>
        <a:lstStyle/>
        <a:p>
          <a:r>
            <a:rPr lang="ru-RU" sz="1000">
              <a:latin typeface="Times New Roman" pitchFamily="18" charset="0"/>
              <a:cs typeface="Times New Roman" pitchFamily="18" charset="0"/>
            </a:rPr>
            <a:t> </a:t>
          </a:r>
          <a:r>
            <a:rPr lang="ru-RU" sz="1200">
              <a:latin typeface="Times New Roman" pitchFamily="18" charset="0"/>
              <a:cs typeface="Times New Roman" pitchFamily="18" charset="0"/>
            </a:rPr>
            <a:t>развитие желания быть полезным Отечеству,</a:t>
          </a:r>
        </a:p>
      </dgm:t>
    </dgm:pt>
    <dgm:pt modelId="{BB84E581-98B6-4101-900F-B1BC8B37FEA8}" type="parTrans" cxnId="{BCDFE84A-2206-4115-9F99-F89145A32CC1}">
      <dgm:prSet/>
      <dgm:spPr/>
      <dgm:t>
        <a:bodyPr/>
        <a:lstStyle/>
        <a:p>
          <a:endParaRPr lang="ru-RU"/>
        </a:p>
      </dgm:t>
    </dgm:pt>
    <dgm:pt modelId="{6F6B55DC-AB03-48FC-9448-778934936738}" type="sibTrans" cxnId="{BCDFE84A-2206-4115-9F99-F89145A32CC1}">
      <dgm:prSet/>
      <dgm:spPr/>
      <dgm:t>
        <a:bodyPr/>
        <a:lstStyle/>
        <a:p>
          <a:endParaRPr lang="ru-RU"/>
        </a:p>
      </dgm:t>
    </dgm:pt>
    <dgm:pt modelId="{AFAFF130-6F0B-4FEF-9CFA-54232565CD2D}">
      <dgm:prSet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 побуждение подражать сильной личности,</a:t>
          </a:r>
        </a:p>
      </dgm:t>
    </dgm:pt>
    <dgm:pt modelId="{F6B313C2-5C73-4E84-BD27-03C7861AC8DD}" type="parTrans" cxnId="{946DD197-C639-4ACA-BC10-B01728748AC3}">
      <dgm:prSet/>
      <dgm:spPr/>
      <dgm:t>
        <a:bodyPr/>
        <a:lstStyle/>
        <a:p>
          <a:endParaRPr lang="ru-RU"/>
        </a:p>
      </dgm:t>
    </dgm:pt>
    <dgm:pt modelId="{D9AB858A-CB0F-4CDC-B0A9-690B2DCC45B2}" type="sibTrans" cxnId="{946DD197-C639-4ACA-BC10-B01728748AC3}">
      <dgm:prSet/>
      <dgm:spPr/>
      <dgm:t>
        <a:bodyPr/>
        <a:lstStyle/>
        <a:p>
          <a:endParaRPr lang="ru-RU"/>
        </a:p>
      </dgm:t>
    </dgm:pt>
    <dgm:pt modelId="{2EE09621-F4D7-4591-A174-653FB13BD87A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 создание ситуации взаимопомощи,</a:t>
          </a:r>
        </a:p>
      </dgm:t>
    </dgm:pt>
    <dgm:pt modelId="{C12DF63E-D90C-466A-8774-972B609AC216}" type="parTrans" cxnId="{5F36AF0B-65B6-463A-9248-C3DEA9045359}">
      <dgm:prSet/>
      <dgm:spPr/>
      <dgm:t>
        <a:bodyPr/>
        <a:lstStyle/>
        <a:p>
          <a:endParaRPr lang="ru-RU"/>
        </a:p>
      </dgm:t>
    </dgm:pt>
    <dgm:pt modelId="{DC127599-DE92-4BFE-B01C-AE4069D1877B}" type="sibTrans" cxnId="{5F36AF0B-65B6-463A-9248-C3DEA9045359}">
      <dgm:prSet/>
      <dgm:spPr/>
      <dgm:t>
        <a:bodyPr/>
        <a:lstStyle/>
        <a:p>
          <a:endParaRPr lang="ru-RU"/>
        </a:p>
      </dgm:t>
    </dgm:pt>
    <dgm:pt modelId="{55AB281E-F6A5-4E44-B54D-48CE132242DE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 поиск контактов и сотрудничества,</a:t>
          </a:r>
        </a:p>
      </dgm:t>
    </dgm:pt>
    <dgm:pt modelId="{8D17B06D-A589-4C43-85B7-2C9770F1DCDF}" type="parTrans" cxnId="{27006D87-33D4-48DB-87E2-5AFF8C0175AE}">
      <dgm:prSet/>
      <dgm:spPr/>
      <dgm:t>
        <a:bodyPr/>
        <a:lstStyle/>
        <a:p>
          <a:endParaRPr lang="ru-RU"/>
        </a:p>
      </dgm:t>
    </dgm:pt>
    <dgm:pt modelId="{6C1AABB9-B388-4EDE-9168-B3F828F2A920}" type="sibTrans" cxnId="{27006D87-33D4-48DB-87E2-5AFF8C0175AE}">
      <dgm:prSet/>
      <dgm:spPr/>
      <dgm:t>
        <a:bodyPr/>
        <a:lstStyle/>
        <a:p>
          <a:endParaRPr lang="ru-RU"/>
        </a:p>
      </dgm:t>
    </dgm:pt>
    <dgm:pt modelId="{97BBBF95-74DD-4159-850F-3322A56A08B2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 заинтересованность в результатах коллективной деятельности,</a:t>
          </a:r>
        </a:p>
      </dgm:t>
    </dgm:pt>
    <dgm:pt modelId="{5F9844F1-DBC4-4273-8F08-2FB9CBC7C5C7}" type="parTrans" cxnId="{00229FF3-731C-4594-AF33-4AED4106C92E}">
      <dgm:prSet/>
      <dgm:spPr/>
      <dgm:t>
        <a:bodyPr/>
        <a:lstStyle/>
        <a:p>
          <a:endParaRPr lang="ru-RU"/>
        </a:p>
      </dgm:t>
    </dgm:pt>
    <dgm:pt modelId="{C8C62C3A-E45F-4B95-B7DB-4F31C85C997A}" type="sibTrans" cxnId="{00229FF3-731C-4594-AF33-4AED4106C92E}">
      <dgm:prSet/>
      <dgm:spPr/>
      <dgm:t>
        <a:bodyPr/>
        <a:lstStyle/>
        <a:p>
          <a:endParaRPr lang="ru-RU"/>
        </a:p>
      </dgm:t>
    </dgm:pt>
    <dgm:pt modelId="{A07DC4A9-11C7-4319-B430-780218C9CDEB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 взаимопроверка, рецензирование</a:t>
          </a:r>
        </a:p>
      </dgm:t>
    </dgm:pt>
    <dgm:pt modelId="{1144843F-587C-4D2E-ABF4-6779407E8E82}" type="parTrans" cxnId="{1B09069C-BB85-4E41-B897-58E895F92AB0}">
      <dgm:prSet/>
      <dgm:spPr/>
      <dgm:t>
        <a:bodyPr/>
        <a:lstStyle/>
        <a:p>
          <a:endParaRPr lang="ru-RU"/>
        </a:p>
      </dgm:t>
    </dgm:pt>
    <dgm:pt modelId="{E2816FB9-2C27-4DFF-85C8-8D4A8E1263AB}" type="sibTrans" cxnId="{1B09069C-BB85-4E41-B897-58E895F92AB0}">
      <dgm:prSet/>
      <dgm:spPr/>
      <dgm:t>
        <a:bodyPr/>
        <a:lstStyle/>
        <a:p>
          <a:endParaRPr lang="ru-RU"/>
        </a:p>
      </dgm:t>
    </dgm:pt>
    <dgm:pt modelId="{4A8DF2E0-6DD6-47F0-9C1C-5C01B1368A37}" type="pres">
      <dgm:prSet presAssocID="{4DCF15A6-C1DE-4EC8-9BF1-766F7C26FA00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20ED99F-E254-464D-86A9-D935246C398E}" type="pres">
      <dgm:prSet presAssocID="{F4B4D7EC-67EC-4B99-B08E-14E92D59488A}" presName="comp" presStyleCnt="0"/>
      <dgm:spPr/>
    </dgm:pt>
    <dgm:pt modelId="{F3037670-CBAC-459B-AB2F-1AE305E072E2}" type="pres">
      <dgm:prSet presAssocID="{F4B4D7EC-67EC-4B99-B08E-14E92D59488A}" presName="box" presStyleLbl="node1" presStyleIdx="0" presStyleCnt="4"/>
      <dgm:spPr/>
      <dgm:t>
        <a:bodyPr/>
        <a:lstStyle/>
        <a:p>
          <a:endParaRPr lang="ru-RU"/>
        </a:p>
      </dgm:t>
    </dgm:pt>
    <dgm:pt modelId="{74820152-E9B4-42EC-A534-AFD3FE4AC0F4}" type="pres">
      <dgm:prSet presAssocID="{F4B4D7EC-67EC-4B99-B08E-14E92D59488A}" presName="img" presStyleLbl="fgImgPlace1" presStyleIdx="0" presStyleCnt="4" custScaleX="92053" custScaleY="97987" custLinFactNeighborX="-16249" custLinFactNeighborY="-824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</dgm:pt>
    <dgm:pt modelId="{7ACD78D8-3EC3-49FA-8D6B-CC79C5A5D9D9}" type="pres">
      <dgm:prSet presAssocID="{F4B4D7EC-67EC-4B99-B08E-14E92D59488A}" presName="text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CC3E2D3-CCF8-4142-BB2C-E888DEDC5803}" type="pres">
      <dgm:prSet presAssocID="{1F6D23E1-7CBB-416C-BDF8-720748F870F1}" presName="spacer" presStyleCnt="0"/>
      <dgm:spPr/>
    </dgm:pt>
    <dgm:pt modelId="{D8AEE5E8-7DAB-4FE6-BEB4-B18419C19FF3}" type="pres">
      <dgm:prSet presAssocID="{AE146CDD-3B87-45B0-9095-50C1A2C936E7}" presName="comp" presStyleCnt="0"/>
      <dgm:spPr/>
    </dgm:pt>
    <dgm:pt modelId="{B7DD066D-B9A5-430F-9E14-FBBE1D776193}" type="pres">
      <dgm:prSet presAssocID="{AE146CDD-3B87-45B0-9095-50C1A2C936E7}" presName="box" presStyleLbl="node1" presStyleIdx="1" presStyleCnt="4"/>
      <dgm:spPr/>
      <dgm:t>
        <a:bodyPr/>
        <a:lstStyle/>
        <a:p>
          <a:endParaRPr lang="ru-RU"/>
        </a:p>
      </dgm:t>
    </dgm:pt>
    <dgm:pt modelId="{C8F06E30-022D-4943-BF8B-4590966BB796}" type="pres">
      <dgm:prSet presAssocID="{AE146CDD-3B87-45B0-9095-50C1A2C936E7}" presName="img" presStyleLbl="fgImgPlace1" presStyleIdx="1" presStyleCnt="4" custScaleX="95475" custScaleY="97334" custLinFactNeighborX="-17960" custLinFactNeighborY="825"/>
      <dgm:spPr>
        <a:blipFill rotWithShape="0">
          <a:blip xmlns:r="http://schemas.openxmlformats.org/officeDocument/2006/relationships" r:embed="rId2"/>
          <a:stretch>
            <a:fillRect/>
          </a:stretch>
        </a:blipFill>
      </dgm:spPr>
    </dgm:pt>
    <dgm:pt modelId="{CC167BF8-6D5F-4EEA-88CB-0C26D7A12086}" type="pres">
      <dgm:prSet presAssocID="{AE146CDD-3B87-45B0-9095-50C1A2C936E7}" presName="text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2D66DD0-3F1B-4B01-AEE6-FD250410C150}" type="pres">
      <dgm:prSet presAssocID="{3C18F169-58D8-4193-A674-2787D8C624D8}" presName="spacer" presStyleCnt="0"/>
      <dgm:spPr/>
    </dgm:pt>
    <dgm:pt modelId="{A97A2468-EE70-4CAC-B09C-2E356E3E05FB}" type="pres">
      <dgm:prSet presAssocID="{86E1E79D-4F0E-4F63-B220-032B4FD0E4AC}" presName="comp" presStyleCnt="0"/>
      <dgm:spPr/>
    </dgm:pt>
    <dgm:pt modelId="{74592112-8615-45BC-A1A3-CBEA8916B4E8}" type="pres">
      <dgm:prSet presAssocID="{86E1E79D-4F0E-4F63-B220-032B4FD0E4AC}" presName="box" presStyleLbl="node1" presStyleIdx="2" presStyleCnt="4"/>
      <dgm:spPr/>
      <dgm:t>
        <a:bodyPr/>
        <a:lstStyle/>
        <a:p>
          <a:endParaRPr lang="ru-RU"/>
        </a:p>
      </dgm:t>
    </dgm:pt>
    <dgm:pt modelId="{72F444C0-A9C8-4ECB-BB32-79624DC7EC6E}" type="pres">
      <dgm:prSet presAssocID="{86E1E79D-4F0E-4F63-B220-032B4FD0E4AC}" presName="img" presStyleLbl="fgImgPlace1" presStyleIdx="2" presStyleCnt="4" custScaleX="86924" custScaleY="94179" custLinFactNeighborX="-15394" custLinFactNeighborY="825"/>
      <dgm:spPr>
        <a:blipFill rotWithShape="0">
          <a:blip xmlns:r="http://schemas.openxmlformats.org/officeDocument/2006/relationships" r:embed="rId3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7774D70F-35BD-4965-8E2F-B3278E6EBCBA}" type="pres">
      <dgm:prSet presAssocID="{86E1E79D-4F0E-4F63-B220-032B4FD0E4AC}" presName="text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9A1F7CE-085A-4C58-9FBA-C3EA2AFEB1AD}" type="pres">
      <dgm:prSet presAssocID="{6AFDC28E-BD88-432A-B9C9-3AFF3E102273}" presName="spacer" presStyleCnt="0"/>
      <dgm:spPr/>
    </dgm:pt>
    <dgm:pt modelId="{5B71A425-1378-4745-9ADC-1AB612B05A1D}" type="pres">
      <dgm:prSet presAssocID="{DC777CB5-5D55-48E7-B1F2-B203075D39DB}" presName="comp" presStyleCnt="0"/>
      <dgm:spPr/>
    </dgm:pt>
    <dgm:pt modelId="{23513094-8FAD-41A4-BBB6-7C11890097FB}" type="pres">
      <dgm:prSet presAssocID="{DC777CB5-5D55-48E7-B1F2-B203075D39DB}" presName="box" presStyleLbl="node1" presStyleIdx="3" presStyleCnt="4"/>
      <dgm:spPr/>
      <dgm:t>
        <a:bodyPr/>
        <a:lstStyle/>
        <a:p>
          <a:endParaRPr lang="ru-RU"/>
        </a:p>
      </dgm:t>
    </dgm:pt>
    <dgm:pt modelId="{C0C47068-7F80-4B59-A5B9-9BEC4D0A5FC1}" type="pres">
      <dgm:prSet presAssocID="{DC777CB5-5D55-48E7-B1F2-B203075D39DB}" presName="img" presStyleLbl="fgImgPlace1" presStyleIdx="3" presStyleCnt="4" custScaleX="85219" custScaleY="91979" custLinFactNeighborX="-16251" custLinFactNeighborY="-894"/>
      <dgm:spPr>
        <a:blipFill rotWithShape="0">
          <a:blip xmlns:r="http://schemas.openxmlformats.org/officeDocument/2006/relationships" r:embed="rId4"/>
          <a:stretch>
            <a:fillRect/>
          </a:stretch>
        </a:blipFill>
      </dgm:spPr>
    </dgm:pt>
    <dgm:pt modelId="{2E6241DD-EB9C-4BF4-A746-A8A8EC922F8F}" type="pres">
      <dgm:prSet presAssocID="{DC777CB5-5D55-48E7-B1F2-B203075D39DB}" presName="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573EB2CD-C359-4604-AA4C-D628EB205532}" type="presOf" srcId="{DC777CB5-5D55-48E7-B1F2-B203075D39DB}" destId="{23513094-8FAD-41A4-BBB6-7C11890097FB}" srcOrd="0" destOrd="0" presId="urn:microsoft.com/office/officeart/2005/8/layout/vList4#1"/>
    <dgm:cxn modelId="{CEA42EE0-CD96-45FB-BA73-D7A8FC5B2099}" type="presOf" srcId="{AFAFF130-6F0B-4FEF-9CFA-54232565CD2D}" destId="{2E6241DD-EB9C-4BF4-A746-A8A8EC922F8F}" srcOrd="1" destOrd="2" presId="urn:microsoft.com/office/officeart/2005/8/layout/vList4#1"/>
    <dgm:cxn modelId="{9668A19D-C6E8-4BEE-9C97-72B04C83240F}" type="presOf" srcId="{01264393-6428-4F7B-A19A-328A8A6D3BDA}" destId="{74592112-8615-45BC-A1A3-CBEA8916B4E8}" srcOrd="0" destOrd="5" presId="urn:microsoft.com/office/officeart/2005/8/layout/vList4#1"/>
    <dgm:cxn modelId="{82972FCB-4574-4B8F-969C-DDEF3F1231F9}" type="presOf" srcId="{97BBBF95-74DD-4159-850F-3322A56A08B2}" destId="{23513094-8FAD-41A4-BBB6-7C11890097FB}" srcOrd="0" destOrd="5" presId="urn:microsoft.com/office/officeart/2005/8/layout/vList4#1"/>
    <dgm:cxn modelId="{E9841938-4E1C-455D-A099-BFDA591DADBD}" type="presOf" srcId="{8C615F3A-B32D-463A-AC9C-5CC403DB9077}" destId="{23513094-8FAD-41A4-BBB6-7C11890097FB}" srcOrd="0" destOrd="1" presId="urn:microsoft.com/office/officeart/2005/8/layout/vList4#1"/>
    <dgm:cxn modelId="{E6E1CE50-ECE3-4253-8260-E6B4A132145D}" srcId="{86E1E79D-4F0E-4F63-B220-032B4FD0E4AC}" destId="{01264393-6428-4F7B-A19A-328A8A6D3BDA}" srcOrd="4" destOrd="0" parTransId="{F00C5352-5A72-428B-ADB1-908BA2AB57EF}" sibTransId="{17CFD07D-3001-4829-80D9-342281CD1448}"/>
    <dgm:cxn modelId="{A5C294DE-4748-43A3-98C6-7153A8BD1825}" type="presOf" srcId="{C6A85DD7-A3FC-455E-9E6D-E5789EBD855C}" destId="{7ACD78D8-3EC3-49FA-8D6B-CC79C5A5D9D9}" srcOrd="1" destOrd="4" presId="urn:microsoft.com/office/officeart/2005/8/layout/vList4#1"/>
    <dgm:cxn modelId="{BF501E38-070A-4F4F-8901-776E1D79E360}" srcId="{F4B4D7EC-67EC-4B99-B08E-14E92D59488A}" destId="{3A2D2B8E-D818-4368-9ACC-E5D0CD5021AF}" srcOrd="5" destOrd="0" parTransId="{0BC26BFC-8FE1-44A7-A216-58130214E71C}" sibTransId="{B447C17D-86E4-4982-90E0-6C04CFC267D3}"/>
    <dgm:cxn modelId="{8C4B5713-F9F3-49A7-A2E1-01289C0B21DE}" type="presOf" srcId="{CB4804D4-7FA2-44C3-9B95-242D198F4230}" destId="{7ACD78D8-3EC3-49FA-8D6B-CC79C5A5D9D9}" srcOrd="1" destOrd="5" presId="urn:microsoft.com/office/officeart/2005/8/layout/vList4#1"/>
    <dgm:cxn modelId="{C5594B92-17FA-45AD-9E28-27EFBDE037FF}" type="presOf" srcId="{AFAFF130-6F0B-4FEF-9CFA-54232565CD2D}" destId="{23513094-8FAD-41A4-BBB6-7C11890097FB}" srcOrd="0" destOrd="2" presId="urn:microsoft.com/office/officeart/2005/8/layout/vList4#1"/>
    <dgm:cxn modelId="{B9974DE8-05EE-4EAA-AB93-C24BABF68335}" type="presOf" srcId="{4810E386-4590-4D4A-940D-5EC03B756733}" destId="{F3037670-CBAC-459B-AB2F-1AE305E072E2}" srcOrd="0" destOrd="3" presId="urn:microsoft.com/office/officeart/2005/8/layout/vList4#1"/>
    <dgm:cxn modelId="{51993EC9-E8D3-4200-A2B1-850879B791E4}" type="presOf" srcId="{ACC52977-45DB-4539-BE45-C6C67C17AA19}" destId="{B7DD066D-B9A5-430F-9E14-FBBE1D776193}" srcOrd="0" destOrd="2" presId="urn:microsoft.com/office/officeart/2005/8/layout/vList4#1"/>
    <dgm:cxn modelId="{BCDFE84A-2206-4115-9F99-F89145A32CC1}" srcId="{DC777CB5-5D55-48E7-B1F2-B203075D39DB}" destId="{8C615F3A-B32D-463A-AC9C-5CC403DB9077}" srcOrd="0" destOrd="0" parTransId="{BB84E581-98B6-4101-900F-B1BC8B37FEA8}" sibTransId="{6F6B55DC-AB03-48FC-9448-778934936738}"/>
    <dgm:cxn modelId="{7B340537-45AC-46CD-8921-BBBA7921979B}" srcId="{AE146CDD-3B87-45B0-9095-50C1A2C936E7}" destId="{ACC52977-45DB-4539-BE45-C6C67C17AA19}" srcOrd="1" destOrd="0" parTransId="{9D7D0347-E09E-4A09-B68F-AB3A445698AE}" sibTransId="{29D04801-6D5D-4DB4-9627-175E55120332}"/>
    <dgm:cxn modelId="{33E62085-D90A-4B63-B8C5-1F9E5574A63A}" type="presOf" srcId="{A341AF6D-61D4-4304-A2A2-CC0953CDACCE}" destId="{7774D70F-35BD-4965-8E2F-B3278E6EBCBA}" srcOrd="1" destOrd="2" presId="urn:microsoft.com/office/officeart/2005/8/layout/vList4#1"/>
    <dgm:cxn modelId="{99E2E104-8AE0-42D6-AE1F-CA48FF4930FE}" type="presOf" srcId="{F4B4D7EC-67EC-4B99-B08E-14E92D59488A}" destId="{F3037670-CBAC-459B-AB2F-1AE305E072E2}" srcOrd="0" destOrd="0" presId="urn:microsoft.com/office/officeart/2005/8/layout/vList4#1"/>
    <dgm:cxn modelId="{31DD0CCC-5F3C-4DF1-AC76-57397079963C}" type="presOf" srcId="{01264393-6428-4F7B-A19A-328A8A6D3BDA}" destId="{7774D70F-35BD-4965-8E2F-B3278E6EBCBA}" srcOrd="1" destOrd="5" presId="urn:microsoft.com/office/officeart/2005/8/layout/vList4#1"/>
    <dgm:cxn modelId="{5CD5CC8D-7F1C-45BF-AE1E-FF9150A42D1F}" srcId="{86E1E79D-4F0E-4F63-B220-032B4FD0E4AC}" destId="{9F660356-C8E9-4588-A5C8-EF96D8826149}" srcOrd="3" destOrd="0" parTransId="{651615A6-862F-46D8-9BFE-5368F7477D3A}" sibTransId="{6901CB17-1A91-456D-88B9-A1268C3012F4}"/>
    <dgm:cxn modelId="{9B60FC23-19C6-4DFB-BCE4-1BDA44B4F5B2}" type="presOf" srcId="{AE146CDD-3B87-45B0-9095-50C1A2C936E7}" destId="{CC167BF8-6D5F-4EEA-88CB-0C26D7A12086}" srcOrd="1" destOrd="0" presId="urn:microsoft.com/office/officeart/2005/8/layout/vList4#1"/>
    <dgm:cxn modelId="{5F36AF0B-65B6-463A-9248-C3DEA9045359}" srcId="{DC777CB5-5D55-48E7-B1F2-B203075D39DB}" destId="{2EE09621-F4D7-4591-A174-653FB13BD87A}" srcOrd="2" destOrd="0" parTransId="{C12DF63E-D90C-466A-8774-972B609AC216}" sibTransId="{DC127599-DE92-4BFE-B01C-AE4069D1877B}"/>
    <dgm:cxn modelId="{0384B80B-20AE-46AA-960E-43870372E8F5}" type="presOf" srcId="{DAD62435-229A-4810-8D0E-D2299B6A500D}" destId="{CC167BF8-6D5F-4EEA-88CB-0C26D7A12086}" srcOrd="1" destOrd="4" presId="urn:microsoft.com/office/officeart/2005/8/layout/vList4#1"/>
    <dgm:cxn modelId="{9AB804AC-69D7-46FA-9062-F1BF82314D59}" srcId="{86E1E79D-4F0E-4F63-B220-032B4FD0E4AC}" destId="{EF7FF2D9-B575-4B3F-9A78-2950096B8740}" srcOrd="2" destOrd="0" parTransId="{F524FE30-B968-4230-B78A-EB85FAC7CC36}" sibTransId="{12D9A858-6B77-4AA8-B63E-FB547AAD83AC}"/>
    <dgm:cxn modelId="{946DD197-C639-4ACA-BC10-B01728748AC3}" srcId="{DC777CB5-5D55-48E7-B1F2-B203075D39DB}" destId="{AFAFF130-6F0B-4FEF-9CFA-54232565CD2D}" srcOrd="1" destOrd="0" parTransId="{F6B313C2-5C73-4E84-BD27-03C7861AC8DD}" sibTransId="{D9AB858A-CB0F-4CDC-B0A9-690B2DCC45B2}"/>
    <dgm:cxn modelId="{00229FF3-731C-4594-AF33-4AED4106C92E}" srcId="{DC777CB5-5D55-48E7-B1F2-B203075D39DB}" destId="{97BBBF95-74DD-4159-850F-3322A56A08B2}" srcOrd="4" destOrd="0" parTransId="{5F9844F1-DBC4-4273-8F08-2FB9CBC7C5C7}" sibTransId="{C8C62C3A-E45F-4B95-B7DB-4F31C85C997A}"/>
    <dgm:cxn modelId="{3C70EBA6-158E-4824-BE7C-AB1EA644337B}" srcId="{AE146CDD-3B87-45B0-9095-50C1A2C936E7}" destId="{623FB3F2-26B1-4701-A570-8CE37AE2E3A5}" srcOrd="2" destOrd="0" parTransId="{AB33552F-9204-430E-8343-2506DB2DDF08}" sibTransId="{E6EC9622-3A92-489D-9CE9-EB308147D9BB}"/>
    <dgm:cxn modelId="{B5DF69A6-D52D-4764-B865-3CD34D008C4C}" srcId="{F4B4D7EC-67EC-4B99-B08E-14E92D59488A}" destId="{CB4804D4-7FA2-44C3-9B95-242D198F4230}" srcOrd="4" destOrd="0" parTransId="{28CCEE31-5D32-466A-8C3B-015FBFEDE3ED}" sibTransId="{7AAF6BAF-BC77-4B7C-9117-4C07073DE86D}"/>
    <dgm:cxn modelId="{3BF4D47C-A985-4D13-85A3-7609A748E3D6}" type="presOf" srcId="{AE146CDD-3B87-45B0-9095-50C1A2C936E7}" destId="{B7DD066D-B9A5-430F-9E14-FBBE1D776193}" srcOrd="0" destOrd="0" presId="urn:microsoft.com/office/officeart/2005/8/layout/vList4#1"/>
    <dgm:cxn modelId="{26A39A6B-BC8B-4189-9578-4E988CF7672E}" type="presOf" srcId="{A07DC4A9-11C7-4319-B430-780218C9CDEB}" destId="{2E6241DD-EB9C-4BF4-A746-A8A8EC922F8F}" srcOrd="1" destOrd="6" presId="urn:microsoft.com/office/officeart/2005/8/layout/vList4#1"/>
    <dgm:cxn modelId="{79772F8B-0966-43B7-86C0-FF625319109E}" type="presOf" srcId="{ACC52977-45DB-4539-BE45-C6C67C17AA19}" destId="{CC167BF8-6D5F-4EEA-88CB-0C26D7A12086}" srcOrd="1" destOrd="2" presId="urn:microsoft.com/office/officeart/2005/8/layout/vList4#1"/>
    <dgm:cxn modelId="{0443055D-E093-4C6E-A452-53B1DD7973AA}" type="presOf" srcId="{DAD62435-229A-4810-8D0E-D2299B6A500D}" destId="{B7DD066D-B9A5-430F-9E14-FBBE1D776193}" srcOrd="0" destOrd="4" presId="urn:microsoft.com/office/officeart/2005/8/layout/vList4#1"/>
    <dgm:cxn modelId="{69E82080-61F3-4A44-95B8-C82F7AD81CDE}" type="presOf" srcId="{4DCF15A6-C1DE-4EC8-9BF1-766F7C26FA00}" destId="{4A8DF2E0-6DD6-47F0-9C1C-5C01B1368A37}" srcOrd="0" destOrd="0" presId="urn:microsoft.com/office/officeart/2005/8/layout/vList4#1"/>
    <dgm:cxn modelId="{7F5A38D5-8B69-42E0-A5B3-085ACB35377F}" type="presOf" srcId="{86E1E79D-4F0E-4F63-B220-032B4FD0E4AC}" destId="{74592112-8615-45BC-A1A3-CBEA8916B4E8}" srcOrd="0" destOrd="0" presId="urn:microsoft.com/office/officeart/2005/8/layout/vList4#1"/>
    <dgm:cxn modelId="{B361B303-99B5-4EB9-9D3D-51E207982B2B}" type="presOf" srcId="{654D9336-C997-4819-A7DD-90613FD19F28}" destId="{7ACD78D8-3EC3-49FA-8D6B-CC79C5A5D9D9}" srcOrd="1" destOrd="2" presId="urn:microsoft.com/office/officeart/2005/8/layout/vList4#1"/>
    <dgm:cxn modelId="{63E3DFE1-DD7D-4A0D-935E-259B2A0223FD}" type="presOf" srcId="{97BBBF95-74DD-4159-850F-3322A56A08B2}" destId="{2E6241DD-EB9C-4BF4-A746-A8A8EC922F8F}" srcOrd="1" destOrd="5" presId="urn:microsoft.com/office/officeart/2005/8/layout/vList4#1"/>
    <dgm:cxn modelId="{45B2F975-D9E2-4B85-B1F6-D5C4ABF03450}" type="presOf" srcId="{654D9336-C997-4819-A7DD-90613FD19F28}" destId="{F3037670-CBAC-459B-AB2F-1AE305E072E2}" srcOrd="0" destOrd="2" presId="urn:microsoft.com/office/officeart/2005/8/layout/vList4#1"/>
    <dgm:cxn modelId="{90D3BF8F-8E09-4B63-BBA8-7D3C0AA958D5}" type="presOf" srcId="{2EE09621-F4D7-4591-A174-653FB13BD87A}" destId="{23513094-8FAD-41A4-BBB6-7C11890097FB}" srcOrd="0" destOrd="3" presId="urn:microsoft.com/office/officeart/2005/8/layout/vList4#1"/>
    <dgm:cxn modelId="{BB259B7C-7CC8-41E3-9D9F-54FE46486232}" type="presOf" srcId="{2EE09621-F4D7-4591-A174-653FB13BD87A}" destId="{2E6241DD-EB9C-4BF4-A746-A8A8EC922F8F}" srcOrd="1" destOrd="3" presId="urn:microsoft.com/office/officeart/2005/8/layout/vList4#1"/>
    <dgm:cxn modelId="{E86FE7B5-0467-4369-944F-C7D47BE688DC}" type="presOf" srcId="{E4DD70CA-263A-4F3D-AE27-EF9E41202C24}" destId="{B7DD066D-B9A5-430F-9E14-FBBE1D776193}" srcOrd="0" destOrd="6" presId="urn:microsoft.com/office/officeart/2005/8/layout/vList4#1"/>
    <dgm:cxn modelId="{251611CC-D3A5-4D60-81AF-92F208B590F0}" srcId="{AE146CDD-3B87-45B0-9095-50C1A2C936E7}" destId="{AD07EC19-2AC9-4FF9-85A3-10F576B75FE6}" srcOrd="4" destOrd="0" parTransId="{76973C0C-2A8C-4C0C-B126-B950E7903059}" sibTransId="{314A2CCC-4F20-4CDA-A976-9A902083A89D}"/>
    <dgm:cxn modelId="{BF75DD3E-5BFA-42D3-9472-296C999C77E2}" type="presOf" srcId="{CB4804D4-7FA2-44C3-9B95-242D198F4230}" destId="{F3037670-CBAC-459B-AB2F-1AE305E072E2}" srcOrd="0" destOrd="5" presId="urn:microsoft.com/office/officeart/2005/8/layout/vList4#1"/>
    <dgm:cxn modelId="{672F0277-43AF-4293-A45A-7B1F11C4B8CD}" type="presOf" srcId="{86E1E79D-4F0E-4F63-B220-032B4FD0E4AC}" destId="{7774D70F-35BD-4965-8E2F-B3278E6EBCBA}" srcOrd="1" destOrd="0" presId="urn:microsoft.com/office/officeart/2005/8/layout/vList4#1"/>
    <dgm:cxn modelId="{E35E58D7-8DA2-497F-AA90-0B9BB4C3D7F2}" type="presOf" srcId="{60D3A4DE-C029-4E04-B6CA-AB019A4E12F6}" destId="{74592112-8615-45BC-A1A3-CBEA8916B4E8}" srcOrd="0" destOrd="1" presId="urn:microsoft.com/office/officeart/2005/8/layout/vList4#1"/>
    <dgm:cxn modelId="{AB1E34D5-7C2E-49DE-BA33-D34FE124BD9F}" type="presOf" srcId="{099CB6FC-8AB2-40D1-B805-2FAAC648D992}" destId="{CC167BF8-6D5F-4EEA-88CB-0C26D7A12086}" srcOrd="1" destOrd="1" presId="urn:microsoft.com/office/officeart/2005/8/layout/vList4#1"/>
    <dgm:cxn modelId="{516E02EA-96EE-4881-90CE-083929BDACFC}" srcId="{F4B4D7EC-67EC-4B99-B08E-14E92D59488A}" destId="{654D9336-C997-4819-A7DD-90613FD19F28}" srcOrd="1" destOrd="0" parTransId="{59213B94-037A-4538-8CD1-1981D0604C22}" sibTransId="{7F792887-F0CF-4BCE-BAD7-E233B7A8BB03}"/>
    <dgm:cxn modelId="{33582973-532B-480B-A80E-25889E03BC32}" type="presOf" srcId="{9F660356-C8E9-4588-A5C8-EF96D8826149}" destId="{7774D70F-35BD-4965-8E2F-B3278E6EBCBA}" srcOrd="1" destOrd="4" presId="urn:microsoft.com/office/officeart/2005/8/layout/vList4#1"/>
    <dgm:cxn modelId="{27006D87-33D4-48DB-87E2-5AFF8C0175AE}" srcId="{DC777CB5-5D55-48E7-B1F2-B203075D39DB}" destId="{55AB281E-F6A5-4E44-B54D-48CE132242DE}" srcOrd="3" destOrd="0" parTransId="{8D17B06D-A589-4C43-85B7-2C9770F1DCDF}" sibTransId="{6C1AABB9-B388-4EDE-9168-B3F828F2A920}"/>
    <dgm:cxn modelId="{73AAFF50-D5E0-43B4-8041-01092E621AF6}" type="presOf" srcId="{3A2D2B8E-D818-4368-9ACC-E5D0CD5021AF}" destId="{F3037670-CBAC-459B-AB2F-1AE305E072E2}" srcOrd="0" destOrd="6" presId="urn:microsoft.com/office/officeart/2005/8/layout/vList4#1"/>
    <dgm:cxn modelId="{B3B8E498-AF60-4A89-AF92-8F8EEE6979D0}" type="presOf" srcId="{F4B4D7EC-67EC-4B99-B08E-14E92D59488A}" destId="{7ACD78D8-3EC3-49FA-8D6B-CC79C5A5D9D9}" srcOrd="1" destOrd="0" presId="urn:microsoft.com/office/officeart/2005/8/layout/vList4#1"/>
    <dgm:cxn modelId="{6334856E-0D2F-47A4-9293-4304F654EE25}" srcId="{AE146CDD-3B87-45B0-9095-50C1A2C936E7}" destId="{DAD62435-229A-4810-8D0E-D2299B6A500D}" srcOrd="3" destOrd="0" parTransId="{567F5D63-AAA0-401D-81BC-4DEBD0908FBB}" sibTransId="{4FA71093-E019-49AA-BB3E-F5239EA2BE43}"/>
    <dgm:cxn modelId="{0A3D1E72-4E07-4B1A-AF46-771D7DEA774D}" srcId="{F4B4D7EC-67EC-4B99-B08E-14E92D59488A}" destId="{C6A85DD7-A3FC-455E-9E6D-E5789EBD855C}" srcOrd="3" destOrd="0" parTransId="{398A33A7-218B-4B8D-8E4C-94D91DBFFDCC}" sibTransId="{A74B59BB-9EE4-4A17-86F1-507544506EA2}"/>
    <dgm:cxn modelId="{6EA247FF-E973-41AE-B471-C3696675A394}" srcId="{4DCF15A6-C1DE-4EC8-9BF1-766F7C26FA00}" destId="{86E1E79D-4F0E-4F63-B220-032B4FD0E4AC}" srcOrd="2" destOrd="0" parTransId="{828AE76B-B407-4472-BC49-C993FA281F4B}" sibTransId="{6AFDC28E-BD88-432A-B9C9-3AFF3E102273}"/>
    <dgm:cxn modelId="{80FB944E-05C8-48ED-A3F7-DB5573280F4C}" type="presOf" srcId="{623FB3F2-26B1-4701-A570-8CE37AE2E3A5}" destId="{CC167BF8-6D5F-4EEA-88CB-0C26D7A12086}" srcOrd="1" destOrd="3" presId="urn:microsoft.com/office/officeart/2005/8/layout/vList4#1"/>
    <dgm:cxn modelId="{1F7E672E-A801-4902-ADCD-268B49EF50EF}" type="presOf" srcId="{623FB3F2-26B1-4701-A570-8CE37AE2E3A5}" destId="{B7DD066D-B9A5-430F-9E14-FBBE1D776193}" srcOrd="0" destOrd="3" presId="urn:microsoft.com/office/officeart/2005/8/layout/vList4#1"/>
    <dgm:cxn modelId="{23AC4093-6A06-4D98-946D-B5154C4319AB}" srcId="{86E1E79D-4F0E-4F63-B220-032B4FD0E4AC}" destId="{DF0F079B-7D38-4FAC-805C-14622F993F61}" srcOrd="5" destOrd="0" parTransId="{9C691940-CB41-45EF-BE57-B44468D878B5}" sibTransId="{2494671E-CF5E-4F8C-96BF-BF83C210630E}"/>
    <dgm:cxn modelId="{9B411538-AA16-4904-AD4B-9FC2F268C678}" type="presOf" srcId="{A341AF6D-61D4-4304-A2A2-CC0953CDACCE}" destId="{74592112-8615-45BC-A1A3-CBEA8916B4E8}" srcOrd="0" destOrd="2" presId="urn:microsoft.com/office/officeart/2005/8/layout/vList4#1"/>
    <dgm:cxn modelId="{A3F82EC7-CF29-411F-A6E7-AF250733AC54}" srcId="{F4B4D7EC-67EC-4B99-B08E-14E92D59488A}" destId="{62FD13BE-1DC9-48A7-837E-A2AF64305C2E}" srcOrd="0" destOrd="0" parTransId="{A06FD72B-8F52-4B46-A129-CBC25C8B93F2}" sibTransId="{649070C5-42C4-4DD8-BECA-7A6BBBA58D74}"/>
    <dgm:cxn modelId="{580D0D42-E4E9-4758-9F51-62E639ACDE7E}" type="presOf" srcId="{E4DD70CA-263A-4F3D-AE27-EF9E41202C24}" destId="{CC167BF8-6D5F-4EEA-88CB-0C26D7A12086}" srcOrd="1" destOrd="6" presId="urn:microsoft.com/office/officeart/2005/8/layout/vList4#1"/>
    <dgm:cxn modelId="{0DD31C66-BAA2-4360-8E5E-C1343D9F420F}" type="presOf" srcId="{62FD13BE-1DC9-48A7-837E-A2AF64305C2E}" destId="{7ACD78D8-3EC3-49FA-8D6B-CC79C5A5D9D9}" srcOrd="1" destOrd="1" presId="urn:microsoft.com/office/officeart/2005/8/layout/vList4#1"/>
    <dgm:cxn modelId="{232DBE8C-F3FA-43F9-8BA8-8807ACFFDF55}" type="presOf" srcId="{9F660356-C8E9-4588-A5C8-EF96D8826149}" destId="{74592112-8615-45BC-A1A3-CBEA8916B4E8}" srcOrd="0" destOrd="4" presId="urn:microsoft.com/office/officeart/2005/8/layout/vList4#1"/>
    <dgm:cxn modelId="{FD0EBC10-7C6A-4F5A-9305-8FE18831367D}" srcId="{4DCF15A6-C1DE-4EC8-9BF1-766F7C26FA00}" destId="{DC777CB5-5D55-48E7-B1F2-B203075D39DB}" srcOrd="3" destOrd="0" parTransId="{149259B0-C4D3-4493-836D-A21C59367584}" sibTransId="{06CC0FBD-9AB3-49EB-B682-03A3B6F6F5B4}"/>
    <dgm:cxn modelId="{5E63FE43-536B-4F17-9BA8-77D8B0FFAB23}" type="presOf" srcId="{DC777CB5-5D55-48E7-B1F2-B203075D39DB}" destId="{2E6241DD-EB9C-4BF4-A746-A8A8EC922F8F}" srcOrd="1" destOrd="0" presId="urn:microsoft.com/office/officeart/2005/8/layout/vList4#1"/>
    <dgm:cxn modelId="{2D284849-D7D7-4BFD-A062-A342BA3F10F5}" type="presOf" srcId="{DF0F079B-7D38-4FAC-805C-14622F993F61}" destId="{74592112-8615-45BC-A1A3-CBEA8916B4E8}" srcOrd="0" destOrd="6" presId="urn:microsoft.com/office/officeart/2005/8/layout/vList4#1"/>
    <dgm:cxn modelId="{7BC332EE-29C4-4542-AFD7-7E810C6D1BC0}" type="presOf" srcId="{A07DC4A9-11C7-4319-B430-780218C9CDEB}" destId="{23513094-8FAD-41A4-BBB6-7C11890097FB}" srcOrd="0" destOrd="6" presId="urn:microsoft.com/office/officeart/2005/8/layout/vList4#1"/>
    <dgm:cxn modelId="{0083C9A6-4D59-434E-80EF-7CC0F0C9F82F}" srcId="{4DCF15A6-C1DE-4EC8-9BF1-766F7C26FA00}" destId="{F4B4D7EC-67EC-4B99-B08E-14E92D59488A}" srcOrd="0" destOrd="0" parTransId="{B940497F-0075-42B3-8450-00F385BE9B1D}" sibTransId="{1F6D23E1-7CBB-416C-BDF8-720748F870F1}"/>
    <dgm:cxn modelId="{4E62DE09-BF51-4872-86BE-D335A4F43542}" type="presOf" srcId="{EF7FF2D9-B575-4B3F-9A78-2950096B8740}" destId="{74592112-8615-45BC-A1A3-CBEA8916B4E8}" srcOrd="0" destOrd="3" presId="urn:microsoft.com/office/officeart/2005/8/layout/vList4#1"/>
    <dgm:cxn modelId="{AF61C128-7068-4825-9679-BB1ECF26CD41}" type="presOf" srcId="{C6A85DD7-A3FC-455E-9E6D-E5789EBD855C}" destId="{F3037670-CBAC-459B-AB2F-1AE305E072E2}" srcOrd="0" destOrd="4" presId="urn:microsoft.com/office/officeart/2005/8/layout/vList4#1"/>
    <dgm:cxn modelId="{CA568F45-2F18-43FD-B08D-E44B167C5C57}" type="presOf" srcId="{60D3A4DE-C029-4E04-B6CA-AB019A4E12F6}" destId="{7774D70F-35BD-4965-8E2F-B3278E6EBCBA}" srcOrd="1" destOrd="1" presId="urn:microsoft.com/office/officeart/2005/8/layout/vList4#1"/>
    <dgm:cxn modelId="{719E314D-D01D-45C9-B501-DF4911D46752}" type="presOf" srcId="{AD07EC19-2AC9-4FF9-85A3-10F576B75FE6}" destId="{B7DD066D-B9A5-430F-9E14-FBBE1D776193}" srcOrd="0" destOrd="5" presId="urn:microsoft.com/office/officeart/2005/8/layout/vList4#1"/>
    <dgm:cxn modelId="{EFEB943C-1327-4039-8C34-73328328F819}" type="presOf" srcId="{55AB281E-F6A5-4E44-B54D-48CE132242DE}" destId="{2E6241DD-EB9C-4BF4-A746-A8A8EC922F8F}" srcOrd="1" destOrd="4" presId="urn:microsoft.com/office/officeart/2005/8/layout/vList4#1"/>
    <dgm:cxn modelId="{914FECAB-93B5-4106-A4BC-ABFFEF80D584}" srcId="{86E1E79D-4F0E-4F63-B220-032B4FD0E4AC}" destId="{60D3A4DE-C029-4E04-B6CA-AB019A4E12F6}" srcOrd="0" destOrd="0" parTransId="{E9D00A30-82A1-43B7-93FE-E0ACBDAE1FE7}" sibTransId="{348E1E03-BC2E-487B-805D-486B46954496}"/>
    <dgm:cxn modelId="{BE84A602-9307-4077-A461-C2D18E7E76D7}" srcId="{AE146CDD-3B87-45B0-9095-50C1A2C936E7}" destId="{099CB6FC-8AB2-40D1-B805-2FAAC648D992}" srcOrd="0" destOrd="0" parTransId="{41A50F12-C655-44BA-A322-15A0666DCECA}" sibTransId="{E779AC9D-3EE3-4BA1-86D9-4B55CA6B129C}"/>
    <dgm:cxn modelId="{2660ADF2-D1B7-4A62-951E-96B75D2D4ABC}" type="presOf" srcId="{AD07EC19-2AC9-4FF9-85A3-10F576B75FE6}" destId="{CC167BF8-6D5F-4EEA-88CB-0C26D7A12086}" srcOrd="1" destOrd="5" presId="urn:microsoft.com/office/officeart/2005/8/layout/vList4#1"/>
    <dgm:cxn modelId="{A5B1EF2A-837E-4D3F-AD46-236AEC7B618A}" type="presOf" srcId="{55AB281E-F6A5-4E44-B54D-48CE132242DE}" destId="{23513094-8FAD-41A4-BBB6-7C11890097FB}" srcOrd="0" destOrd="4" presId="urn:microsoft.com/office/officeart/2005/8/layout/vList4#1"/>
    <dgm:cxn modelId="{4970C8E6-4F99-452E-BE63-A8EC92748C88}" type="presOf" srcId="{099CB6FC-8AB2-40D1-B805-2FAAC648D992}" destId="{B7DD066D-B9A5-430F-9E14-FBBE1D776193}" srcOrd="0" destOrd="1" presId="urn:microsoft.com/office/officeart/2005/8/layout/vList4#1"/>
    <dgm:cxn modelId="{1FCABAF8-4030-471A-8AC2-C433BF85B766}" type="presOf" srcId="{3A2D2B8E-D818-4368-9ACC-E5D0CD5021AF}" destId="{7ACD78D8-3EC3-49FA-8D6B-CC79C5A5D9D9}" srcOrd="1" destOrd="6" presId="urn:microsoft.com/office/officeart/2005/8/layout/vList4#1"/>
    <dgm:cxn modelId="{127C9B1C-E2BD-4E24-87FC-2D54429F0E23}" srcId="{F4B4D7EC-67EC-4B99-B08E-14E92D59488A}" destId="{4810E386-4590-4D4A-940D-5EC03B756733}" srcOrd="2" destOrd="0" parTransId="{8992F713-FD49-4655-8BF1-71996BF4C06D}" sibTransId="{9CDE437C-9B58-4F3B-9137-CC675C475D79}"/>
    <dgm:cxn modelId="{4B0F7C38-1A14-4494-A537-B4635E2F1338}" type="presOf" srcId="{62FD13BE-1DC9-48A7-837E-A2AF64305C2E}" destId="{F3037670-CBAC-459B-AB2F-1AE305E072E2}" srcOrd="0" destOrd="1" presId="urn:microsoft.com/office/officeart/2005/8/layout/vList4#1"/>
    <dgm:cxn modelId="{60E91A0C-FDE9-47D3-BFB0-E2A12802ADE3}" srcId="{AE146CDD-3B87-45B0-9095-50C1A2C936E7}" destId="{E4DD70CA-263A-4F3D-AE27-EF9E41202C24}" srcOrd="5" destOrd="0" parTransId="{AD52183B-A5D9-44F5-9159-DAC63959DF66}" sibTransId="{715DFC43-2AB2-45FE-ABE8-B8DEA804FE46}"/>
    <dgm:cxn modelId="{38A0C669-3212-4730-9E6D-E2F69E798396}" srcId="{86E1E79D-4F0E-4F63-B220-032B4FD0E4AC}" destId="{A341AF6D-61D4-4304-A2A2-CC0953CDACCE}" srcOrd="1" destOrd="0" parTransId="{50875ED2-623C-46B8-B75C-FCAB6B6D55F3}" sibTransId="{11CB3880-75CA-4A8F-BD85-9A6E97EEB28B}"/>
    <dgm:cxn modelId="{2B0B54A3-593E-4BD1-8CA6-1771A93AC8BE}" type="presOf" srcId="{EF7FF2D9-B575-4B3F-9A78-2950096B8740}" destId="{7774D70F-35BD-4965-8E2F-B3278E6EBCBA}" srcOrd="1" destOrd="3" presId="urn:microsoft.com/office/officeart/2005/8/layout/vList4#1"/>
    <dgm:cxn modelId="{137224A7-AEA3-4F8E-A803-CF1ACA890828}" type="presOf" srcId="{DF0F079B-7D38-4FAC-805C-14622F993F61}" destId="{7774D70F-35BD-4965-8E2F-B3278E6EBCBA}" srcOrd="1" destOrd="6" presId="urn:microsoft.com/office/officeart/2005/8/layout/vList4#1"/>
    <dgm:cxn modelId="{F40D49E1-48D3-4C99-8671-9C0E7F8C3ADB}" srcId="{4DCF15A6-C1DE-4EC8-9BF1-766F7C26FA00}" destId="{AE146CDD-3B87-45B0-9095-50C1A2C936E7}" srcOrd="1" destOrd="0" parTransId="{5D71CF02-D9CB-4DA5-B1E8-6BE8ADEAE18E}" sibTransId="{3C18F169-58D8-4193-A674-2787D8C624D8}"/>
    <dgm:cxn modelId="{864EA03B-98AF-47DB-8830-84A115E99053}" type="presOf" srcId="{4810E386-4590-4D4A-940D-5EC03B756733}" destId="{7ACD78D8-3EC3-49FA-8D6B-CC79C5A5D9D9}" srcOrd="1" destOrd="3" presId="urn:microsoft.com/office/officeart/2005/8/layout/vList4#1"/>
    <dgm:cxn modelId="{1B09069C-BB85-4E41-B897-58E895F92AB0}" srcId="{DC777CB5-5D55-48E7-B1F2-B203075D39DB}" destId="{A07DC4A9-11C7-4319-B430-780218C9CDEB}" srcOrd="5" destOrd="0" parTransId="{1144843F-587C-4D2E-ABF4-6779407E8E82}" sibTransId="{E2816FB9-2C27-4DFF-85C8-8D4A8E1263AB}"/>
    <dgm:cxn modelId="{09137576-4C43-4D2B-9D82-04C1DF7E15D7}" type="presOf" srcId="{8C615F3A-B32D-463A-AC9C-5CC403DB9077}" destId="{2E6241DD-EB9C-4BF4-A746-A8A8EC922F8F}" srcOrd="1" destOrd="1" presId="urn:microsoft.com/office/officeart/2005/8/layout/vList4#1"/>
    <dgm:cxn modelId="{BB8EDFD5-FE28-4EF7-B6B3-25FEB426B30F}" type="presParOf" srcId="{4A8DF2E0-6DD6-47F0-9C1C-5C01B1368A37}" destId="{920ED99F-E254-464D-86A9-D935246C398E}" srcOrd="0" destOrd="0" presId="urn:microsoft.com/office/officeart/2005/8/layout/vList4#1"/>
    <dgm:cxn modelId="{018F7272-2DC3-4195-A002-962AAB22B5AF}" type="presParOf" srcId="{920ED99F-E254-464D-86A9-D935246C398E}" destId="{F3037670-CBAC-459B-AB2F-1AE305E072E2}" srcOrd="0" destOrd="0" presId="urn:microsoft.com/office/officeart/2005/8/layout/vList4#1"/>
    <dgm:cxn modelId="{DF006783-9007-4763-BBAA-E1CFBC1AD9FD}" type="presParOf" srcId="{920ED99F-E254-464D-86A9-D935246C398E}" destId="{74820152-E9B4-42EC-A534-AFD3FE4AC0F4}" srcOrd="1" destOrd="0" presId="urn:microsoft.com/office/officeart/2005/8/layout/vList4#1"/>
    <dgm:cxn modelId="{17D03D08-CD56-4594-BD26-33700F28A7D5}" type="presParOf" srcId="{920ED99F-E254-464D-86A9-D935246C398E}" destId="{7ACD78D8-3EC3-49FA-8D6B-CC79C5A5D9D9}" srcOrd="2" destOrd="0" presId="urn:microsoft.com/office/officeart/2005/8/layout/vList4#1"/>
    <dgm:cxn modelId="{EE86A280-F125-4566-9099-362B5294649A}" type="presParOf" srcId="{4A8DF2E0-6DD6-47F0-9C1C-5C01B1368A37}" destId="{0CC3E2D3-CCF8-4142-BB2C-E888DEDC5803}" srcOrd="1" destOrd="0" presId="urn:microsoft.com/office/officeart/2005/8/layout/vList4#1"/>
    <dgm:cxn modelId="{8ABD5691-8E05-4D36-86EB-B657C4F6548B}" type="presParOf" srcId="{4A8DF2E0-6DD6-47F0-9C1C-5C01B1368A37}" destId="{D8AEE5E8-7DAB-4FE6-BEB4-B18419C19FF3}" srcOrd="2" destOrd="0" presId="urn:microsoft.com/office/officeart/2005/8/layout/vList4#1"/>
    <dgm:cxn modelId="{6E5341C5-1E85-4F0E-B85D-27452AB2693B}" type="presParOf" srcId="{D8AEE5E8-7DAB-4FE6-BEB4-B18419C19FF3}" destId="{B7DD066D-B9A5-430F-9E14-FBBE1D776193}" srcOrd="0" destOrd="0" presId="urn:microsoft.com/office/officeart/2005/8/layout/vList4#1"/>
    <dgm:cxn modelId="{71E020DD-E8AB-44A0-94BC-816EFB41E984}" type="presParOf" srcId="{D8AEE5E8-7DAB-4FE6-BEB4-B18419C19FF3}" destId="{C8F06E30-022D-4943-BF8B-4590966BB796}" srcOrd="1" destOrd="0" presId="urn:microsoft.com/office/officeart/2005/8/layout/vList4#1"/>
    <dgm:cxn modelId="{E24B731D-6D47-4999-9094-1F3E2B8FCFE5}" type="presParOf" srcId="{D8AEE5E8-7DAB-4FE6-BEB4-B18419C19FF3}" destId="{CC167BF8-6D5F-4EEA-88CB-0C26D7A12086}" srcOrd="2" destOrd="0" presId="urn:microsoft.com/office/officeart/2005/8/layout/vList4#1"/>
    <dgm:cxn modelId="{3C06DF57-13FE-4FA7-B0F3-556E9457A782}" type="presParOf" srcId="{4A8DF2E0-6DD6-47F0-9C1C-5C01B1368A37}" destId="{92D66DD0-3F1B-4B01-AEE6-FD250410C150}" srcOrd="3" destOrd="0" presId="urn:microsoft.com/office/officeart/2005/8/layout/vList4#1"/>
    <dgm:cxn modelId="{7876C41B-2E61-4134-A141-DCB0A0971736}" type="presParOf" srcId="{4A8DF2E0-6DD6-47F0-9C1C-5C01B1368A37}" destId="{A97A2468-EE70-4CAC-B09C-2E356E3E05FB}" srcOrd="4" destOrd="0" presId="urn:microsoft.com/office/officeart/2005/8/layout/vList4#1"/>
    <dgm:cxn modelId="{C93D6B4C-EEB3-4709-9C63-12C8C64090B5}" type="presParOf" srcId="{A97A2468-EE70-4CAC-B09C-2E356E3E05FB}" destId="{74592112-8615-45BC-A1A3-CBEA8916B4E8}" srcOrd="0" destOrd="0" presId="urn:microsoft.com/office/officeart/2005/8/layout/vList4#1"/>
    <dgm:cxn modelId="{4259BFF6-BDF6-4D01-B8C1-08520A1423B0}" type="presParOf" srcId="{A97A2468-EE70-4CAC-B09C-2E356E3E05FB}" destId="{72F444C0-A9C8-4ECB-BB32-79624DC7EC6E}" srcOrd="1" destOrd="0" presId="urn:microsoft.com/office/officeart/2005/8/layout/vList4#1"/>
    <dgm:cxn modelId="{54C347F5-BF56-46E3-8887-11197684F4D1}" type="presParOf" srcId="{A97A2468-EE70-4CAC-B09C-2E356E3E05FB}" destId="{7774D70F-35BD-4965-8E2F-B3278E6EBCBA}" srcOrd="2" destOrd="0" presId="urn:microsoft.com/office/officeart/2005/8/layout/vList4#1"/>
    <dgm:cxn modelId="{8E960FAD-09A6-4851-A15A-F75281453260}" type="presParOf" srcId="{4A8DF2E0-6DD6-47F0-9C1C-5C01B1368A37}" destId="{29A1F7CE-085A-4C58-9FBA-C3EA2AFEB1AD}" srcOrd="5" destOrd="0" presId="urn:microsoft.com/office/officeart/2005/8/layout/vList4#1"/>
    <dgm:cxn modelId="{D4FB2B64-ECC0-4756-8B54-E2C312CBC5BC}" type="presParOf" srcId="{4A8DF2E0-6DD6-47F0-9C1C-5C01B1368A37}" destId="{5B71A425-1378-4745-9ADC-1AB612B05A1D}" srcOrd="6" destOrd="0" presId="urn:microsoft.com/office/officeart/2005/8/layout/vList4#1"/>
    <dgm:cxn modelId="{6D380FAD-B43D-449F-9B93-CA2DC57C8C29}" type="presParOf" srcId="{5B71A425-1378-4745-9ADC-1AB612B05A1D}" destId="{23513094-8FAD-41A4-BBB6-7C11890097FB}" srcOrd="0" destOrd="0" presId="urn:microsoft.com/office/officeart/2005/8/layout/vList4#1"/>
    <dgm:cxn modelId="{185DC1E4-5BE8-4D1F-9D25-2F64A0ECF81F}" type="presParOf" srcId="{5B71A425-1378-4745-9ADC-1AB612B05A1D}" destId="{C0C47068-7F80-4B59-A5B9-9BEC4D0A5FC1}" srcOrd="1" destOrd="0" presId="urn:microsoft.com/office/officeart/2005/8/layout/vList4#1"/>
    <dgm:cxn modelId="{B81692B3-FB9F-46C8-AAE3-32914EA7205F}" type="presParOf" srcId="{5B71A425-1378-4745-9ADC-1AB612B05A1D}" destId="{2E6241DD-EB9C-4BF4-A746-A8A8EC922F8F}" srcOrd="2" destOrd="0" presId="urn:microsoft.com/office/officeart/2005/8/layout/vList4#1"/>
  </dgm:cxnLst>
  <dgm:bg/>
  <dgm:whole/>
  <dgm:extLst>
    <a:ext uri="http://schemas.microsoft.com/office/drawing/2008/diagram">
      <dsp:dataModelExt xmlns:dsp="http://schemas.microsoft.com/office/drawing/2008/diagram" relId="rId3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8BA170D-A61F-4EEF-BB64-012D8FBBC4F9}">
      <dsp:nvSpPr>
        <dsp:cNvPr id="0" name=""/>
        <dsp:cNvSpPr/>
      </dsp:nvSpPr>
      <dsp:spPr>
        <a:xfrm>
          <a:off x="1703619" y="1022836"/>
          <a:ext cx="2209710" cy="56484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МОТИВАЦИЯ</a:t>
          </a:r>
          <a:endParaRPr lang="ru-RU" sz="600" b="1" kern="1200">
            <a:latin typeface="Times New Roman" pitchFamily="18" charset="0"/>
            <a:cs typeface="Times New Roman" pitchFamily="18" charset="0"/>
          </a:endParaRPr>
        </a:p>
      </dsp:txBody>
      <dsp:txXfrm>
        <a:off x="2027224" y="1105556"/>
        <a:ext cx="1562500" cy="399407"/>
      </dsp:txXfrm>
    </dsp:sp>
    <dsp:sp modelId="{A2A0CDEA-F05C-4A41-8F1D-7E3858DDA47E}">
      <dsp:nvSpPr>
        <dsp:cNvPr id="0" name=""/>
        <dsp:cNvSpPr/>
      </dsp:nvSpPr>
      <dsp:spPr>
        <a:xfrm rot="13048424">
          <a:off x="3480267" y="1530128"/>
          <a:ext cx="276830" cy="240580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544994" y="1600199"/>
        <a:ext cx="204656" cy="144348"/>
      </dsp:txXfrm>
    </dsp:sp>
    <dsp:sp modelId="{0B602A8A-2713-4DC0-BAB1-548122F82D0B}">
      <dsp:nvSpPr>
        <dsp:cNvPr id="0" name=""/>
        <dsp:cNvSpPr/>
      </dsp:nvSpPr>
      <dsp:spPr>
        <a:xfrm>
          <a:off x="3557873" y="1671096"/>
          <a:ext cx="1879662" cy="707589"/>
        </a:xfrm>
        <a:prstGeom prst="ellipse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ИНТЕРЕС</a:t>
          </a:r>
        </a:p>
      </dsp:txBody>
      <dsp:txXfrm>
        <a:off x="3833143" y="1774720"/>
        <a:ext cx="1329122" cy="500341"/>
      </dsp:txXfrm>
    </dsp:sp>
    <dsp:sp modelId="{602E001C-0754-4C55-B194-D50C93DBC20F}">
      <dsp:nvSpPr>
        <dsp:cNvPr id="0" name=""/>
        <dsp:cNvSpPr/>
      </dsp:nvSpPr>
      <dsp:spPr>
        <a:xfrm rot="5501744" flipH="1">
          <a:off x="2701486" y="1590803"/>
          <a:ext cx="187599" cy="25210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hueOff val="936304"/>
                <a:satOff val="-1168"/>
                <a:lumOff val="275"/>
                <a:alphaOff val="0"/>
                <a:shade val="51000"/>
                <a:satMod val="130000"/>
              </a:schemeClr>
            </a:gs>
            <a:gs pos="80000">
              <a:schemeClr val="accent2">
                <a:hueOff val="936304"/>
                <a:satOff val="-1168"/>
                <a:lumOff val="275"/>
                <a:alphaOff val="0"/>
                <a:shade val="93000"/>
                <a:satMod val="130000"/>
              </a:schemeClr>
            </a:gs>
            <a:gs pos="100000">
              <a:schemeClr val="accent2">
                <a:hueOff val="936304"/>
                <a:satOff val="-1168"/>
                <a:lumOff val="27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2728793" y="1669353"/>
        <a:ext cx="131319" cy="151265"/>
      </dsp:txXfrm>
    </dsp:sp>
    <dsp:sp modelId="{5663B9DF-1D29-44E7-9265-4F54DCC998EA}">
      <dsp:nvSpPr>
        <dsp:cNvPr id="0" name=""/>
        <dsp:cNvSpPr/>
      </dsp:nvSpPr>
      <dsp:spPr>
        <a:xfrm>
          <a:off x="2087951" y="1928231"/>
          <a:ext cx="1397001" cy="707589"/>
        </a:xfrm>
        <a:prstGeom prst="ellipse">
          <a:avLst/>
        </a:prstGeom>
        <a:gradFill rotWithShape="0">
          <a:gsLst>
            <a:gs pos="0">
              <a:schemeClr val="accent2">
                <a:hueOff val="936304"/>
                <a:satOff val="-1168"/>
                <a:lumOff val="275"/>
                <a:alphaOff val="0"/>
                <a:shade val="51000"/>
                <a:satMod val="130000"/>
              </a:schemeClr>
            </a:gs>
            <a:gs pos="80000">
              <a:schemeClr val="accent2">
                <a:hueOff val="936304"/>
                <a:satOff val="-1168"/>
                <a:lumOff val="275"/>
                <a:alphaOff val="0"/>
                <a:shade val="93000"/>
                <a:satMod val="130000"/>
              </a:schemeClr>
            </a:gs>
            <a:gs pos="100000">
              <a:schemeClr val="accent2">
                <a:hueOff val="936304"/>
                <a:satOff val="-1168"/>
                <a:lumOff val="27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ЖЕЛАНИЕ</a:t>
          </a:r>
          <a:endParaRPr lang="ru-RU" sz="1300" b="1" kern="1200">
            <a:latin typeface="Times New Roman" pitchFamily="18" charset="0"/>
            <a:cs typeface="Times New Roman" pitchFamily="18" charset="0"/>
          </a:endParaRPr>
        </a:p>
      </dsp:txBody>
      <dsp:txXfrm>
        <a:off x="2292537" y="2031855"/>
        <a:ext cx="987829" cy="500341"/>
      </dsp:txXfrm>
    </dsp:sp>
    <dsp:sp modelId="{523F4155-DD6E-4B55-BE61-18F267E7E657}">
      <dsp:nvSpPr>
        <dsp:cNvPr id="0" name=""/>
        <dsp:cNvSpPr/>
      </dsp:nvSpPr>
      <dsp:spPr>
        <a:xfrm rot="19032898">
          <a:off x="1627687" y="1449707"/>
          <a:ext cx="272322" cy="235030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hueOff val="1872608"/>
                <a:satOff val="-2336"/>
                <a:lumOff val="549"/>
                <a:alphaOff val="0"/>
                <a:shade val="51000"/>
                <a:satMod val="130000"/>
              </a:schemeClr>
            </a:gs>
            <a:gs pos="80000">
              <a:schemeClr val="accent2">
                <a:hueOff val="1872608"/>
                <a:satOff val="-2336"/>
                <a:lumOff val="549"/>
                <a:alphaOff val="0"/>
                <a:shade val="93000"/>
                <a:satMod val="130000"/>
              </a:schemeClr>
            </a:gs>
            <a:gs pos="100000">
              <a:schemeClr val="accent2">
                <a:hueOff val="1872608"/>
                <a:satOff val="-2336"/>
                <a:lumOff val="549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637068" y="1520660"/>
        <a:ext cx="201813" cy="141018"/>
      </dsp:txXfrm>
    </dsp:sp>
    <dsp:sp modelId="{4821B8DC-C326-435E-9181-8B499B6C5FC6}">
      <dsp:nvSpPr>
        <dsp:cNvPr id="0" name=""/>
        <dsp:cNvSpPr/>
      </dsp:nvSpPr>
      <dsp:spPr>
        <a:xfrm>
          <a:off x="203409" y="1674954"/>
          <a:ext cx="1828616" cy="707589"/>
        </a:xfrm>
        <a:prstGeom prst="ellipse">
          <a:avLst/>
        </a:prstGeom>
        <a:gradFill rotWithShape="0">
          <a:gsLst>
            <a:gs pos="0">
              <a:schemeClr val="accent2">
                <a:hueOff val="1872608"/>
                <a:satOff val="-2336"/>
                <a:lumOff val="549"/>
                <a:alphaOff val="0"/>
                <a:shade val="51000"/>
                <a:satMod val="130000"/>
              </a:schemeClr>
            </a:gs>
            <a:gs pos="80000">
              <a:schemeClr val="accent2">
                <a:hueOff val="1872608"/>
                <a:satOff val="-2336"/>
                <a:lumOff val="549"/>
                <a:alphaOff val="0"/>
                <a:shade val="93000"/>
                <a:satMod val="130000"/>
              </a:schemeClr>
            </a:gs>
            <a:gs pos="100000">
              <a:schemeClr val="accent2">
                <a:hueOff val="1872608"/>
                <a:satOff val="-2336"/>
                <a:lumOff val="549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НАМЕРЕНИЯ</a:t>
          </a:r>
          <a:endParaRPr lang="ru-RU" sz="1300" b="1" kern="1200">
            <a:latin typeface="Times New Roman" pitchFamily="18" charset="0"/>
            <a:cs typeface="Times New Roman" pitchFamily="18" charset="0"/>
          </a:endParaRPr>
        </a:p>
      </dsp:txBody>
      <dsp:txXfrm>
        <a:off x="471204" y="1778578"/>
        <a:ext cx="1293026" cy="500341"/>
      </dsp:txXfrm>
    </dsp:sp>
    <dsp:sp modelId="{76C9D1DB-08B0-4BC2-98DC-07A52EF98965}">
      <dsp:nvSpPr>
        <dsp:cNvPr id="0" name=""/>
        <dsp:cNvSpPr/>
      </dsp:nvSpPr>
      <dsp:spPr>
        <a:xfrm rot="2174673">
          <a:off x="1738757" y="795786"/>
          <a:ext cx="298024" cy="295815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hueOff val="2808911"/>
                <a:satOff val="-3503"/>
                <a:lumOff val="824"/>
                <a:alphaOff val="0"/>
                <a:shade val="51000"/>
                <a:satMod val="130000"/>
              </a:schemeClr>
            </a:gs>
            <a:gs pos="80000">
              <a:schemeClr val="accent2">
                <a:hueOff val="2808911"/>
                <a:satOff val="-3503"/>
                <a:lumOff val="824"/>
                <a:alphaOff val="0"/>
                <a:shade val="93000"/>
                <a:satMod val="130000"/>
              </a:schemeClr>
            </a:gs>
            <a:gs pos="100000">
              <a:schemeClr val="accent2">
                <a:hueOff val="2808911"/>
                <a:satOff val="-3503"/>
                <a:lumOff val="824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/>
        </a:p>
      </dsp:txBody>
      <dsp:txXfrm rot="10800000">
        <a:off x="1747343" y="828715"/>
        <a:ext cx="209280" cy="177489"/>
      </dsp:txXfrm>
    </dsp:sp>
    <dsp:sp modelId="{2AFE4F88-569F-4F1C-9B5D-C3480AB22F9A}">
      <dsp:nvSpPr>
        <dsp:cNvPr id="0" name=""/>
        <dsp:cNvSpPr/>
      </dsp:nvSpPr>
      <dsp:spPr>
        <a:xfrm>
          <a:off x="553862" y="274654"/>
          <a:ext cx="1244954" cy="707589"/>
        </a:xfrm>
        <a:prstGeom prst="ellipse">
          <a:avLst/>
        </a:prstGeom>
        <a:gradFill rotWithShape="0">
          <a:gsLst>
            <a:gs pos="0">
              <a:schemeClr val="accent2">
                <a:hueOff val="2808911"/>
                <a:satOff val="-3503"/>
                <a:lumOff val="824"/>
                <a:alphaOff val="0"/>
                <a:shade val="51000"/>
                <a:satMod val="130000"/>
              </a:schemeClr>
            </a:gs>
            <a:gs pos="80000">
              <a:schemeClr val="accent2">
                <a:hueOff val="2808911"/>
                <a:satOff val="-3503"/>
                <a:lumOff val="824"/>
                <a:alphaOff val="0"/>
                <a:shade val="93000"/>
                <a:satMod val="130000"/>
              </a:schemeClr>
            </a:gs>
            <a:gs pos="100000">
              <a:schemeClr val="accent2">
                <a:hueOff val="2808911"/>
                <a:satOff val="-3503"/>
                <a:lumOff val="824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СТАТУС</a:t>
          </a:r>
          <a:endParaRPr lang="ru-RU" sz="1500" b="1" kern="1200">
            <a:latin typeface="Times New Roman" pitchFamily="18" charset="0"/>
            <a:cs typeface="Times New Roman" pitchFamily="18" charset="0"/>
          </a:endParaRPr>
        </a:p>
      </dsp:txBody>
      <dsp:txXfrm>
        <a:off x="736181" y="378278"/>
        <a:ext cx="880316" cy="500341"/>
      </dsp:txXfrm>
    </dsp:sp>
    <dsp:sp modelId="{938157CA-D73C-474B-B7FB-D831F7BEDEF8}">
      <dsp:nvSpPr>
        <dsp:cNvPr id="0" name=""/>
        <dsp:cNvSpPr/>
      </dsp:nvSpPr>
      <dsp:spPr>
        <a:xfrm rot="5400000">
          <a:off x="2618801" y="715098"/>
          <a:ext cx="206110" cy="28346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hueOff val="3745215"/>
                <a:satOff val="-4671"/>
                <a:lumOff val="1098"/>
                <a:alphaOff val="0"/>
                <a:shade val="51000"/>
                <a:satMod val="130000"/>
              </a:schemeClr>
            </a:gs>
            <a:gs pos="80000">
              <a:schemeClr val="accent2">
                <a:hueOff val="3745215"/>
                <a:satOff val="-4671"/>
                <a:lumOff val="1098"/>
                <a:alphaOff val="0"/>
                <a:shade val="93000"/>
                <a:satMod val="130000"/>
              </a:schemeClr>
            </a:gs>
            <a:gs pos="100000">
              <a:schemeClr val="accent2">
                <a:hueOff val="3745215"/>
                <a:satOff val="-4671"/>
                <a:lumOff val="109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/>
        </a:p>
      </dsp:txBody>
      <dsp:txXfrm rot="10800000">
        <a:off x="2649718" y="740875"/>
        <a:ext cx="144277" cy="170080"/>
      </dsp:txXfrm>
    </dsp:sp>
    <dsp:sp modelId="{8E57D77E-1656-4396-89BF-0D20780E5E48}">
      <dsp:nvSpPr>
        <dsp:cNvPr id="0" name=""/>
        <dsp:cNvSpPr/>
      </dsp:nvSpPr>
      <dsp:spPr>
        <a:xfrm>
          <a:off x="2144459" y="0"/>
          <a:ext cx="1170459" cy="680871"/>
        </a:xfrm>
        <a:prstGeom prst="ellipse">
          <a:avLst/>
        </a:prstGeom>
        <a:gradFill rotWithShape="0">
          <a:gsLst>
            <a:gs pos="0">
              <a:schemeClr val="accent2">
                <a:hueOff val="3745215"/>
                <a:satOff val="-4671"/>
                <a:lumOff val="1098"/>
                <a:alphaOff val="0"/>
                <a:shade val="51000"/>
                <a:satMod val="130000"/>
              </a:schemeClr>
            </a:gs>
            <a:gs pos="80000">
              <a:schemeClr val="accent2">
                <a:hueOff val="3745215"/>
                <a:satOff val="-4671"/>
                <a:lumOff val="1098"/>
                <a:alphaOff val="0"/>
                <a:shade val="93000"/>
                <a:satMod val="130000"/>
              </a:schemeClr>
            </a:gs>
            <a:gs pos="100000">
              <a:schemeClr val="accent2">
                <a:hueOff val="3745215"/>
                <a:satOff val="-4671"/>
                <a:lumOff val="109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ЦЕЛИ</a:t>
          </a:r>
        </a:p>
      </dsp:txBody>
      <dsp:txXfrm>
        <a:off x="2315869" y="99711"/>
        <a:ext cx="827639" cy="481449"/>
      </dsp:txXfrm>
    </dsp:sp>
    <dsp:sp modelId="{3F58CDDB-A5C7-434C-BF58-7E62DD5810F6}">
      <dsp:nvSpPr>
        <dsp:cNvPr id="0" name=""/>
        <dsp:cNvSpPr/>
      </dsp:nvSpPr>
      <dsp:spPr>
        <a:xfrm rot="8571505">
          <a:off x="3483440" y="821116"/>
          <a:ext cx="285899" cy="246881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hueOff val="4681519"/>
                <a:satOff val="-5839"/>
                <a:lumOff val="1373"/>
                <a:alphaOff val="0"/>
                <a:shade val="51000"/>
                <a:satMod val="130000"/>
              </a:schemeClr>
            </a:gs>
            <a:gs pos="80000">
              <a:schemeClr val="accent2">
                <a:hueOff val="4681519"/>
                <a:satOff val="-5839"/>
                <a:lumOff val="1373"/>
                <a:alphaOff val="0"/>
                <a:shade val="93000"/>
                <a:satMod val="130000"/>
              </a:schemeClr>
            </a:gs>
            <a:gs pos="100000">
              <a:schemeClr val="accent2">
                <a:hueOff val="4681519"/>
                <a:satOff val="-5839"/>
                <a:lumOff val="137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549992" y="848133"/>
        <a:ext cx="211835" cy="148129"/>
      </dsp:txXfrm>
    </dsp:sp>
    <dsp:sp modelId="{E2FD22DA-4928-4F4C-842F-ABFA72306561}">
      <dsp:nvSpPr>
        <dsp:cNvPr id="0" name=""/>
        <dsp:cNvSpPr/>
      </dsp:nvSpPr>
      <dsp:spPr>
        <a:xfrm>
          <a:off x="3776478" y="279364"/>
          <a:ext cx="1245067" cy="707589"/>
        </a:xfrm>
        <a:prstGeom prst="ellipse">
          <a:avLst/>
        </a:prstGeom>
        <a:gradFill rotWithShape="0">
          <a:gsLst>
            <a:gs pos="0">
              <a:schemeClr val="accent2">
                <a:hueOff val="4681519"/>
                <a:satOff val="-5839"/>
                <a:lumOff val="1373"/>
                <a:alphaOff val="0"/>
                <a:shade val="51000"/>
                <a:satMod val="130000"/>
              </a:schemeClr>
            </a:gs>
            <a:gs pos="80000">
              <a:schemeClr val="accent2">
                <a:hueOff val="4681519"/>
                <a:satOff val="-5839"/>
                <a:lumOff val="1373"/>
                <a:alphaOff val="0"/>
                <a:shade val="93000"/>
                <a:satMod val="130000"/>
              </a:schemeClr>
            </a:gs>
            <a:gs pos="100000">
              <a:schemeClr val="accent2">
                <a:hueOff val="4681519"/>
                <a:satOff val="-5839"/>
                <a:lumOff val="137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ЗАДАЧИ</a:t>
          </a:r>
        </a:p>
      </dsp:txBody>
      <dsp:txXfrm>
        <a:off x="3958814" y="382988"/>
        <a:ext cx="880395" cy="50034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91F1950-C831-473B-A8A7-DC4F9248B2E3}">
      <dsp:nvSpPr>
        <dsp:cNvPr id="0" name=""/>
        <dsp:cNvSpPr/>
      </dsp:nvSpPr>
      <dsp:spPr>
        <a:xfrm>
          <a:off x="3787" y="636516"/>
          <a:ext cx="530786" cy="28904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alpha val="8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8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8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wordArtVert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МОТИВЫ</a:t>
          </a:r>
        </a:p>
      </dsp:txBody>
      <dsp:txXfrm>
        <a:off x="19333" y="652062"/>
        <a:ext cx="499694" cy="2859382"/>
      </dsp:txXfrm>
    </dsp:sp>
    <dsp:sp modelId="{B45DCC4B-625D-4C25-82B6-BC27DA0DAB7E}">
      <dsp:nvSpPr>
        <dsp:cNvPr id="0" name=""/>
        <dsp:cNvSpPr/>
      </dsp:nvSpPr>
      <dsp:spPr>
        <a:xfrm rot="17624175">
          <a:off x="193971" y="1547173"/>
          <a:ext cx="1140145" cy="25463"/>
        </a:xfrm>
        <a:custGeom>
          <a:avLst/>
          <a:gdLst/>
          <a:ahLst/>
          <a:cxnLst/>
          <a:rect l="0" t="0" r="0" b="0"/>
          <a:pathLst>
            <a:path>
              <a:moveTo>
                <a:pt x="0" y="12731"/>
              </a:moveTo>
              <a:lnTo>
                <a:pt x="1140145" y="12731"/>
              </a:lnTo>
            </a:path>
          </a:pathLst>
        </a:custGeom>
        <a:noFill/>
        <a:ln w="254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/>
            </a:solidFill>
          </a:endParaRPr>
        </a:p>
      </dsp:txBody>
      <dsp:txXfrm>
        <a:off x="735540" y="1531401"/>
        <a:ext cx="57007" cy="57007"/>
      </dsp:txXfrm>
    </dsp:sp>
    <dsp:sp modelId="{8A13C880-4722-4932-9C5E-C7FD952167B3}">
      <dsp:nvSpPr>
        <dsp:cNvPr id="0" name=""/>
        <dsp:cNvSpPr/>
      </dsp:nvSpPr>
      <dsp:spPr>
        <a:xfrm>
          <a:off x="993513" y="495546"/>
          <a:ext cx="1699888" cy="108501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alpha val="7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7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7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latin typeface="Times New Roman" pitchFamily="18" charset="0"/>
              <a:cs typeface="Times New Roman" pitchFamily="18" charset="0"/>
            </a:rPr>
            <a:t>ПОЗНАВАТЕЛЬНЫЕ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latin typeface="Times New Roman" pitchFamily="18" charset="0"/>
              <a:cs typeface="Times New Roman" pitchFamily="18" charset="0"/>
            </a:rPr>
            <a:t>(содержание учебной деятельности и процесс ее выполнения)</a:t>
          </a:r>
        </a:p>
      </dsp:txBody>
      <dsp:txXfrm>
        <a:off x="1025292" y="527325"/>
        <a:ext cx="1636330" cy="1021460"/>
      </dsp:txXfrm>
    </dsp:sp>
    <dsp:sp modelId="{CA4C3E2B-0CA4-41B8-A341-A3E9FA42CB80}">
      <dsp:nvSpPr>
        <dsp:cNvPr id="0" name=""/>
        <dsp:cNvSpPr/>
      </dsp:nvSpPr>
      <dsp:spPr>
        <a:xfrm rot="18289469">
          <a:off x="2521043" y="695461"/>
          <a:ext cx="803655" cy="25463"/>
        </a:xfrm>
        <a:custGeom>
          <a:avLst/>
          <a:gdLst/>
          <a:ahLst/>
          <a:cxnLst/>
          <a:rect l="0" t="0" r="0" b="0"/>
          <a:pathLst>
            <a:path>
              <a:moveTo>
                <a:pt x="0" y="12731"/>
              </a:moveTo>
              <a:lnTo>
                <a:pt x="803655" y="12731"/>
              </a:lnTo>
            </a:path>
          </a:pathLst>
        </a:custGeom>
        <a:noFill/>
        <a:ln w="25400" cap="flat" cmpd="sng" algn="ctr">
          <a:solidFill>
            <a:schemeClr val="accent1">
              <a:tint val="7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/>
            </a:solidFill>
          </a:endParaRPr>
        </a:p>
      </dsp:txBody>
      <dsp:txXfrm>
        <a:off x="2902780" y="688101"/>
        <a:ext cx="40182" cy="40182"/>
      </dsp:txXfrm>
    </dsp:sp>
    <dsp:sp modelId="{8EBAA254-6CD8-44B7-87A7-B3D451363CED}">
      <dsp:nvSpPr>
        <dsp:cNvPr id="0" name=""/>
        <dsp:cNvSpPr/>
      </dsp:nvSpPr>
      <dsp:spPr>
        <a:xfrm>
          <a:off x="3152341" y="91493"/>
          <a:ext cx="3139741" cy="5736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ШИРОКИЕ ПОЗНАВАТЕЛЬНЫЕ МОТИВЫ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(ориентация на овладение новыми знаниями</a:t>
          </a:r>
          <a:r>
            <a:rPr lang="ru-RU" sz="600" kern="1200">
              <a:latin typeface="Times New Roman" pitchFamily="18" charset="0"/>
              <a:cs typeface="Times New Roman" pitchFamily="18" charset="0"/>
            </a:rPr>
            <a:t>)</a:t>
          </a:r>
        </a:p>
      </dsp:txBody>
      <dsp:txXfrm>
        <a:off x="3169143" y="108295"/>
        <a:ext cx="3106137" cy="540070"/>
      </dsp:txXfrm>
    </dsp:sp>
    <dsp:sp modelId="{9E967852-502B-4A46-91AA-CA02C57453E9}">
      <dsp:nvSpPr>
        <dsp:cNvPr id="0" name=""/>
        <dsp:cNvSpPr/>
      </dsp:nvSpPr>
      <dsp:spPr>
        <a:xfrm>
          <a:off x="2693401" y="1025323"/>
          <a:ext cx="458939" cy="25463"/>
        </a:xfrm>
        <a:custGeom>
          <a:avLst/>
          <a:gdLst/>
          <a:ahLst/>
          <a:cxnLst/>
          <a:rect l="0" t="0" r="0" b="0"/>
          <a:pathLst>
            <a:path>
              <a:moveTo>
                <a:pt x="0" y="12731"/>
              </a:moveTo>
              <a:lnTo>
                <a:pt x="458939" y="12731"/>
              </a:lnTo>
            </a:path>
          </a:pathLst>
        </a:custGeom>
        <a:noFill/>
        <a:ln w="25400" cap="flat" cmpd="sng" algn="ctr">
          <a:solidFill>
            <a:schemeClr val="accent1">
              <a:tint val="7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/>
            </a:solidFill>
          </a:endParaRPr>
        </a:p>
      </dsp:txBody>
      <dsp:txXfrm>
        <a:off x="2911398" y="1026582"/>
        <a:ext cx="22946" cy="22946"/>
      </dsp:txXfrm>
    </dsp:sp>
    <dsp:sp modelId="{1C702AF2-B7FD-4113-8800-2041F7225EF1}">
      <dsp:nvSpPr>
        <dsp:cNvPr id="0" name=""/>
        <dsp:cNvSpPr/>
      </dsp:nvSpPr>
      <dsp:spPr>
        <a:xfrm>
          <a:off x="3152341" y="751218"/>
          <a:ext cx="3148977" cy="5736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УЧЕБНО-ПОЗНАВАТЕЛЬНЫЕ МОТИВЫ (ориентация на способы усвоения знаний)</a:t>
          </a:r>
        </a:p>
      </dsp:txBody>
      <dsp:txXfrm>
        <a:off x="3169143" y="768020"/>
        <a:ext cx="3115373" cy="540070"/>
      </dsp:txXfrm>
    </dsp:sp>
    <dsp:sp modelId="{770B0048-F10E-46DD-9CCC-9BCFA700FECE}">
      <dsp:nvSpPr>
        <dsp:cNvPr id="0" name=""/>
        <dsp:cNvSpPr/>
      </dsp:nvSpPr>
      <dsp:spPr>
        <a:xfrm rot="3310531">
          <a:off x="2521043" y="1355186"/>
          <a:ext cx="803655" cy="25463"/>
        </a:xfrm>
        <a:custGeom>
          <a:avLst/>
          <a:gdLst/>
          <a:ahLst/>
          <a:cxnLst/>
          <a:rect l="0" t="0" r="0" b="0"/>
          <a:pathLst>
            <a:path>
              <a:moveTo>
                <a:pt x="0" y="12731"/>
              </a:moveTo>
              <a:lnTo>
                <a:pt x="803655" y="12731"/>
              </a:lnTo>
            </a:path>
          </a:pathLst>
        </a:custGeom>
        <a:noFill/>
        <a:ln w="25400" cap="flat" cmpd="sng" algn="ctr">
          <a:solidFill>
            <a:schemeClr val="accent1">
              <a:tint val="7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/>
            </a:solidFill>
          </a:endParaRPr>
        </a:p>
      </dsp:txBody>
      <dsp:txXfrm>
        <a:off x="2902780" y="1347826"/>
        <a:ext cx="40182" cy="40182"/>
      </dsp:txXfrm>
    </dsp:sp>
    <dsp:sp modelId="{26E30505-E8ED-4A03-B00F-2173CA080EF2}">
      <dsp:nvSpPr>
        <dsp:cNvPr id="0" name=""/>
        <dsp:cNvSpPr/>
      </dsp:nvSpPr>
      <dsp:spPr>
        <a:xfrm>
          <a:off x="3152341" y="1410943"/>
          <a:ext cx="3144388" cy="5736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МОТИВЫ САМООБРАЗОВАНИЯ (самостоятельное совершенствование способов добывания знаний)</a:t>
          </a:r>
        </a:p>
      </dsp:txBody>
      <dsp:txXfrm>
        <a:off x="3169143" y="1427745"/>
        <a:ext cx="3110784" cy="540070"/>
      </dsp:txXfrm>
    </dsp:sp>
    <dsp:sp modelId="{4B03F01F-EAA7-40CF-9AC6-795211173230}">
      <dsp:nvSpPr>
        <dsp:cNvPr id="0" name=""/>
        <dsp:cNvSpPr/>
      </dsp:nvSpPr>
      <dsp:spPr>
        <a:xfrm rot="3832064">
          <a:off x="243048" y="2536760"/>
          <a:ext cx="1041990" cy="25463"/>
        </a:xfrm>
        <a:custGeom>
          <a:avLst/>
          <a:gdLst/>
          <a:ahLst/>
          <a:cxnLst/>
          <a:rect l="0" t="0" r="0" b="0"/>
          <a:pathLst>
            <a:path>
              <a:moveTo>
                <a:pt x="0" y="12731"/>
              </a:moveTo>
              <a:lnTo>
                <a:pt x="1041990" y="12731"/>
              </a:lnTo>
            </a:path>
          </a:pathLst>
        </a:custGeom>
        <a:noFill/>
        <a:ln w="254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/>
            </a:solidFill>
          </a:endParaRPr>
        </a:p>
      </dsp:txBody>
      <dsp:txXfrm>
        <a:off x="737994" y="2523442"/>
        <a:ext cx="52099" cy="52099"/>
      </dsp:txXfrm>
    </dsp:sp>
    <dsp:sp modelId="{76039EDE-C9FD-4B7A-8DE7-EF2D02F69F6E}">
      <dsp:nvSpPr>
        <dsp:cNvPr id="0" name=""/>
        <dsp:cNvSpPr/>
      </dsp:nvSpPr>
      <dsp:spPr>
        <a:xfrm>
          <a:off x="993513" y="2366501"/>
          <a:ext cx="1784298" cy="130146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alpha val="7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7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7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latin typeface="Times New Roman" pitchFamily="18" charset="0"/>
              <a:cs typeface="Times New Roman" pitchFamily="18" charset="0"/>
            </a:rPr>
            <a:t>СОЦИАЛЬНЫЕ (социальное взаимодействие с другими людьми)</a:t>
          </a:r>
        </a:p>
      </dsp:txBody>
      <dsp:txXfrm>
        <a:off x="1031631" y="2404619"/>
        <a:ext cx="1708062" cy="1225224"/>
      </dsp:txXfrm>
    </dsp:sp>
    <dsp:sp modelId="{D6696AE8-0A2F-4500-8241-7D1C23388AF0}">
      <dsp:nvSpPr>
        <dsp:cNvPr id="0" name=""/>
        <dsp:cNvSpPr/>
      </dsp:nvSpPr>
      <dsp:spPr>
        <a:xfrm rot="18289469">
          <a:off x="2605454" y="2674637"/>
          <a:ext cx="803655" cy="25463"/>
        </a:xfrm>
        <a:custGeom>
          <a:avLst/>
          <a:gdLst/>
          <a:ahLst/>
          <a:cxnLst/>
          <a:rect l="0" t="0" r="0" b="0"/>
          <a:pathLst>
            <a:path>
              <a:moveTo>
                <a:pt x="0" y="12731"/>
              </a:moveTo>
              <a:lnTo>
                <a:pt x="803655" y="12731"/>
              </a:lnTo>
            </a:path>
          </a:pathLst>
        </a:custGeom>
        <a:noFill/>
        <a:ln w="25400" cap="flat" cmpd="sng" algn="ctr">
          <a:solidFill>
            <a:schemeClr val="accent1">
              <a:tint val="7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/>
            </a:solidFill>
          </a:endParaRPr>
        </a:p>
      </dsp:txBody>
      <dsp:txXfrm>
        <a:off x="2987190" y="2667277"/>
        <a:ext cx="40182" cy="40182"/>
      </dsp:txXfrm>
    </dsp:sp>
    <dsp:sp modelId="{A72FB748-4D04-49D3-A38F-E7C0FD47CBE5}">
      <dsp:nvSpPr>
        <dsp:cNvPr id="0" name=""/>
        <dsp:cNvSpPr/>
      </dsp:nvSpPr>
      <dsp:spPr>
        <a:xfrm>
          <a:off x="3236751" y="2070669"/>
          <a:ext cx="3062559" cy="5736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ШИРОКИЕ СОЦИАЛЬНЫЕ МОТИВЫ (общественное выше личного)</a:t>
          </a:r>
        </a:p>
      </dsp:txBody>
      <dsp:txXfrm>
        <a:off x="3253553" y="2087471"/>
        <a:ext cx="3028955" cy="540070"/>
      </dsp:txXfrm>
    </dsp:sp>
    <dsp:sp modelId="{BB108F05-7105-458A-9794-E0F2FD0D06D5}">
      <dsp:nvSpPr>
        <dsp:cNvPr id="0" name=""/>
        <dsp:cNvSpPr/>
      </dsp:nvSpPr>
      <dsp:spPr>
        <a:xfrm>
          <a:off x="2777812" y="3004499"/>
          <a:ext cx="458939" cy="25463"/>
        </a:xfrm>
        <a:custGeom>
          <a:avLst/>
          <a:gdLst/>
          <a:ahLst/>
          <a:cxnLst/>
          <a:rect l="0" t="0" r="0" b="0"/>
          <a:pathLst>
            <a:path>
              <a:moveTo>
                <a:pt x="0" y="12731"/>
              </a:moveTo>
              <a:lnTo>
                <a:pt x="458939" y="12731"/>
              </a:lnTo>
            </a:path>
          </a:pathLst>
        </a:custGeom>
        <a:noFill/>
        <a:ln w="25400" cap="flat" cmpd="sng" algn="ctr">
          <a:solidFill>
            <a:schemeClr val="accent1">
              <a:tint val="7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/>
            </a:solidFill>
          </a:endParaRPr>
        </a:p>
      </dsp:txBody>
      <dsp:txXfrm>
        <a:off x="2995808" y="3005758"/>
        <a:ext cx="22946" cy="22946"/>
      </dsp:txXfrm>
    </dsp:sp>
    <dsp:sp modelId="{9AA9E579-1806-4B92-BCC6-3316CAEC4DB9}">
      <dsp:nvSpPr>
        <dsp:cNvPr id="0" name=""/>
        <dsp:cNvSpPr/>
      </dsp:nvSpPr>
      <dsp:spPr>
        <a:xfrm>
          <a:off x="3236751" y="2730394"/>
          <a:ext cx="3060104" cy="5736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УЗКИЕ СОЦИАЛЬНЫЕ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(определенная позиция в обществе)</a:t>
          </a:r>
        </a:p>
      </dsp:txBody>
      <dsp:txXfrm>
        <a:off x="3253553" y="2747196"/>
        <a:ext cx="3026500" cy="540070"/>
      </dsp:txXfrm>
    </dsp:sp>
    <dsp:sp modelId="{280BA2AC-0ADF-401A-BF13-96F912C38555}">
      <dsp:nvSpPr>
        <dsp:cNvPr id="0" name=""/>
        <dsp:cNvSpPr/>
      </dsp:nvSpPr>
      <dsp:spPr>
        <a:xfrm rot="3310531">
          <a:off x="2605454" y="3334362"/>
          <a:ext cx="803655" cy="25463"/>
        </a:xfrm>
        <a:custGeom>
          <a:avLst/>
          <a:gdLst/>
          <a:ahLst/>
          <a:cxnLst/>
          <a:rect l="0" t="0" r="0" b="0"/>
          <a:pathLst>
            <a:path>
              <a:moveTo>
                <a:pt x="0" y="12731"/>
              </a:moveTo>
              <a:lnTo>
                <a:pt x="803655" y="12731"/>
              </a:lnTo>
            </a:path>
          </a:pathLst>
        </a:custGeom>
        <a:noFill/>
        <a:ln w="25400" cap="flat" cmpd="sng" algn="ctr">
          <a:solidFill>
            <a:schemeClr val="accent1">
              <a:tint val="7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/>
            </a:solidFill>
          </a:endParaRPr>
        </a:p>
      </dsp:txBody>
      <dsp:txXfrm>
        <a:off x="2987190" y="3327002"/>
        <a:ext cx="40182" cy="40182"/>
      </dsp:txXfrm>
    </dsp:sp>
    <dsp:sp modelId="{A6B5BDD1-A69A-4074-9341-07EF8D6D4B23}">
      <dsp:nvSpPr>
        <dsp:cNvPr id="0" name=""/>
        <dsp:cNvSpPr/>
      </dsp:nvSpPr>
      <dsp:spPr>
        <a:xfrm>
          <a:off x="3236751" y="3390119"/>
          <a:ext cx="3063236" cy="5736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alpha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МОТИВЫ СОЦИАЛЬНОГО СОТРУДНИЧЕСТВА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(общение и взаимодействие)</a:t>
          </a:r>
        </a:p>
      </dsp:txBody>
      <dsp:txXfrm>
        <a:off x="3253553" y="3406921"/>
        <a:ext cx="3029632" cy="54007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277F82C-1651-4FF6-BD8C-A3089A3863E9}">
      <dsp:nvSpPr>
        <dsp:cNvPr id="0" name=""/>
        <dsp:cNvSpPr/>
      </dsp:nvSpPr>
      <dsp:spPr>
        <a:xfrm>
          <a:off x="2211574" y="510440"/>
          <a:ext cx="1755982" cy="448056"/>
        </a:xfrm>
        <a:prstGeom prst="ellipse">
          <a:avLst/>
        </a:prstGeom>
        <a:solidFill>
          <a:schemeClr val="accent4">
            <a:alpha val="5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МОТИВАЦИЯ</a:t>
          </a:r>
        </a:p>
      </dsp:txBody>
      <dsp:txXfrm>
        <a:off x="2468732" y="576056"/>
        <a:ext cx="1241666" cy="316824"/>
      </dsp:txXfrm>
    </dsp:sp>
    <dsp:sp modelId="{17652D2A-8339-4535-9644-E2673B2C295D}">
      <dsp:nvSpPr>
        <dsp:cNvPr id="0" name=""/>
        <dsp:cNvSpPr/>
      </dsp:nvSpPr>
      <dsp:spPr>
        <a:xfrm>
          <a:off x="137273" y="147103"/>
          <a:ext cx="2244412" cy="1218375"/>
        </a:xfrm>
        <a:prstGeom prst="homePlate">
          <a:avLst/>
        </a:prstGeom>
        <a:solidFill>
          <a:schemeClr val="accent4">
            <a:alpha val="50000"/>
            <a:hueOff val="-2232385"/>
            <a:satOff val="13449"/>
            <a:lumOff val="1078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l" defTabSz="6223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400" b="1" kern="1200">
              <a:latin typeface="Bookman Old Style" pitchFamily="18" charset="0"/>
              <a:cs typeface="Times New Roman" pitchFamily="18" charset="0"/>
            </a:rPr>
            <a:t>ВНУТРЕННЯЯ</a:t>
          </a:r>
        </a:p>
        <a:p>
          <a:pPr lvl="0" algn="l" defTabSz="6223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(собственное развитие, действие с другими и для других, познание нового, интересного)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700" kern="1200"/>
        </a:p>
      </dsp:txBody>
      <dsp:txXfrm>
        <a:off x="137273" y="147103"/>
        <a:ext cx="1939818" cy="1218375"/>
      </dsp:txXfrm>
    </dsp:sp>
    <dsp:sp modelId="{CADA6CC6-9EEC-4775-88CF-45C6DD8C8AA4}">
      <dsp:nvSpPr>
        <dsp:cNvPr id="0" name=""/>
        <dsp:cNvSpPr/>
      </dsp:nvSpPr>
      <dsp:spPr>
        <a:xfrm flipH="1">
          <a:off x="3828448" y="148842"/>
          <a:ext cx="2455419" cy="1222977"/>
        </a:xfrm>
        <a:prstGeom prst="homePlate">
          <a:avLst/>
        </a:prstGeom>
        <a:solidFill>
          <a:schemeClr val="accent4">
            <a:alpha val="50000"/>
            <a:hueOff val="-4464770"/>
            <a:satOff val="26899"/>
            <a:lumOff val="2156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l" defTabSz="6223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       </a:t>
          </a:r>
          <a:r>
            <a:rPr lang="ru-RU" sz="1400" b="1" kern="1200">
              <a:latin typeface="Bookman Old Style" pitchFamily="18" charset="0"/>
              <a:cs typeface="Times New Roman" pitchFamily="18" charset="0"/>
            </a:rPr>
            <a:t>ВНЕШНЯЯ </a:t>
          </a:r>
        </a:p>
        <a:p>
          <a:pPr lvl="0" algn="l" defTabSz="6223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      (сам процесс учения,      </a:t>
          </a:r>
        </a:p>
        <a:p>
          <a:pPr lvl="0" algn="l" defTabSz="6223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      похвала, лидерство, </a:t>
          </a:r>
        </a:p>
        <a:p>
          <a:pPr lvl="0" algn="l" defTabSz="6223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      избежание неудач, </a:t>
          </a:r>
        </a:p>
        <a:p>
          <a:pPr lvl="0" algn="l" defTabSz="6223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      вознаграждение)</a:t>
          </a:r>
        </a:p>
      </dsp:txBody>
      <dsp:txXfrm>
        <a:off x="4134192" y="148842"/>
        <a:ext cx="2149675" cy="1222977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2B434DD-8993-4CE5-B57D-4CAA0ACB1FF7}">
      <dsp:nvSpPr>
        <dsp:cNvPr id="0" name=""/>
        <dsp:cNvSpPr/>
      </dsp:nvSpPr>
      <dsp:spPr>
        <a:xfrm rot="16200000">
          <a:off x="631640" y="-631640"/>
          <a:ext cx="1477926" cy="2741206"/>
        </a:xfrm>
        <a:prstGeom prst="round1Rect">
          <a:avLst/>
        </a:prstGeom>
        <a:solidFill>
          <a:schemeClr val="accent4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Необходима некоторая сравнительная шкала и в рамках шкалы – некий нормативный уровень, достижение которого считается обязательным</a:t>
          </a:r>
          <a:endParaRPr lang="ru-RU" sz="1400" b="1" kern="1200"/>
        </a:p>
      </dsp:txBody>
      <dsp:txXfrm rot="5400000">
        <a:off x="0" y="0"/>
        <a:ext cx="2741206" cy="1108444"/>
      </dsp:txXfrm>
    </dsp:sp>
    <dsp:sp modelId="{63DB00E9-E24F-413F-9F64-1F74A4E46C44}">
      <dsp:nvSpPr>
        <dsp:cNvPr id="0" name=""/>
        <dsp:cNvSpPr/>
      </dsp:nvSpPr>
      <dsp:spPr>
        <a:xfrm>
          <a:off x="2741206" y="0"/>
          <a:ext cx="2741206" cy="1477926"/>
        </a:xfrm>
        <a:prstGeom prst="round1Rect">
          <a:avLst/>
        </a:prstGeom>
        <a:solidFill>
          <a:schemeClr val="accent4">
            <a:alpha val="90000"/>
            <a:hueOff val="0"/>
            <a:satOff val="0"/>
            <a:lumOff val="0"/>
            <a:alphaOff val="-13333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Деятельность в результате ее реализации предполагает некий осязаемый результат</a:t>
          </a:r>
          <a:endParaRPr lang="ru-RU" sz="1400" b="1" kern="1200"/>
        </a:p>
      </dsp:txBody>
      <dsp:txXfrm>
        <a:off x="2741206" y="0"/>
        <a:ext cx="2741206" cy="1108444"/>
      </dsp:txXfrm>
    </dsp:sp>
    <dsp:sp modelId="{02F3C4A6-575A-4645-9EA3-DD74B17141AE}">
      <dsp:nvSpPr>
        <dsp:cNvPr id="0" name=""/>
        <dsp:cNvSpPr/>
      </dsp:nvSpPr>
      <dsp:spPr>
        <a:xfrm rot="10800000">
          <a:off x="0" y="1477926"/>
          <a:ext cx="2741206" cy="1477926"/>
        </a:xfrm>
        <a:prstGeom prst="round1Rect">
          <a:avLst/>
        </a:prstGeom>
        <a:solidFill>
          <a:schemeClr val="accent4">
            <a:alpha val="90000"/>
            <a:hueOff val="0"/>
            <a:satOff val="0"/>
            <a:lumOff val="0"/>
            <a:alphaOff val="-26667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Эти эталоны не должны быть ни слишком низкими, ни слишком высокими</a:t>
          </a:r>
        </a:p>
      </dsp:txBody>
      <dsp:txXfrm rot="10800000">
        <a:off x="0" y="1847407"/>
        <a:ext cx="2741206" cy="1108444"/>
      </dsp:txXfrm>
    </dsp:sp>
    <dsp:sp modelId="{F2B2DEAB-C309-448A-B212-115C8D0BB83A}">
      <dsp:nvSpPr>
        <dsp:cNvPr id="0" name=""/>
        <dsp:cNvSpPr/>
      </dsp:nvSpPr>
      <dsp:spPr>
        <a:xfrm rot="5400000">
          <a:off x="3372846" y="846285"/>
          <a:ext cx="1477926" cy="2741206"/>
        </a:xfrm>
        <a:prstGeom prst="round1Rect">
          <a:avLst/>
        </a:prstGeom>
        <a:solidFill>
          <a:schemeClr val="accent4">
            <a:alpha val="90000"/>
            <a:hueOff val="0"/>
            <a:satOff val="0"/>
            <a:lumOff val="0"/>
            <a:alphaOff val="-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Результат должен быть оценен количественно и качественно, должны существовать некоторые эталоны достижения</a:t>
          </a:r>
        </a:p>
      </dsp:txBody>
      <dsp:txXfrm rot="-5400000">
        <a:off x="2741206" y="1847407"/>
        <a:ext cx="2741206" cy="1108444"/>
      </dsp:txXfrm>
    </dsp:sp>
    <dsp:sp modelId="{D042E39D-184F-460F-9A62-3B20219EBA49}">
      <dsp:nvSpPr>
        <dsp:cNvPr id="0" name=""/>
        <dsp:cNvSpPr/>
      </dsp:nvSpPr>
      <dsp:spPr>
        <a:xfrm>
          <a:off x="1522671" y="1108444"/>
          <a:ext cx="2437069" cy="738963"/>
        </a:xfrm>
        <a:prstGeom prst="roundRect">
          <a:avLst/>
        </a:prstGeom>
        <a:solidFill>
          <a:schemeClr val="accent4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Деятельность должна быть личностно значима для человека, она не должна быть навязана ему извне</a:t>
          </a:r>
          <a:endParaRPr lang="ru-RU" sz="1400" b="1" kern="1200"/>
        </a:p>
      </dsp:txBody>
      <dsp:txXfrm>
        <a:off x="1558744" y="1144517"/>
        <a:ext cx="2364923" cy="666817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3037670-CBAC-459B-AB2F-1AE305E072E2}">
      <dsp:nvSpPr>
        <dsp:cNvPr id="0" name=""/>
        <dsp:cNvSpPr/>
      </dsp:nvSpPr>
      <dsp:spPr>
        <a:xfrm>
          <a:off x="0" y="0"/>
          <a:ext cx="6219559" cy="136906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1200" b="1" kern="1200">
              <a:latin typeface="Bookman Old Style" pitchFamily="18" charset="0"/>
              <a:cs typeface="Times New Roman"/>
            </a:rPr>
            <a:t>I</a:t>
          </a:r>
          <a:r>
            <a:rPr lang="ru-RU" sz="1200" b="1" kern="1200">
              <a:latin typeface="Bookman Old Style" pitchFamily="18" charset="0"/>
              <a:cs typeface="Times New Roman"/>
            </a:rPr>
            <a:t>. </a:t>
          </a:r>
          <a:r>
            <a:rPr lang="ru-RU" sz="1200" b="1" kern="1200">
              <a:latin typeface="Bookman Old Style" pitchFamily="18" charset="0"/>
              <a:cs typeface="Times New Roman" pitchFamily="18" charset="0"/>
            </a:rPr>
            <a:t>ЭМОЦИОНАЛЬНЫЕ МЕТОДЫ МОТИВАЦИИ</a:t>
          </a:r>
        </a:p>
        <a:p>
          <a:pPr marL="0" lvl="1" indent="0" algn="l" defTabSz="6223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 </a:t>
          </a:r>
          <a:r>
            <a:rPr lang="ru-RU" sz="1200" kern="1200">
              <a:latin typeface="Times New Roman" pitchFamily="18" charset="0"/>
              <a:cs typeface="Times New Roman" pitchFamily="18" charset="0"/>
            </a:rPr>
            <a:t>поощрение, порицание,</a:t>
          </a:r>
        </a:p>
        <a:p>
          <a:pPr marL="0" lvl="1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учебно-познавательная игра,</a:t>
          </a:r>
        </a:p>
        <a:p>
          <a:pPr marL="0" lvl="1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создание ярких наглядно-образных представлений,</a:t>
          </a:r>
        </a:p>
        <a:p>
          <a:pPr marL="0" lvl="1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созд ание ситуации успеха,</a:t>
          </a:r>
        </a:p>
        <a:p>
          <a:pPr marL="0" lvl="1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стимулирующее оценивание,</a:t>
          </a:r>
        </a:p>
        <a:p>
          <a:pPr marL="0" lvl="1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свободный выбор заданий</a:t>
          </a:r>
          <a:endParaRPr lang="ru-RU" sz="1100" kern="1200">
            <a:latin typeface="Times New Roman" pitchFamily="18" charset="0"/>
            <a:cs typeface="Times New Roman" pitchFamily="18" charset="0"/>
          </a:endParaRPr>
        </a:p>
      </dsp:txBody>
      <dsp:txXfrm>
        <a:off x="1380818" y="0"/>
        <a:ext cx="4838740" cy="1369066"/>
      </dsp:txXfrm>
    </dsp:sp>
    <dsp:sp modelId="{74820152-E9B4-42EC-A534-AFD3FE4AC0F4}">
      <dsp:nvSpPr>
        <dsp:cNvPr id="0" name=""/>
        <dsp:cNvSpPr/>
      </dsp:nvSpPr>
      <dsp:spPr>
        <a:xfrm>
          <a:off x="0" y="138905"/>
          <a:ext cx="1145058" cy="1073205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27000" prstMaterial="plastic">
          <a:bevelT w="88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  <dsp:sp modelId="{B7DD066D-B9A5-430F-9E14-FBBE1D776193}">
      <dsp:nvSpPr>
        <dsp:cNvPr id="0" name=""/>
        <dsp:cNvSpPr/>
      </dsp:nvSpPr>
      <dsp:spPr>
        <a:xfrm>
          <a:off x="0" y="1505973"/>
          <a:ext cx="6219559" cy="136906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1200" b="1" kern="1200">
              <a:latin typeface="Bookman Old Style" pitchFamily="18" charset="0"/>
              <a:cs typeface="Times New Roman"/>
            </a:rPr>
            <a:t>II</a:t>
          </a:r>
          <a:r>
            <a:rPr lang="ru-RU" sz="1200" b="1" kern="1200">
              <a:latin typeface="Bookman Old Style" pitchFamily="18" charset="0"/>
              <a:cs typeface="Times New Roman"/>
            </a:rPr>
            <a:t>. ПОЗНАВАТЕЛЬНЫЕ МЕТОДЫ МОТИВАЦИИ</a:t>
          </a:r>
          <a:endParaRPr lang="ru-RU" sz="1200" b="1" kern="1200">
            <a:latin typeface="Bookman Old Style" pitchFamily="18" charset="0"/>
          </a:endParaRPr>
        </a:p>
        <a:p>
          <a:pPr marL="0" lvl="1" indent="0" algn="l" defTabSz="6223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 </a:t>
          </a:r>
          <a:r>
            <a:rPr lang="ru-RU" sz="1200" kern="1200">
              <a:latin typeface="Times New Roman" pitchFamily="18" charset="0"/>
              <a:cs typeface="Times New Roman" pitchFamily="18" charset="0"/>
            </a:rPr>
            <a:t>опора  на жизненный опыт,</a:t>
          </a:r>
        </a:p>
        <a:p>
          <a:pPr marL="0" lvl="1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познавательный интерес,</a:t>
          </a:r>
        </a:p>
        <a:p>
          <a:pPr marL="0" lvl="1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создание проблемной ситуации,</a:t>
          </a:r>
        </a:p>
        <a:p>
          <a:pPr marL="0" lvl="1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побуждение к поиску альтернативных решений,</a:t>
          </a:r>
        </a:p>
        <a:p>
          <a:pPr marL="0" lvl="1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выполнение творческих заданий,</a:t>
          </a:r>
        </a:p>
        <a:p>
          <a:pPr marL="0" lvl="1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"мозговая атака", развивающая кооперация</a:t>
          </a:r>
        </a:p>
      </dsp:txBody>
      <dsp:txXfrm>
        <a:off x="1380818" y="1505973"/>
        <a:ext cx="4838740" cy="1369066"/>
      </dsp:txXfrm>
    </dsp:sp>
    <dsp:sp modelId="{C8F06E30-022D-4943-BF8B-4590966BB796}">
      <dsp:nvSpPr>
        <dsp:cNvPr id="0" name=""/>
        <dsp:cNvSpPr/>
      </dsp:nvSpPr>
      <dsp:spPr>
        <a:xfrm>
          <a:off x="0" y="1666515"/>
          <a:ext cx="1187624" cy="1066053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2"/>
          <a:stretch>
            <a:fillRect/>
          </a:stretch>
        </a:blip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27000" prstMaterial="plastic">
          <a:bevelT w="88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  <dsp:sp modelId="{74592112-8615-45BC-A1A3-CBEA8916B4E8}">
      <dsp:nvSpPr>
        <dsp:cNvPr id="0" name=""/>
        <dsp:cNvSpPr/>
      </dsp:nvSpPr>
      <dsp:spPr>
        <a:xfrm>
          <a:off x="0" y="3011946"/>
          <a:ext cx="6219559" cy="136906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1200" b="1" kern="1200">
              <a:latin typeface="Bookman Old Style" pitchFamily="18" charset="0"/>
              <a:cs typeface="Times New Roman"/>
            </a:rPr>
            <a:t>III</a:t>
          </a:r>
          <a:r>
            <a:rPr lang="ru-RU" sz="1200" b="1" kern="1200">
              <a:latin typeface="Bookman Old Style" pitchFamily="18" charset="0"/>
              <a:cs typeface="Times New Roman"/>
            </a:rPr>
            <a:t>. </a:t>
          </a:r>
          <a:r>
            <a:rPr lang="ru-RU" sz="1200" b="1" kern="1200">
              <a:latin typeface="Bookman Old Style" pitchFamily="18" charset="0"/>
              <a:cs typeface="Times New Roman" pitchFamily="18" charset="0"/>
            </a:rPr>
            <a:t>ВОЛЕВЫЕ МЕТОДЫ МОТИВАЦИИ</a:t>
          </a:r>
          <a:endParaRPr lang="ru-RU" sz="1300" b="1" kern="1200">
            <a:latin typeface="Bookman Old Style" pitchFamily="18" charset="0"/>
            <a:cs typeface="Times New Roman" pitchFamily="18" charset="0"/>
          </a:endParaRPr>
        </a:p>
        <a:p>
          <a:pPr marL="0" lvl="1" indent="0" algn="l" defTabSz="6223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 </a:t>
          </a:r>
          <a:r>
            <a:rPr lang="ru-RU" sz="1200" kern="1200">
              <a:latin typeface="Times New Roman" pitchFamily="18" charset="0"/>
              <a:cs typeface="Times New Roman" pitchFamily="18" charset="0"/>
            </a:rPr>
            <a:t>предъявление учебных требований,</a:t>
          </a:r>
        </a:p>
        <a:p>
          <a:pPr marL="0" lvl="1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информирование об обязательных результатах обучения,</a:t>
          </a:r>
        </a:p>
        <a:p>
          <a:pPr marL="0" lvl="1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формирование ответственного отношения к учению,</a:t>
          </a:r>
        </a:p>
        <a:p>
          <a:pPr marL="0" lvl="1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познавательные затруднения,</a:t>
          </a:r>
        </a:p>
        <a:p>
          <a:pPr marL="0" lvl="1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самооценка деятельности и коррекция,</a:t>
          </a:r>
        </a:p>
        <a:p>
          <a:pPr marL="0" lvl="1" indent="0" algn="l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рефлексия, прогнозирование будущей деятельности</a:t>
          </a:r>
        </a:p>
      </dsp:txBody>
      <dsp:txXfrm>
        <a:off x="1380818" y="3011946"/>
        <a:ext cx="4838740" cy="1369066"/>
      </dsp:txXfrm>
    </dsp:sp>
    <dsp:sp modelId="{72F444C0-A9C8-4ECB-BB32-79624DC7EC6E}">
      <dsp:nvSpPr>
        <dsp:cNvPr id="0" name=""/>
        <dsp:cNvSpPr/>
      </dsp:nvSpPr>
      <dsp:spPr>
        <a:xfrm>
          <a:off x="26745" y="3189765"/>
          <a:ext cx="1081257" cy="1031498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3"/>
          <a:stretch>
            <a:fillRect/>
          </a:stretch>
        </a:blip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27000" prstMaterial="plastic">
          <a:bevelT w="88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  <dsp:sp modelId="{23513094-8FAD-41A4-BBB6-7C11890097FB}">
      <dsp:nvSpPr>
        <dsp:cNvPr id="0" name=""/>
        <dsp:cNvSpPr/>
      </dsp:nvSpPr>
      <dsp:spPr>
        <a:xfrm>
          <a:off x="0" y="4517919"/>
          <a:ext cx="6219559" cy="136906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1" kern="1200">
              <a:latin typeface="Bookman Old Style" pitchFamily="18" charset="0"/>
              <a:cs typeface="Times New Roman"/>
            </a:rPr>
            <a:t>IV</a:t>
          </a:r>
          <a:r>
            <a:rPr lang="ru-RU" sz="1200" b="1" kern="1200">
              <a:latin typeface="Bookman Old Style" pitchFamily="18" charset="0"/>
              <a:cs typeface="Times New Roman"/>
            </a:rPr>
            <a:t>. СОЦИАЛЬНЫЕ </a:t>
          </a:r>
          <a:r>
            <a:rPr lang="ru-RU" sz="1200" b="1" kern="1200">
              <a:latin typeface="Bookman Old Style" pitchFamily="18" charset="0"/>
              <a:cs typeface="Times New Roman" pitchFamily="18" charset="0"/>
            </a:rPr>
            <a:t>МЕТОДЫ МОТИВАЦИИ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>
              <a:latin typeface="Times New Roman" pitchFamily="18" charset="0"/>
              <a:cs typeface="Times New Roman" pitchFamily="18" charset="0"/>
            </a:rPr>
            <a:t> </a:t>
          </a:r>
          <a:r>
            <a:rPr lang="ru-RU" sz="1200" kern="1200">
              <a:latin typeface="Times New Roman" pitchFamily="18" charset="0"/>
              <a:cs typeface="Times New Roman" pitchFamily="18" charset="0"/>
            </a:rPr>
            <a:t>развитие желания быть полезным Отечеству,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побуждение подражать сильной личности,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создание ситуации взаимопомощи,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поиск контактов и сотрудничества,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заинтересованность в результатах коллективной деятельности,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взаимопроверка, рецензирование</a:t>
          </a:r>
        </a:p>
      </dsp:txBody>
      <dsp:txXfrm>
        <a:off x="1380818" y="4517919"/>
        <a:ext cx="4838740" cy="1369066"/>
      </dsp:txXfrm>
    </dsp:sp>
    <dsp:sp modelId="{C0C47068-7F80-4B59-A5B9-9BEC4D0A5FC1}">
      <dsp:nvSpPr>
        <dsp:cNvPr id="0" name=""/>
        <dsp:cNvSpPr/>
      </dsp:nvSpPr>
      <dsp:spPr>
        <a:xfrm>
          <a:off x="26689" y="4688959"/>
          <a:ext cx="1060049" cy="1007402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4"/>
          <a:stretch>
            <a:fillRect/>
          </a:stretch>
        </a:blip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27000" prstMaterial="plastic">
          <a:bevelT w="88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vList4#1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22CA68DA6E5475BBB93960533A242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BC3296-8E1A-404B-964C-5862C82D7AC3}"/>
      </w:docPartPr>
      <w:docPartBody>
        <w:p w:rsidR="00D54D40" w:rsidRDefault="00651EB8" w:rsidP="00651EB8">
          <w:pPr>
            <w:pStyle w:val="122CA68DA6E5475BBB93960533A24297"/>
          </w:pPr>
          <w:r>
            <w:rPr>
              <w:b/>
              <w:bCs/>
              <w:color w:val="1F497D" w:themeColor="text2"/>
              <w:sz w:val="28"/>
              <w:szCs w:val="28"/>
            </w:rPr>
            <w:t>[Введите название документа]</w:t>
          </w:r>
        </w:p>
      </w:docPartBody>
    </w:docPart>
    <w:docPart>
      <w:docPartPr>
        <w:name w:val="7D2197C140054889952693858F3E38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01FF6D-396E-45BD-A64E-35068925E33B}"/>
      </w:docPartPr>
      <w:docPartBody>
        <w:p w:rsidR="00D54D40" w:rsidRDefault="00651EB8" w:rsidP="00651EB8">
          <w:pPr>
            <w:pStyle w:val="7D2197C140054889952693858F3E38F8"/>
          </w:pPr>
          <w:r>
            <w:rPr>
              <w:color w:val="4F81BD" w:themeColor="accent1"/>
            </w:rPr>
            <w:t>[Введите подзаголовок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eSetC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51EB8"/>
    <w:rsid w:val="004A1F31"/>
    <w:rsid w:val="004B40BA"/>
    <w:rsid w:val="00651EB8"/>
    <w:rsid w:val="00AA734C"/>
    <w:rsid w:val="00CA3085"/>
    <w:rsid w:val="00CC6CBA"/>
    <w:rsid w:val="00D5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4A4A1B2386147D8B8CDF77A7AF26E4A">
    <w:name w:val="34A4A1B2386147D8B8CDF77A7AF26E4A"/>
    <w:rsid w:val="00651EB8"/>
  </w:style>
  <w:style w:type="paragraph" w:customStyle="1" w:styleId="28F01D97E41E40AF95F81A76F5668FCB">
    <w:name w:val="28F01D97E41E40AF95F81A76F5668FCB"/>
    <w:rsid w:val="00651EB8"/>
  </w:style>
  <w:style w:type="paragraph" w:customStyle="1" w:styleId="D86552869A59431BBC9B3CDF14ED0F3B">
    <w:name w:val="D86552869A59431BBC9B3CDF14ED0F3B"/>
    <w:rsid w:val="00651EB8"/>
  </w:style>
  <w:style w:type="paragraph" w:customStyle="1" w:styleId="122CA68DA6E5475BBB93960533A24297">
    <w:name w:val="122CA68DA6E5475BBB93960533A24297"/>
    <w:rsid w:val="00651EB8"/>
  </w:style>
  <w:style w:type="paragraph" w:customStyle="1" w:styleId="7D2197C140054889952693858F3E38F8">
    <w:name w:val="7D2197C140054889952693858F3E38F8"/>
    <w:rsid w:val="00651EB8"/>
  </w:style>
  <w:style w:type="paragraph" w:customStyle="1" w:styleId="489A1CA547B942E48A3E7C5F57A8BCD8">
    <w:name w:val="489A1CA547B942E48A3E7C5F57A8BCD8"/>
    <w:rsid w:val="00651EB8"/>
  </w:style>
  <w:style w:type="paragraph" w:customStyle="1" w:styleId="232FDBA78A0842988211C01889C14FCE">
    <w:name w:val="232FDBA78A0842988211C01889C14FCE"/>
    <w:rsid w:val="00651EB8"/>
  </w:style>
  <w:style w:type="paragraph" w:customStyle="1" w:styleId="C88BA580BE3640A6864B714EB29ABA08">
    <w:name w:val="C88BA580BE3640A6864B714EB29ABA08"/>
    <w:rsid w:val="00651EB8"/>
  </w:style>
  <w:style w:type="paragraph" w:customStyle="1" w:styleId="8268A7D0C142478C915BCE7C0D386AA5">
    <w:name w:val="8268A7D0C142478C915BCE7C0D386AA5"/>
    <w:rsid w:val="00651EB8"/>
  </w:style>
  <w:style w:type="paragraph" w:customStyle="1" w:styleId="1EED32C3388C4CA68D1050E6E9403469">
    <w:name w:val="1EED32C3388C4CA68D1050E6E9403469"/>
    <w:rsid w:val="00651EB8"/>
  </w:style>
  <w:style w:type="paragraph" w:customStyle="1" w:styleId="F1CFB12B11244AE4A1F5784567447D54">
    <w:name w:val="F1CFB12B11244AE4A1F5784567447D54"/>
    <w:rsid w:val="00651EB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28D3A-1CCA-4B59-9DDB-4BD4B52A2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МЕТОДИЧЕСКИЙ БЮЛЛЕТЕНЬ № 3, февраль 2011 </vt:lpstr>
    </vt:vector>
  </TitlesOfParts>
  <Company>Microsoft</Company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МОТИВАЦИЯ УЧЕБНОЙ ДЕЯТЕЛЬНОСТИ</dc:subject>
  <dc:creator>Admin</dc:creator>
  <cp:keywords/>
  <dc:description/>
  <cp:lastModifiedBy>sp</cp:lastModifiedBy>
  <cp:revision>6</cp:revision>
  <cp:lastPrinted>2011-02-03T09:31:00Z</cp:lastPrinted>
  <dcterms:created xsi:type="dcterms:W3CDTF">2011-01-30T13:03:00Z</dcterms:created>
  <dcterms:modified xsi:type="dcterms:W3CDTF">2020-11-01T17:08:00Z</dcterms:modified>
</cp:coreProperties>
</file>