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DF" w:rsidRPr="006D54E1" w:rsidRDefault="008838DF" w:rsidP="006D54E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54E1">
        <w:rPr>
          <w:rFonts w:ascii="Times New Roman" w:hAnsi="Times New Roman" w:cs="Times New Roman"/>
          <w:b/>
          <w:sz w:val="24"/>
          <w:szCs w:val="24"/>
          <w:lang w:val="be-BY"/>
        </w:rPr>
        <w:t>Тэзісы да тэмы:</w:t>
      </w:r>
    </w:p>
    <w:p w:rsidR="008838DF" w:rsidRDefault="008838DF" w:rsidP="006D54E1">
      <w:pPr>
        <w:tabs>
          <w:tab w:val="left" w:pos="63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838DF" w:rsidRPr="006F6441" w:rsidRDefault="008838DF" w:rsidP="006D54E1">
      <w:pPr>
        <w:tabs>
          <w:tab w:val="left" w:pos="63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b/>
          <w:sz w:val="24"/>
          <w:szCs w:val="24"/>
          <w:lang w:val="be-BY"/>
        </w:rPr>
        <w:t>Вывучэнне этымалогіі прозвішчаў вучняў 9 “А” класа і іх настаўнікаў</w:t>
      </w:r>
    </w:p>
    <w:p w:rsidR="008838DF" w:rsidRPr="006F6441" w:rsidRDefault="008838DF" w:rsidP="006D54E1">
      <w:pPr>
        <w:tabs>
          <w:tab w:val="left" w:pos="6390"/>
        </w:tabs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Аўтары: Анацк</w:t>
      </w:r>
      <w:r>
        <w:rPr>
          <w:rFonts w:ascii="Times New Roman" w:hAnsi="Times New Roman" w:cs="Times New Roman"/>
          <w:sz w:val="24"/>
          <w:szCs w:val="24"/>
          <w:lang w:val="be-BY"/>
        </w:rPr>
        <w:t>а Паліна Валер’еўна  9 ”А” клас</w:t>
      </w:r>
    </w:p>
    <w:p w:rsidR="008838DF" w:rsidRPr="006F6441" w:rsidRDefault="008838DF" w:rsidP="006D54E1">
      <w:pPr>
        <w:tabs>
          <w:tab w:val="left" w:pos="6390"/>
        </w:tabs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Банцэв</w:t>
      </w:r>
      <w:r w:rsidRPr="006F64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ч Анастасія Валер’еўна  9 ”А”клас</w:t>
      </w:r>
    </w:p>
    <w:p w:rsidR="008838DF" w:rsidRPr="006F6441" w:rsidRDefault="008838DF" w:rsidP="006D54E1">
      <w:pPr>
        <w:tabs>
          <w:tab w:val="left" w:pos="6390"/>
        </w:tabs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Рудзевіч Кацярына Сяргееўна  9 “А” клас</w:t>
      </w:r>
    </w:p>
    <w:p w:rsidR="008838DF" w:rsidRPr="006F6441" w:rsidRDefault="008838DF" w:rsidP="006D54E1">
      <w:pPr>
        <w:tabs>
          <w:tab w:val="left" w:pos="6390"/>
        </w:tabs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838DF" w:rsidRDefault="008838DF" w:rsidP="006D54E1">
      <w:pPr>
        <w:tabs>
          <w:tab w:val="left" w:pos="6390"/>
        </w:tabs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Кіраўнік: настаўнік беларускай мовы</w:t>
      </w:r>
    </w:p>
    <w:p w:rsidR="008838DF" w:rsidRPr="006F6441" w:rsidRDefault="008838DF" w:rsidP="006D54E1">
      <w:pPr>
        <w:tabs>
          <w:tab w:val="left" w:pos="6390"/>
        </w:tabs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Гайко Таццяна Уладзіміраўна</w:t>
      </w:r>
    </w:p>
    <w:p w:rsidR="008838DF" w:rsidRPr="006F6441" w:rsidRDefault="008838DF" w:rsidP="006D54E1">
      <w:pPr>
        <w:tabs>
          <w:tab w:val="left" w:pos="6390"/>
        </w:tabs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838DF" w:rsidRDefault="008838DF" w:rsidP="006D54E1">
      <w:pPr>
        <w:spacing w:after="0" w:line="360" w:lineRule="auto"/>
        <w:ind w:left="-284" w:right="-2"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Аб’ём вучнёўскага даследавання складае 21  старонку машынапіснага тэксту (разам з дадаткамі). У дадатках  змяшчаюцца анкета, табліцы , фотаздымкі.” У рабоце был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 выкарыстана 7 вучэбных крыніц. </w:t>
      </w:r>
    </w:p>
    <w:p w:rsidR="008838DF" w:rsidRPr="006F6441" w:rsidRDefault="008838DF" w:rsidP="006D54E1">
      <w:pPr>
        <w:spacing w:after="0" w:line="360" w:lineRule="auto"/>
        <w:ind w:left="-284" w:right="-2"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Кожны дакладна ведае, як пішацца яго ўласнае імя і прозвішча, зможа назваць імёны родных, утварыць імя па бацьку ад асабовага імені. Інакш кажучы, ён валодае неабходным мінімумам ведаў пра жыццё імёнаў і прозвішчаў  у беларускай мове. Аднак ці многа ведае кожны пра паходжанне, значэнне, гісторыю  сваіх  прозвішчаў?</w:t>
      </w:r>
    </w:p>
    <w:p w:rsidR="008838DF" w:rsidRDefault="008838DF" w:rsidP="006D54E1">
      <w:pPr>
        <w:spacing w:after="0" w:line="360" w:lineRule="auto"/>
        <w:ind w:left="-284" w:right="-2"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На Беларусі ў  прозвішчах адбілася шматвяковая гісторыя еўрапейскіх і некаторых азіяцкіх народаў: наша дзяржава знаходзіцца ў цэнтры Еўропы, і кожныя новыя падзеі, што адбываліся ў свеце, прыносілі ў нашу м</w:t>
      </w:r>
      <w:r>
        <w:rPr>
          <w:rFonts w:ascii="Times New Roman" w:hAnsi="Times New Roman" w:cs="Times New Roman"/>
          <w:sz w:val="24"/>
          <w:szCs w:val="24"/>
          <w:lang w:val="be-BY"/>
        </w:rPr>
        <w:t>ову новыя словы, новыя прозвішчы.</w:t>
      </w:r>
    </w:p>
    <w:p w:rsidR="008838DF" w:rsidRPr="006F6441" w:rsidRDefault="008838DF" w:rsidP="006D54E1">
      <w:pPr>
        <w:spacing w:after="0" w:line="360" w:lineRule="auto"/>
        <w:ind w:left="-284" w:right="-2"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b/>
          <w:sz w:val="24"/>
          <w:szCs w:val="24"/>
          <w:lang w:val="be-BY"/>
        </w:rPr>
        <w:t>Мэта даследавання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: прасачыць этымалогію прозвішчаў вучняў 9 “А” класа СШ № 15 г. Ліды і іх настаўнікаў.</w:t>
      </w:r>
    </w:p>
    <w:p w:rsidR="008838DF" w:rsidRPr="006F6441" w:rsidRDefault="008838DF" w:rsidP="006D54E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b/>
          <w:sz w:val="24"/>
          <w:szCs w:val="24"/>
          <w:lang w:val="be-BY"/>
        </w:rPr>
        <w:t>Матэрыял даследавання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: прозвішчы вучняў названага класа  і прозішчы настаўнікаў, якія выкладаюць у гэтым класе.</w:t>
      </w:r>
    </w:p>
    <w:p w:rsidR="008838DF" w:rsidRPr="006F6441" w:rsidRDefault="008838DF" w:rsidP="006D54E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b/>
          <w:sz w:val="24"/>
          <w:szCs w:val="24"/>
          <w:lang w:val="be-BY"/>
        </w:rPr>
        <w:t>Задачы даследавання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</w:p>
    <w:p w:rsidR="008838DF" w:rsidRPr="006F6441" w:rsidRDefault="008838DF" w:rsidP="006D54E1">
      <w:pPr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пазнаёміцца з літаратурай па анамастыцы і антрапаніміцы, з тэрміналогіяй па вывучаемай тэме;</w:t>
      </w:r>
    </w:p>
    <w:p w:rsidR="008838DF" w:rsidRPr="006F6441" w:rsidRDefault="008838DF" w:rsidP="006D54E1">
      <w:pPr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паказаць лексічныя і марфалагічныя прыметы беларускіх прозвішчаў;</w:t>
      </w:r>
    </w:p>
    <w:p w:rsidR="008838DF" w:rsidRPr="006F6441" w:rsidRDefault="008838DF" w:rsidP="006D54E1">
      <w:pPr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прааналізаваць прозішчы вучняў і настаўнікаў, устанавіць іх паходжанне;</w:t>
      </w:r>
    </w:p>
    <w:p w:rsidR="008838DF" w:rsidRPr="006F6441" w:rsidRDefault="008838DF" w:rsidP="006D54E1">
      <w:pPr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скласці слоўнік прозвішчаў вучняў 9 “А” класа і іх настаўнікаў. </w:t>
      </w:r>
    </w:p>
    <w:p w:rsidR="008838DF" w:rsidRPr="006F6441" w:rsidRDefault="008838DF" w:rsidP="006D54E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b/>
          <w:sz w:val="24"/>
          <w:szCs w:val="24"/>
          <w:lang w:val="be-BY"/>
        </w:rPr>
        <w:t>Метады даследавання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: апісальны, аналітычны, супастаўляльны, статыстычны.</w:t>
      </w:r>
    </w:p>
    <w:p w:rsidR="008838DF" w:rsidRPr="006F6441" w:rsidRDefault="008838DF" w:rsidP="006D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b/>
          <w:sz w:val="24"/>
          <w:szCs w:val="24"/>
          <w:lang w:val="be-BY"/>
        </w:rPr>
        <w:br w:type="page"/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lastRenderedPageBreak/>
        <w:t>У мовазнаўстве вылучаецца асобны раздзел анамастыка (ад грэчаскага о</w:t>
      </w:r>
      <w:proofErr w:type="spellStart"/>
      <w:r w:rsidRPr="006F6441">
        <w:rPr>
          <w:rFonts w:ascii="Times New Roman" w:hAnsi="Times New Roman" w:cs="Times New Roman"/>
          <w:sz w:val="24"/>
          <w:szCs w:val="24"/>
        </w:rPr>
        <w:t>nomastik</w:t>
      </w:r>
      <w:proofErr w:type="spellEnd"/>
      <w:r w:rsidRPr="006F6441">
        <w:rPr>
          <w:rFonts w:ascii="Times New Roman" w:hAnsi="Times New Roman" w:cs="Times New Roman"/>
          <w:sz w:val="24"/>
          <w:szCs w:val="24"/>
          <w:lang w:val="be-BY"/>
        </w:rPr>
        <w:t>е – мастацтва даваць імёны, о</w:t>
      </w:r>
      <w:proofErr w:type="spellStart"/>
      <w:r w:rsidRPr="006F6441">
        <w:rPr>
          <w:rFonts w:ascii="Times New Roman" w:hAnsi="Times New Roman" w:cs="Times New Roman"/>
          <w:sz w:val="24"/>
          <w:szCs w:val="24"/>
        </w:rPr>
        <w:t>nomastik</w:t>
      </w:r>
      <w:r w:rsidRPr="006F6441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– які мае дачыненне да імені), які займаецца вывучэннем уласных імёнаў. Анамастыкай называецца і сукупнасць усіх уласных імёнаў [1, 5]. Да іх адносяцца імёны асабовыя, імёны па бацьку, прозвішчы, мянушкі людзей і жывёл, назвы гарадоў, рэк, акіянаў, плошчаў, нябесных цел і г.д.</w:t>
      </w:r>
    </w:p>
    <w:p w:rsidR="008838DF" w:rsidRPr="006F6441" w:rsidRDefault="008838DF" w:rsidP="006D54E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6F6441">
        <w:rPr>
          <w:rFonts w:ascii="Times New Roman" w:hAnsi="Times New Roman"/>
          <w:sz w:val="24"/>
          <w:szCs w:val="24"/>
          <w:lang w:val="be-BY"/>
        </w:rPr>
        <w:t xml:space="preserve">Уласныя імёны, якія называюць людзей, – гэта антрапонімы, а навука, якая займаецца іх вывучэннем,  – антрапаніміка (ад грэчаскага  </w:t>
      </w:r>
      <w:proofErr w:type="spellStart"/>
      <w:r w:rsidRPr="006F6441">
        <w:rPr>
          <w:rFonts w:ascii="Times New Roman" w:hAnsi="Times New Roman"/>
          <w:sz w:val="24"/>
          <w:szCs w:val="24"/>
          <w:lang w:val="en-US"/>
        </w:rPr>
        <w:t>anthropos</w:t>
      </w:r>
      <w:proofErr w:type="spellEnd"/>
      <w:r w:rsidRPr="006F6441">
        <w:rPr>
          <w:rFonts w:ascii="Times New Roman" w:hAnsi="Times New Roman"/>
          <w:sz w:val="24"/>
          <w:szCs w:val="24"/>
          <w:lang w:val="be-BY"/>
        </w:rPr>
        <w:t xml:space="preserve"> – чалавек і </w:t>
      </w:r>
      <w:proofErr w:type="spellStart"/>
      <w:r w:rsidRPr="006F6441">
        <w:rPr>
          <w:rFonts w:ascii="Times New Roman" w:hAnsi="Times New Roman"/>
          <w:sz w:val="24"/>
          <w:szCs w:val="24"/>
          <w:lang w:val="en-US"/>
        </w:rPr>
        <w:t>onyma</w:t>
      </w:r>
      <w:proofErr w:type="spellEnd"/>
      <w:r w:rsidRPr="006F6441">
        <w:rPr>
          <w:rFonts w:ascii="Times New Roman" w:hAnsi="Times New Roman"/>
          <w:sz w:val="24"/>
          <w:szCs w:val="24"/>
          <w:lang w:val="be-BY"/>
        </w:rPr>
        <w:t xml:space="preserve"> – імя).</w:t>
      </w:r>
    </w:p>
    <w:p w:rsidR="008838DF" w:rsidRPr="006F6441" w:rsidRDefault="008838DF" w:rsidP="006D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Навуковае даслед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аванне ляжыць у </w:t>
      </w:r>
      <w:r>
        <w:rPr>
          <w:rFonts w:ascii="Times New Roman" w:hAnsi="Times New Roman" w:cs="Times New Roman"/>
          <w:sz w:val="24"/>
          <w:szCs w:val="24"/>
          <w:lang w:val="be-BY"/>
        </w:rPr>
        <w:t>межах антрапанімікі, таму што  прасочваецца гісторыя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ўзнікнення прозвішчаў  вучняў 9 “А” класа СШ №15 г. Ліды і іх настаўнікаў. </w:t>
      </w:r>
    </w:p>
    <w:p w:rsidR="008838DF" w:rsidRPr="006F6441" w:rsidRDefault="008838DF" w:rsidP="006D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Беларускія прозвішчы сфарміраваліся ў кантэксце  агульнаеўрапейскага працэсу. Самыя старажытныя з іх датуюцца канцом 14 – пачаткам  15 ст., калі тэрыторыя Рэспублікі Беларусь уваходзіла ў склад Вялікага Княства Літоўскага –  поліэтнічнай і многаканфесійнай дзяржавы. Вынікам складанага і працяглага шляху развіцця антрапаніміі  ў розных рэгіёнах стала разнароднасць беларускіх прозвішчаў. Большасць з </w:t>
      </w:r>
      <w:r w:rsidRPr="006F64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х з’явілася ў 17-18 стагоддзях, але яны не былі ўстойлівымі, абавязковымі.  Юрыдычна абавязковымі яны сталі толькі ў 30-гады 20 стагоддзя.</w:t>
      </w:r>
    </w:p>
    <w:p w:rsidR="008838DF" w:rsidRPr="006F6441" w:rsidRDefault="008838DF" w:rsidP="006D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У навуковай рабоце 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былі прааналізаваны прозвішчы 23 вучняў 9 “А” класа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СШ № 15 г. Ліды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, а таксама прозвішчы 14 педагогаў, якія выкладаюць у гэтым класе. </w:t>
      </w:r>
      <w:r>
        <w:rPr>
          <w:rFonts w:ascii="Times New Roman" w:hAnsi="Times New Roman" w:cs="Times New Roman"/>
          <w:sz w:val="24"/>
          <w:szCs w:val="24"/>
          <w:lang w:val="be-BY"/>
        </w:rPr>
        <w:t>Б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ыла зроблена спроба патлумачыць этымалогію гэтых прозвішчаў. Яны пад</w:t>
      </w:r>
      <w:r>
        <w:rPr>
          <w:rFonts w:ascii="Times New Roman" w:hAnsi="Times New Roman" w:cs="Times New Roman"/>
          <w:sz w:val="24"/>
          <w:szCs w:val="24"/>
          <w:lang w:val="be-BY"/>
        </w:rPr>
        <w:t>адзены ў алфавітным парадку. Т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аксама зацікавіла частотнасць ужывання прозвішчаў, якія аналізаваліся, 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Лідзе і Лідскім раёне. У выніку звароту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ў Лідскі аддзел статыстыкі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атрыманы адказ 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, што гэтай інфармацыяй аддзел статыстыкі не валодае. Такі ж адказ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атрыманы 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і ў Лідскім РАУС. Таму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давялося звярнуцца 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да “</w:t>
      </w:r>
      <w:r w:rsidRPr="006F644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элефоннага даведніка Ліды і Лідскаг</w:t>
      </w:r>
      <w:r>
        <w:rPr>
          <w:rFonts w:ascii="Times New Roman" w:hAnsi="Times New Roman" w:cs="Times New Roman"/>
          <w:sz w:val="24"/>
          <w:szCs w:val="24"/>
          <w:lang w:val="be-BY"/>
        </w:rPr>
        <w:t>а раёна” (2011 г. в. ) і выявіць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частотнасць ужывання 37 прозвішчаў па нумарах абанентаў (гл. дадатак В)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838DF" w:rsidRPr="006F6441" w:rsidRDefault="008838DF" w:rsidP="006D54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даследаванні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было ўстаноўлена 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, што ў большасці выпадкаў прозвішча ўтварылася ад імені па бацьку, і таму дастаткова лёгка высветліць гісторыю прозвішча. </w:t>
      </w:r>
    </w:p>
    <w:p w:rsidR="008838DF" w:rsidRPr="006F6441" w:rsidRDefault="008838DF" w:rsidP="006D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Аднак існуе шмат прозвішчаў, якія ў сваёй аснове маюць мірскія імёны, якія раней былі агульнымі назоўнікамі. Многія з такіх назоўнікаў бытуюць толькі на пэўнай тэрыторыі, і даволі цяжка бывае высветліць іх значэнне. </w:t>
      </w:r>
    </w:p>
    <w:p w:rsidR="008838DF" w:rsidRPr="006F6441" w:rsidRDefault="008838DF" w:rsidP="006D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Так, 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>не ўдалося да канца прасачыць этымалогію прозвішчаў Токць, Кібілда, 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кавіцкі, Фіясь. Было выказана 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ўласнае бачанне значэнняў гэтых прозвішчаў. Думаецца, гэта адбылося таму, што група толькі пачала займацца в</w:t>
      </w:r>
      <w:r>
        <w:rPr>
          <w:rFonts w:ascii="Times New Roman" w:hAnsi="Times New Roman" w:cs="Times New Roman"/>
          <w:sz w:val="24"/>
          <w:szCs w:val="24"/>
          <w:lang w:val="be-BY"/>
        </w:rPr>
        <w:t>ывучэннем этымалогіі прозвішчаў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8838DF" w:rsidRPr="006F6441" w:rsidRDefault="008838DF" w:rsidP="006D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Таксама 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быў складзены слоўнік прозвішчаў вучняў і настаў</w:t>
      </w:r>
      <w:r>
        <w:rPr>
          <w:rFonts w:ascii="Times New Roman" w:hAnsi="Times New Roman" w:cs="Times New Roman"/>
          <w:sz w:val="24"/>
          <w:szCs w:val="24"/>
          <w:lang w:val="be-BY"/>
        </w:rPr>
        <w:t>нікаў, які прыводзіцца у дадзенай рабоце. У будучым  плануецца</w:t>
      </w:r>
      <w:r w:rsidRPr="006F6441">
        <w:rPr>
          <w:rFonts w:ascii="Times New Roman" w:hAnsi="Times New Roman" w:cs="Times New Roman"/>
          <w:sz w:val="24"/>
          <w:szCs w:val="24"/>
          <w:lang w:val="be-BY"/>
        </w:rPr>
        <w:t xml:space="preserve"> надрукаваць гэты слоўнік і змясціць яго у школьнай бібліятэцы. </w:t>
      </w:r>
    </w:p>
    <w:p w:rsidR="008838DF" w:rsidRPr="006F6441" w:rsidRDefault="008838DF" w:rsidP="006D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sz w:val="24"/>
          <w:szCs w:val="24"/>
          <w:lang w:val="be-BY"/>
        </w:rPr>
        <w:t>Атрыманыя вынікі можна прапанаваць для шырокага кола чытачоў, усім тым, хто цікавіцца роднай мовай і гісторыяй слоў, гісторыяй уласнага імені, складальнікам радаводаў і ўсім жадаючым. Таксама матэрыялы даследавання могуць быць выкарыстаны пры напісанні летапісу школы.</w:t>
      </w:r>
    </w:p>
    <w:p w:rsidR="008838DF" w:rsidRPr="006F6441" w:rsidRDefault="008838DF" w:rsidP="008838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F6441">
        <w:rPr>
          <w:rFonts w:ascii="Times New Roman" w:hAnsi="Times New Roman" w:cs="Times New Roman"/>
          <w:b/>
          <w:sz w:val="24"/>
          <w:szCs w:val="24"/>
          <w:lang w:val="be-BY"/>
        </w:rPr>
        <w:br w:type="page"/>
      </w:r>
    </w:p>
    <w:p w:rsidR="006D54E1" w:rsidRPr="00046F40" w:rsidRDefault="008838DF" w:rsidP="006D54E1">
      <w:pPr>
        <w:spacing w:after="11" w:line="360" w:lineRule="auto"/>
        <w:ind w:left="-284" w:right="56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46F40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Водгук </w:t>
      </w:r>
    </w:p>
    <w:p w:rsidR="008838DF" w:rsidRPr="00046F40" w:rsidRDefault="008838DF" w:rsidP="006D54E1">
      <w:pPr>
        <w:spacing w:after="11" w:line="360" w:lineRule="auto"/>
        <w:ind w:left="-284" w:right="566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46F40">
        <w:rPr>
          <w:rFonts w:ascii="Times New Roman" w:hAnsi="Times New Roman" w:cs="Times New Roman"/>
          <w:sz w:val="24"/>
          <w:szCs w:val="24"/>
          <w:lang w:val="be-BY"/>
        </w:rPr>
        <w:t xml:space="preserve"> кіраўніка на даследчую работу вучняў  9 “А” класа </w:t>
      </w:r>
    </w:p>
    <w:p w:rsidR="008838DF" w:rsidRPr="00046F40" w:rsidRDefault="008838DF" w:rsidP="006D54E1">
      <w:pPr>
        <w:spacing w:after="11" w:line="360" w:lineRule="auto"/>
        <w:ind w:left="-284" w:right="566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46F40">
        <w:rPr>
          <w:rFonts w:ascii="Times New Roman" w:hAnsi="Times New Roman" w:cs="Times New Roman"/>
          <w:sz w:val="24"/>
          <w:szCs w:val="24"/>
          <w:lang w:val="be-BY"/>
        </w:rPr>
        <w:t>Анацка Паліны, Банцэвіч Анастасіі, Рудзевіч Кацярыны.</w:t>
      </w:r>
    </w:p>
    <w:p w:rsidR="008838DF" w:rsidRPr="00046F40" w:rsidRDefault="008838DF" w:rsidP="006D54E1">
      <w:pPr>
        <w:spacing w:after="11" w:line="360" w:lineRule="auto"/>
        <w:ind w:left="-284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838DF" w:rsidRPr="00046F40" w:rsidRDefault="008838DF" w:rsidP="006D54E1">
      <w:pPr>
        <w:spacing w:after="11" w:line="360" w:lineRule="auto"/>
        <w:ind w:left="-284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46F40">
        <w:rPr>
          <w:rFonts w:ascii="Times New Roman" w:hAnsi="Times New Roman" w:cs="Times New Roman"/>
          <w:sz w:val="24"/>
          <w:szCs w:val="24"/>
          <w:lang w:val="be-BY"/>
        </w:rPr>
        <w:t xml:space="preserve"> Тэма: Вывучэнне этымалогіі прозвішчаў вучняў 9 “А” класа і іх настаўнікаў</w:t>
      </w:r>
    </w:p>
    <w:p w:rsidR="008838DF" w:rsidRPr="00046F40" w:rsidRDefault="008838DF" w:rsidP="006D54E1">
      <w:pPr>
        <w:spacing w:after="11" w:line="360" w:lineRule="auto"/>
        <w:ind w:left="-284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838DF" w:rsidRPr="00046F40" w:rsidRDefault="008838DF" w:rsidP="006D54E1">
      <w:pPr>
        <w:spacing w:after="11" w:line="360" w:lineRule="auto"/>
        <w:ind w:left="-284" w:right="566" w:firstLine="99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46F40">
        <w:rPr>
          <w:rFonts w:ascii="Times New Roman" w:hAnsi="Times New Roman" w:cs="Times New Roman"/>
          <w:sz w:val="24"/>
          <w:szCs w:val="24"/>
          <w:lang w:val="be-BY"/>
        </w:rPr>
        <w:t xml:space="preserve"> Заяўленая тэма работы  адпавядае  яе зместу. Аўтары змаглі абаснаваць актуальнасць выбранай тэмы. Мэта і задачы пастаўлены правільна. Метады, якія выкарыстоўваліся для дасягнення пастаўленай мэты і задач, аказаліся прадуктыўнымі. Атрыманыя вывады адпавядаюць задачам, пастаўленым у рабоце. </w:t>
      </w:r>
    </w:p>
    <w:p w:rsidR="008838DF" w:rsidRPr="00046F40" w:rsidRDefault="008838DF" w:rsidP="006D54E1">
      <w:pPr>
        <w:spacing w:after="11" w:line="360" w:lineRule="auto"/>
        <w:ind w:left="-284" w:right="566" w:firstLine="99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46F40">
        <w:rPr>
          <w:rFonts w:ascii="Times New Roman" w:hAnsi="Times New Roman" w:cs="Times New Roman"/>
          <w:sz w:val="24"/>
          <w:szCs w:val="24"/>
          <w:lang w:val="be-BY"/>
        </w:rPr>
        <w:t>Дадзеную даследчую работу можна прымяніць на ўроках беларускай мовы пры вывучэнні граматычных нормаў беларускай мовы, у рабоце алімпіядных школ. Якасць  афармлення работы адпавядае правілам і стандартам, якія існуюць.</w:t>
      </w:r>
    </w:p>
    <w:p w:rsidR="008838DF" w:rsidRPr="00046F40" w:rsidRDefault="008838DF" w:rsidP="008838DF">
      <w:pPr>
        <w:spacing w:after="11"/>
        <w:ind w:left="-284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838DF" w:rsidRPr="00046F40" w:rsidRDefault="008838DF" w:rsidP="008838DF">
      <w:pPr>
        <w:spacing w:after="11"/>
        <w:ind w:left="-284" w:right="56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p w:rsidR="00AB4E29" w:rsidRPr="008838DF" w:rsidRDefault="00AB4E29">
      <w:pPr>
        <w:rPr>
          <w:lang w:val="be-BY"/>
        </w:rPr>
      </w:pPr>
    </w:p>
    <w:sectPr w:rsidR="00AB4E29" w:rsidRPr="008838DF" w:rsidSect="008838D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21C"/>
    <w:multiLevelType w:val="hybridMultilevel"/>
    <w:tmpl w:val="C6566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DF"/>
    <w:rsid w:val="00046F40"/>
    <w:rsid w:val="006D54E1"/>
    <w:rsid w:val="008838DF"/>
    <w:rsid w:val="00A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1943-D396-48F7-83CD-C5C40A12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2</cp:revision>
  <cp:lastPrinted>2015-03-02T17:04:00Z</cp:lastPrinted>
  <dcterms:created xsi:type="dcterms:W3CDTF">2015-03-02T11:44:00Z</dcterms:created>
  <dcterms:modified xsi:type="dcterms:W3CDTF">2015-03-02T17:05:00Z</dcterms:modified>
</cp:coreProperties>
</file>