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671FCA" w:rsidRPr="0002582B" w:rsidTr="00F25FA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71FCA" w:rsidRPr="0002582B" w:rsidRDefault="00671FCA" w:rsidP="00F25FA5">
            <w:pPr>
              <w:tabs>
                <w:tab w:val="left" w:pos="709"/>
              </w:tabs>
              <w:spacing w:line="280" w:lineRule="exact"/>
              <w:jc w:val="both"/>
              <w:rPr>
                <w:bCs/>
                <w:sz w:val="30"/>
                <w:szCs w:val="30"/>
                <w:lang w:val="be-BY"/>
              </w:rPr>
            </w:pPr>
          </w:p>
        </w:tc>
      </w:tr>
      <w:tr w:rsidR="00671FCA" w:rsidRPr="0002582B" w:rsidTr="00F25FA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71FCA" w:rsidRPr="0002582B" w:rsidRDefault="00671FCA" w:rsidP="00F25FA5">
            <w:pPr>
              <w:tabs>
                <w:tab w:val="left" w:pos="709"/>
              </w:tabs>
              <w:spacing w:line="280" w:lineRule="exact"/>
              <w:jc w:val="both"/>
              <w:rPr>
                <w:bCs/>
                <w:spacing w:val="-22"/>
                <w:sz w:val="30"/>
                <w:szCs w:val="30"/>
              </w:rPr>
            </w:pPr>
          </w:p>
        </w:tc>
      </w:tr>
      <w:tr w:rsidR="00671FCA" w:rsidRPr="0002582B" w:rsidTr="00F25FA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71FCA" w:rsidRPr="0002582B" w:rsidRDefault="00671FCA" w:rsidP="00F25FA5">
            <w:pPr>
              <w:tabs>
                <w:tab w:val="left" w:pos="70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</w:tr>
      <w:tr w:rsidR="00671FCA" w:rsidRPr="0002582B" w:rsidTr="00F25FA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71FCA" w:rsidRPr="0002582B" w:rsidRDefault="00671FCA" w:rsidP="00F25FA5">
            <w:pPr>
              <w:tabs>
                <w:tab w:val="left" w:pos="709"/>
              </w:tabs>
              <w:spacing w:after="120"/>
              <w:rPr>
                <w:bCs/>
                <w:sz w:val="30"/>
                <w:szCs w:val="30"/>
              </w:rPr>
            </w:pPr>
          </w:p>
        </w:tc>
      </w:tr>
    </w:tbl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</w:p>
    <w:p w:rsidR="00671FCA" w:rsidRPr="0002582B" w:rsidRDefault="00671FCA" w:rsidP="00671FCA">
      <w:pPr>
        <w:jc w:val="center"/>
        <w:outlineLvl w:val="0"/>
        <w:rPr>
          <w:sz w:val="30"/>
          <w:szCs w:val="30"/>
          <w:lang w:val="be-BY"/>
        </w:rPr>
      </w:pPr>
      <w:bookmarkStart w:id="0" w:name="_GoBack"/>
      <w:r w:rsidRPr="0002582B">
        <w:rPr>
          <w:sz w:val="30"/>
          <w:szCs w:val="30"/>
          <w:lang w:val="be-BY"/>
        </w:rPr>
        <w:t>Учебная программа по учебному предмету</w:t>
      </w:r>
    </w:p>
    <w:p w:rsidR="00671FCA" w:rsidRPr="0002582B" w:rsidRDefault="00671FCA" w:rsidP="00671FCA">
      <w:pPr>
        <w:jc w:val="center"/>
        <w:rPr>
          <w:sz w:val="30"/>
          <w:szCs w:val="30"/>
          <w:lang w:val="be-BY"/>
        </w:rPr>
      </w:pPr>
      <w:r w:rsidRPr="0002582B">
        <w:rPr>
          <w:sz w:val="30"/>
          <w:szCs w:val="30"/>
        </w:rPr>
        <w:t>«</w:t>
      </w:r>
      <w:r w:rsidRPr="0002582B">
        <w:rPr>
          <w:sz w:val="30"/>
          <w:szCs w:val="30"/>
          <w:lang w:val="be-BY"/>
        </w:rPr>
        <w:t>Основы безопасности жизнедеятельности</w:t>
      </w:r>
      <w:r w:rsidRPr="0002582B">
        <w:rPr>
          <w:sz w:val="30"/>
          <w:szCs w:val="30"/>
        </w:rPr>
        <w:t>»</w:t>
      </w:r>
      <w:r w:rsidRPr="0002582B">
        <w:rPr>
          <w:sz w:val="30"/>
          <w:szCs w:val="30"/>
          <w:lang w:val="be-BY"/>
        </w:rPr>
        <w:t xml:space="preserve"> </w:t>
      </w:r>
    </w:p>
    <w:p w:rsidR="00671FCA" w:rsidRPr="0002582B" w:rsidRDefault="00671FCA" w:rsidP="00671FCA">
      <w:pPr>
        <w:jc w:val="center"/>
        <w:rPr>
          <w:sz w:val="30"/>
          <w:szCs w:val="30"/>
          <w:lang w:val="be-BY"/>
        </w:rPr>
      </w:pPr>
      <w:r w:rsidRPr="0002582B">
        <w:rPr>
          <w:sz w:val="30"/>
          <w:szCs w:val="30"/>
          <w:lang w:val="be-BY"/>
        </w:rPr>
        <w:t>для І</w:t>
      </w:r>
      <w:r w:rsidRPr="0002582B">
        <w:rPr>
          <w:sz w:val="30"/>
          <w:szCs w:val="30"/>
          <w:lang w:val="en-US"/>
        </w:rPr>
        <w:t>V</w:t>
      </w:r>
      <w:r w:rsidRPr="0002582B">
        <w:rPr>
          <w:sz w:val="30"/>
          <w:szCs w:val="30"/>
          <w:lang w:val="be-BY"/>
        </w:rPr>
        <w:t xml:space="preserve"> клас</w:t>
      </w:r>
      <w:r w:rsidRPr="0002582B">
        <w:rPr>
          <w:sz w:val="30"/>
          <w:szCs w:val="30"/>
          <w:lang w:val="en-US"/>
        </w:rPr>
        <w:t>c</w:t>
      </w:r>
      <w:r w:rsidRPr="0002582B">
        <w:rPr>
          <w:sz w:val="30"/>
          <w:szCs w:val="30"/>
        </w:rPr>
        <w:t>а</w:t>
      </w:r>
      <w:r w:rsidRPr="0002582B">
        <w:rPr>
          <w:sz w:val="30"/>
          <w:szCs w:val="30"/>
          <w:lang w:val="be-BY"/>
        </w:rPr>
        <w:t xml:space="preserve"> учреждений общего среднего образования </w:t>
      </w:r>
    </w:p>
    <w:p w:rsidR="00671FCA" w:rsidRPr="0002582B" w:rsidRDefault="00671FCA" w:rsidP="00671FCA">
      <w:pPr>
        <w:jc w:val="center"/>
        <w:rPr>
          <w:sz w:val="30"/>
          <w:szCs w:val="30"/>
          <w:lang w:val="be-BY"/>
        </w:rPr>
      </w:pPr>
      <w:r w:rsidRPr="0002582B">
        <w:rPr>
          <w:sz w:val="30"/>
          <w:szCs w:val="30"/>
          <w:lang w:val="be-BY"/>
        </w:rPr>
        <w:t>с русским языком обучения и воспитания</w:t>
      </w:r>
    </w:p>
    <w:bookmarkEnd w:id="0"/>
    <w:p w:rsidR="00671FCA" w:rsidRPr="0002582B" w:rsidRDefault="00671FCA" w:rsidP="00671FCA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671FCA" w:rsidRPr="0002582B" w:rsidRDefault="00671FCA" w:rsidP="00671FCA">
      <w:pPr>
        <w:shd w:val="clear" w:color="auto" w:fill="FFFFFF"/>
        <w:jc w:val="center"/>
        <w:outlineLvl w:val="0"/>
        <w:rPr>
          <w:sz w:val="30"/>
          <w:szCs w:val="30"/>
        </w:rPr>
      </w:pPr>
    </w:p>
    <w:p w:rsidR="00671FCA" w:rsidRPr="0002582B" w:rsidRDefault="00671FCA" w:rsidP="00671FCA">
      <w:pPr>
        <w:shd w:val="clear" w:color="auto" w:fill="FFFFFF"/>
        <w:jc w:val="center"/>
        <w:outlineLvl w:val="0"/>
        <w:rPr>
          <w:sz w:val="30"/>
          <w:szCs w:val="30"/>
        </w:rPr>
      </w:pPr>
    </w:p>
    <w:p w:rsidR="00671FCA" w:rsidRPr="0002582B" w:rsidRDefault="00671FCA" w:rsidP="00671FCA">
      <w:pPr>
        <w:pStyle w:val="U1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pStyle w:val="U1"/>
        <w:spacing w:after="12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</w:p>
    <w:p w:rsidR="00671FCA" w:rsidRPr="0002582B" w:rsidRDefault="00671FCA" w:rsidP="00671FCA">
      <w:pPr>
        <w:shd w:val="clear" w:color="auto" w:fill="FFFFFF"/>
        <w:rPr>
          <w:sz w:val="30"/>
          <w:szCs w:val="30"/>
        </w:rPr>
      </w:pPr>
      <w:r w:rsidRPr="0002582B">
        <w:rPr>
          <w:lang w:val="be-BY"/>
        </w:rPr>
        <w:br w:type="page"/>
      </w:r>
    </w:p>
    <w:p w:rsidR="00671FCA" w:rsidRPr="0002582B" w:rsidRDefault="00671FCA" w:rsidP="00671FCA">
      <w:pPr>
        <w:pStyle w:val="a6"/>
        <w:spacing w:after="0" w:line="240" w:lineRule="auto"/>
        <w:jc w:val="center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lastRenderedPageBreak/>
        <w:t>Пояснительная записка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16"/>
          <w:szCs w:val="16"/>
        </w:rPr>
      </w:pP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Важнейшей составной частью системы общественной безопасности в Республике Беларусь является обучение подрастающего поколения основам безопасности жизнедеятельности, что закреплено в Директиве Президента Республики Беларусь от 11 марта 2004 г. № 1 «О мерах по укреплению общественной безопасности и дисциплины».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Ключевая роль в подготовке подрастающего поколения к безопасной жизнедеятельности отводится учреждениям общего среднего образования, в которых изучение всех учебных предметов вносит свой вклад в формирование у учащихся современного уровня культуры безопасности. Особое место занимает учебный предмет «Основы безопасности жизнедеятельности», через содержание которого реализуется подготовка учащихся к безопасной жизнедеятельности в реальной окружающей их среде – природной, техногенной и социальной. Только через образование можно обеспечить повышение общего уровня культуры населения страны в области безопасности жизнедеятельности и снижение отрицательного влияния «человеческого фактора» на безопасность жизнедеятельности личности, общества и государства.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color w:val="auto"/>
          <w:sz w:val="30"/>
          <w:szCs w:val="30"/>
        </w:rPr>
        <w:t>Цели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обучения учебному предмету «Основы безопасности жизнедеятельности» – формирование у учащихся опыта безопасного поведения; развитие личностных, нравственных и физических качеств, обеспечивающих безопасное поведение; воспитание ответственного отношения к личной и общественной безопасности.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Задачи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обучения: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сформировать у учащихся представления об основах безопасности жизнедеятельности;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обеспечить усвоение знаний о государственной системе предупреждения и ликвидации чрезвычайных ситуаций; 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способствовать приобретению практического опыта по распознаванию и оценке различных опасных и чрезвычайных ситуаций в окружающей среде по характерным признакам их проявления, а также на основе анализа специальной информации, получаемой из различных источников;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развить способности оценивать опасные ситуации, принимать решения и действовать безопасно с учетом своих возможностей;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сформировать модели безопасного поведения в условиях повседневной жизни и в различных опасных и чрезвычайных ситуациях;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заложить основы здорового образа жизни.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Учебная программа основана на идеях личностно ориентированного, деятельностного и компетентностного подходов к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>отбору содержания образования и организации образовательного процесса.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Личностно ориентированный подход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 xml:space="preserve">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подразумевает создание условий для проявления и развития личностных качеств учащихся, учета их интересов, индивидуальных особенностей и возможностей. Его реализация обеспечит достижение планируемых результатов и создаст основу для самостоятельного успешного усвоения учащимися знаний об опасностях различного происхождения, мерах по их предотвращению, ликвидации их последствий; формирование умений принимать решения и действовать безопасно с учетом своих возможностей.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Реализация идей </w:t>
      </w: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деятельностного подхода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 xml:space="preserve">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позволит включить учащихся в самостоятельную учебно-познавательную деятельность, в обучение ее приемам. Только через собственную активную деятельность учащийся сможет постигать основы безопасной жизнедеятельности, развивать и совершенствовать личностные качества, необходимые для обеспечения безопасного поведения в различных жизненных ситуациях.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Реализация </w:t>
      </w: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компетентностного подхода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к отбору содержания образования и организации образовательного процесса по основам безопасной жизнедеятельности обеспечит подготовку учащихся к жизни, формирование у них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ключевых компетенций в области безопасности жизнедеятельности.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Ценностно-смысловые компетенции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– способность видеть и понимать окружающий мир, ориентироваться в нем, распознавать и оценивать различные опасные и чрезвычайные ситуации в окружающей среде, осознавать, что наивысшая ценность общества – человек, его жизнь и здоровье; владение умениями выбирать целевые и смысловые установки для своих действий и поступков, принимать решения, оценивать свое поведение, черты своего характера, свое физическое и эмоциональное состояние.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 xml:space="preserve">Учебно-познавательные компетенции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– владение умениями определять цели познавательной деятельности по основам безопасности жизнедеятельности, организовывать ее, находить оптимальные способы достижения поставленной цели, альтернативные пути и средства решения сложных ситуаций, оценивать полученные результаты и публично представлять их; способность устанавливать причинно-следственные связи происходящего в окружающей среде; владение умением самостоятельно выполнять различные творческие работы, проекты; способность организовывать и проводить учебно-исследовательскую работу.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Коммуникативные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компетенции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– владение умениями самостоятельно вступать в контакт с любым собеседником, соблюдать нормы и правила общения, слушать собеседника, проявляя уважение и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>терпимость к чужому мнению, высказывать, аргументировать и в культурной форме отстаивать собственное мнение, по возможности избегать или грамотно разрешать конфликты в общении со сверстниками, изменять при необходимости свое речевое поведение, корректно завершать ситуацию общения; владение навыками работы в группе; владение различными социальными ролями в коллективе; способность помогать окружающим и взаимодействовать с ними в ситуациях, опасных для их физического, психологического здоровья и жизни.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Информационные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компетенции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– владение умением самостоятельно интерпретировать, систематизировать, критически оценивать и анализировать полученную при помощи реальных объектов (телевизора, магнитофона, телефона, факса, компьютера, принтера, модема) и информационных технологий (аудио- и видеозаписи, электронной почты, СМИ, Интернета) информацию с позиции решаемой задачи; способность осознанно воспринимать информацию, распространяемую по каналам СМИ; владение умением делать аргументированные выводы с целью избежания мошенничества, обмана, опасных контактов с незнакомцами в Интернете.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Компетенции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личностного самосовершенствования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– владение способами физического, духовного и интеллектуального саморазвития; наличие личностных качеств, обеспечивающих безопасное поведение в разных жизненных ситуациях.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 xml:space="preserve">Здоровьесберегающие компетенции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 xml:space="preserve">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владение способами эмоциональной саморегуляции, самоподдержки и самоконтроля, навыками личной гигиены, умениями заботиться о собственном здоровье; наличие потребности соблюдать нормы здорового образа жизни; наличие внутренней экологической культуры, опыта ориентирования в продуктах питания; способность различать полезные и вредные привычки, противостоять давлению окружающих в приобретении вредных привычек; владение элементарными способами оказания первой помощи.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Проблема безопасности охватывает многие сферы человеческой деятельности и является результатом взаимодействия людей с окружающей средой, миром и человечеством в целом. Учебной программой определены для рассмотрения следующие содержательные линии из области безопасности жизнедеятельности: личная и коллективная безопасность; распознавание и оценка различных опасных и чрезвычайных ситуаций, защита от них; окружающая среда и безопасность в ней; отношение к здоровью и здоровый образ жизни.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При отборе содержания учебной программы и ее построении учтены педагогические принципы образовательного процесса в области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основ безопасности жизнедеятельности: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минимизация теоретических сведений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с учетом их значимости для практики;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 xml:space="preserve">непрерывность обучения со II по VIII классы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постепенное увеличение информационной и воспитательной нагрузки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учащихся в области основ безопасности жизнедеятельности с учетом их возрастных особенностей и уровня подготовки по остальным учебным предметам в каждом классе.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Общим принципом построения учебной программы, объединяющим ее разделы, является </w:t>
      </w:r>
      <w:r w:rsidRPr="0002582B">
        <w:rPr>
          <w:rFonts w:ascii="Times New Roman" w:hAnsi="Times New Roman" w:cs="Times New Roman"/>
          <w:i/>
          <w:iCs/>
          <w:color w:val="auto"/>
          <w:sz w:val="30"/>
          <w:szCs w:val="30"/>
        </w:rPr>
        <w:t>принцип расширения социального опыта безопасной жизнедеятельности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учащихся.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Учебный материал в учебной программе представлен системой понятий, определений, правил, которые составляют теоретическую базу для формирования у учащихся опыта безопасного поведения в повседневной жизни.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Специфика учебного предмета «Основы безопасности жизнедеятельности» раскрывается в названии и содержании его разделов: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I. Личная и коллективная безопасность.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II. Защита от чрезвычайных ситуаций.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III. Окружающая среда и безопасность.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IV. Здоровый образ жизни.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Содержание каждого раздела распределено по классам обучения с опорой на опыт практической деятельности учащихся разного возраста, уровень общего развития. У каждого раздела свои задачи. Однако комплексное их решение позволяет достичь целей учебного предмета.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Главными задачами раздела «Личная и коллективная безопасность» являются: ознакомление учащихся с основными видами безопасности жизнедеятельности (транспортной, антикриминальной, психологической, социальной); развитие у них индивидуальных качеств, обеспечивающих личную безопасность; накопление практического опыта по распознаванию и оценке различных опасных и чрезвычайных ситуаций в окружающей среде (в учреждении образования, домашних условиях, транспортных средствах, на дорогах, во дворе, в природе) по характерным признакам их проявления. Содержание раздела «Личная и коллективная безопасность» позволяет не только ознакомить учащихся с правилами поведения дома в случае отсутствия взрослых, в случае обнаружения бесхозных или подозрительных предметов, расширить представления о взаимоотношениях со сверстниками, о посторонних (чужих, незнакомых) людях и о поведении при встрече с такими людьми, но и сформировать модели безопасного поведения в условиях повседневной жизни.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В системе личной и коллективной безопасности особое место занимает транспортная безопасность, которая обусловлена все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возрастающим числом жертв автомобильных аварий, летных происшествий, катастроф на водоемах и железных дорогах. В учебной программе в разделе «Личная и коллективная безопасность» отведено значительное количество часов на рассмотрение вопросов личной и коллективной безопасности при участии в дорожном движении: предусмотрено изучение правил дорожного движения, правил безопасного поведения участников дорожного движения на дорогах, в транспортных средствах, предусмотрено создание условий для приобретения привычки соблюдать правила в качестве и пешехода, и пассажира, и водителя, формирование способности использовать полученные знания в практической деятельности.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Личная и коллективная (общественная) безопасность составляют базовый смысл понятия «безопасность жизнедеятельности», которое можно определить как безопасное взаимодействие человека со средой обитания. В связи с этим вопросы личной и коллективной безопасности рассматриваются во всех разделах учебной программы с точки зрения тематики и задач разделов.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Содержание раздела «Защита от чрезвычайных ситуаций» включает систему знаний о чрезвычайных ситуациях, о существующей тесной взаимосвязи между состоянием окружающей среды, созданной человеком техносферой, социальной сферой и катастрофами.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В раздел «Защита от чрезвычайных ситуаций» включен материал о правилах пожарной безопасности. В связи с такими реальными ситуациями, как неправильная эксплуатация электросетей в жилищах, увеличение этажности новостроек, повышение мощности включаемых в сеть бытовых электроприборов, знания о пожарной безопасности, полученные при изучении раздела, положительно повлияют на развитие у учащихся способности оценивать опасные ситуации, принимать решения и действовать безопасно с учетом своих возможностей, вести себя так, чтобы не становиться причиной опасных ситуаций.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Содержание раздела «Окружающая среда и безопасность» направлено на формирование безопасного поведения подрастающего поколения в ближайшем окружении: в доме, во дворе, в учреждениях образования, местах большого скопления людей, на водоемах и около них в разное время года, в природных условиях, при встрече с животными. Приобретенные знания и умения будут использоваться в практической деятельности и повседневной жизни. Учащиеся научатся быть бдительными и осторожными при угрозе террористического акта, а в случае необходимости оперативно и правильно обращаться в соответствующие службы экстренной помощи.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Раздел «Здоровый образ жизни» решает задачи нравственного воспитания учащихся; получения систематизированных представлений о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>личном здоровье, здоровом образе жизни, здоровье населения; формирования индивидуальной системы здорового образа жизни; сохранения и укрепления здоровья, а также умений оказывать первую помощь при ожогах, обморожениях, ушибах, кровотечениях. В каждом классе уделено внимание формированию полезных привычек. Особо представлен в учебной программе материал о вредных привычках (табакокурении, употреблении наркотических веществ и алкоголя): они рассматриваются с точки зрения влияния на здоровье и с точки зрения последствий, к которым могут привести. В содержание раздела включен учебный материал антинаркотической безопасности, ставшей в последние годы одним из важных условий выживания значительной части молодого поколения, подверженной действию алкогольной или наркотической зависимости. Кроме того, в разделе «Здоровый образ жизни» представлены темы, изучение которых позволит воспитать чувство ответственности за личную безопасность, ценностное отношение к своему здоровью и жизни, сформировать у учащихся умения защищаться от бактериологических и вирусных инфекций, грибковых и паразитарных заболеваний, ядовитых насекомых, змей, грибов, растений. Учебной программой предусмотрена непрерывность обучения учащихся правильным действиям в опасных для жизни и здоровья условиях, при возникновении чрезвычайных ситуаций.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Учебная программа построена по линейно-концентрическому принципу: учебный материал разделов представлен в содержании каждого класса, но при этом от класса к классу он усложняется и расширяется, вводятся темы, которые ранее не рассматривались.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Учитель имеет право изменить последовательность изучения разделов и тем для каждого класса с учетом особенностей местности и наличия материально-технической базы при условии сохранения целостности системы подготовки учащихся, не нарушая при этом логики изучения учебного предмета. </w:t>
      </w:r>
    </w:p>
    <w:p w:rsidR="00671FCA" w:rsidRPr="0002582B" w:rsidRDefault="00671FCA" w:rsidP="00671FCA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color w:val="auto"/>
          <w:sz w:val="30"/>
          <w:szCs w:val="30"/>
        </w:rPr>
        <w:t xml:space="preserve">Выбор </w:t>
      </w:r>
      <w:r w:rsidRPr="0002582B">
        <w:rPr>
          <w:i/>
          <w:color w:val="auto"/>
          <w:sz w:val="30"/>
          <w:szCs w:val="30"/>
        </w:rPr>
        <w:t>форм и методов обучения и воспитания</w:t>
      </w:r>
      <w:r w:rsidRPr="0002582B">
        <w:rPr>
          <w:color w:val="auto"/>
          <w:sz w:val="30"/>
          <w:szCs w:val="30"/>
        </w:rPr>
        <w:t xml:space="preserve"> определяется учителем самостоятельно на основе </w:t>
      </w:r>
      <w:r w:rsidRPr="0002582B">
        <w:rPr>
          <w:color w:val="auto"/>
          <w:sz w:val="30"/>
          <w:szCs w:val="30"/>
          <w:lang w:val="be-BY"/>
        </w:rPr>
        <w:t xml:space="preserve">целей и задач учебных занятий, </w:t>
      </w:r>
      <w:r w:rsidRPr="0002582B">
        <w:rPr>
          <w:color w:val="auto"/>
          <w:sz w:val="30"/>
          <w:szCs w:val="30"/>
        </w:rPr>
        <w:t xml:space="preserve">сформулированных в учебной программе, требований к компетенциям, формируемым у учащихся, знаниям и умениям учащихся с учетом их возрастных особенностей. Целесообразно использовать активные формы и методы обучения, привлекать учащихся к решению </w:t>
      </w:r>
      <w:r w:rsidRPr="0002582B">
        <w:rPr>
          <w:color w:val="auto"/>
          <w:sz w:val="30"/>
          <w:szCs w:val="28"/>
        </w:rPr>
        <w:t>ситуационных задач,</w:t>
      </w:r>
      <w:r w:rsidRPr="0002582B">
        <w:rPr>
          <w:color w:val="auto"/>
          <w:sz w:val="30"/>
          <w:szCs w:val="30"/>
        </w:rPr>
        <w:t xml:space="preserve"> обоснованию материала собственными примерами, анализу </w:t>
      </w:r>
      <w:r w:rsidRPr="0002582B">
        <w:rPr>
          <w:color w:val="auto"/>
          <w:sz w:val="30"/>
          <w:szCs w:val="28"/>
        </w:rPr>
        <w:t>способов работы, выбору оптимальных приемов учебной деятельности.</w:t>
      </w:r>
    </w:p>
    <w:p w:rsidR="00671FCA" w:rsidRPr="0002582B" w:rsidRDefault="00671FCA" w:rsidP="00671FCA">
      <w:pPr>
        <w:pStyle w:val="a3"/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position w:val="6"/>
          <w:sz w:val="30"/>
          <w:szCs w:val="30"/>
        </w:rPr>
      </w:pPr>
    </w:p>
    <w:p w:rsidR="00671FCA" w:rsidRDefault="00671FCA" w:rsidP="00671FCA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</w:pPr>
    </w:p>
    <w:p w:rsidR="00671FCA" w:rsidRDefault="00671FCA" w:rsidP="00671FCA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</w:pPr>
    </w:p>
    <w:p w:rsidR="00671FCA" w:rsidRDefault="00671FCA" w:rsidP="00671FCA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</w:pPr>
    </w:p>
    <w:p w:rsidR="00671FCA" w:rsidRDefault="00671FCA" w:rsidP="00671FCA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</w:pPr>
    </w:p>
    <w:p w:rsidR="00671FCA" w:rsidRPr="0002582B" w:rsidRDefault="00671FCA" w:rsidP="00671FCA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</w:pPr>
      <w:r w:rsidRPr="0002582B"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  <w:t>Содержание учебного предмета</w:t>
      </w:r>
    </w:p>
    <w:p w:rsidR="00671FCA" w:rsidRPr="0002582B" w:rsidRDefault="00671FCA" w:rsidP="00671FCA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  <w:t xml:space="preserve">(35 </w:t>
      </w:r>
      <w:r w:rsidRPr="0002582B">
        <w:rPr>
          <w:rFonts w:ascii="Times New Roman" w:hAnsi="Times New Roman" w:cs="Times New Roman"/>
          <w:color w:val="auto"/>
          <w:spacing w:val="7"/>
          <w:sz w:val="30"/>
          <w:szCs w:val="30"/>
        </w:rPr>
        <w:t>ч</w:t>
      </w:r>
      <w:r w:rsidRPr="0002582B">
        <w:rPr>
          <w:rFonts w:ascii="Times New Roman" w:hAnsi="Times New Roman" w:cs="Times New Roman"/>
          <w:caps/>
          <w:color w:val="auto"/>
          <w:spacing w:val="7"/>
          <w:sz w:val="30"/>
          <w:szCs w:val="30"/>
        </w:rPr>
        <w:t>)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Р а з д е л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Личная и коллективная безопасность </w:t>
      </w: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(11 ч)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Правила дорожного движения</w:t>
      </w:r>
      <w:r w:rsidRPr="0002582B">
        <w:rPr>
          <w:rFonts w:ascii="Times New Roman" w:hAnsi="Times New Roman" w:cs="Times New Roman"/>
          <w:caps w:val="0"/>
          <w:color w:val="auto"/>
          <w:w w:val="100"/>
          <w:sz w:val="30"/>
          <w:szCs w:val="30"/>
          <w:vertAlign w:val="superscript"/>
        </w:rPr>
        <w:footnoteReference w:id="1"/>
      </w:r>
      <w:r w:rsidRPr="0002582B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 </w:t>
      </w: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(8 ч)</w:t>
      </w:r>
    </w:p>
    <w:p w:rsidR="00671FCA" w:rsidRPr="0002582B" w:rsidRDefault="00671FCA" w:rsidP="00671FCA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Дорога в школу и новые маршруты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Район, в котором находится учреждение образования. Оценка опасностей на маршрутах движения, которыми учащиеся часто пользуются: «дом — школа — дом», «дом — библиотека — дом», «дом — магазин — дом» и т. д. Выбор безопасного маршрута движения.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Правила безопасного поведения пешеходов и пассажиров, участвующих в дорожном движении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pacing w:val="-4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pacing w:val="-4"/>
          <w:sz w:val="30"/>
          <w:szCs w:val="30"/>
        </w:rPr>
        <w:t>Соблюдение Правил пешеходами, пассажирами — необходимое условие обеспечения безопасности дорожного движения. Причины дорожно-транспортного травматизма. Государственная автомобильная инспекция МВД Республики Беларусь — орган государственного контроля в области дорожного движения (п. 2.44, 2.46, 2.59, 4, гл. 4, 5 Правил).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Особенности движения транспортных средств и пешеходов в районе проживания (п. 2.46, 17.2, 18, 36, 42, 114, 135, 50.2, 50.3, гл. 4 Правил). Соблюдение правил движения при катании на самокате, роликах, санках в районе проживания, а также соблюдение правил движения при катании на велосипеде.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Основные правила безопасного поведения детей-пассажиров в маршрутном транспортном средстве: при следовании с родителями, в группах и самостоятельно. Правила безопасного поведения детей-пассажиров в легковом автомобиле, на мотоцикле (п. 2.44, 178, 179, 181.5—181.7, гл. 5 Правил).</w:t>
      </w: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Водитель и пассажиры,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>участвующие в дорожном движении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Правила общения пассажиров с водителем. Водитель и пассажиры маршрутного транспортного средства. Недопустимость отвлечения внимания водителя пассажирами во время движения.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Поведение пассажиров в салоне транспортного средства и безопасность дорожного движения (п. 2.8, 2.44, гл. 5, 23 Правил).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lastRenderedPageBreak/>
        <w:t>Безопасное поведение на железной дороге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Железная дорога и ее особенности по сравнению с автомобильной дорогой. Железнодорожные переезды. Дорожные знаки и сигналы дорожных светофоров на железнодорожном переезде, их значение.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Опасность, которая возникает при движении пешеходов вдоль железнодорожного полотна. Правила безопасности при движении людей вдоль железнодорожного пути: запрет игр вблизи железной дороги; правила пересечения железнодорожных путей; запрет хождения по железнодорожному полотну, насыпи. Правила пользования железнодорожным транспортом. Поведение в железнодорожном транспорте (Приложение 1 к Правилам).</w:t>
      </w:r>
    </w:p>
    <w:p w:rsidR="00671FCA" w:rsidRPr="0002582B" w:rsidRDefault="00671FCA" w:rsidP="00671FCA">
      <w:pPr>
        <w:pStyle w:val="a5"/>
        <w:spacing w:line="240" w:lineRule="auto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Личная безопасность </w:t>
      </w: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(3 ч)</w:t>
      </w:r>
    </w:p>
    <w:p w:rsidR="00671FCA" w:rsidRPr="0002582B" w:rsidRDefault="00671FCA" w:rsidP="00671FC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Конфликт как источник опасности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Речевые конфликты (обзывание, передразнивание, плохие и обидные шутки и т. п.) и их разрешение. Правила межличностных отношений.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Безопасное поведение при встрече с незнакомыми людьми на улице, в транспорте, подъезде, лифте, парке. Ответственность за противоправные действия, в том числе за умышленное причинение вреда здоровью и материального ущерба.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Безопасность работы в Интернете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Элементарные правила безопасного пользования Интернетом, возможность мошенничества в Интернете. Опасность установления контакта с незнакомцами в Интернете.</w:t>
      </w:r>
    </w:p>
    <w:p w:rsidR="00671FCA" w:rsidRPr="0002582B" w:rsidRDefault="00671FCA" w:rsidP="00671FCA">
      <w:pPr>
        <w:pStyle w:val="1"/>
        <w:spacing w:line="240" w:lineRule="auto"/>
        <w:ind w:firstLine="720"/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  <w:lang w:val="ru-RU"/>
        </w:rPr>
      </w:pP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Р а з д е л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 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Защита от чрезвычайных ситуаций </w:t>
      </w: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(11 ч)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Пожарная безопасность</w:t>
      </w:r>
    </w:p>
    <w:p w:rsidR="00671FCA" w:rsidRPr="0002582B" w:rsidRDefault="00671FCA" w:rsidP="00671FC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Правила пожарной безопасности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 xml:space="preserve">в учреждении образования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Огнетушители, пожарное оборудование и инвентарь. Назначение имеющегося в учреждении образования пожарного оборудования, правила пользования им.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Действия учащихся при обнаружении задымления, возгорания, пожара.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Меры по предупреждению отравления дымом, ожогов.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Планы эвакуации. Эвакуационные пути из класса, спортивного и актового залов, столовой, библиотеки, фойе во время перемены.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Опасность горючих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 xml:space="preserve">и воспламеняющихся жидкостей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Виды легковоспламеняющихся и горючих жидкостей, используемых в быту. Необходимые меры предосторожности при их хранении и использовании. Действия в случае возгорания горючих и воспламеняющихся жидкостей.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Пожары от электроприборов и электрооборудования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Причины пожаров от электроприборов: неисправность, короткое замыкание, перегрузка. Пожароопасное состояние электроприборов, розеток, электропроводок. Первые признаки неисправности электрооборудования, которые могут стать причиной пожара. Действия в случае появления дыма, искрения, возгорания электропроводки или включенных электроприборов.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Тушение возгораний в начальной стадии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pacing w:val="-2"/>
          <w:sz w:val="30"/>
          <w:szCs w:val="30"/>
        </w:rPr>
        <w:t>Возможные способы безопасного тушения возгорания. Средства, используемые для тушения небольшого возгорания (вода, земля, стиральный порошок), и способы их применения. Недопустимость тушения водой включенных в сеть электроприборов и электропр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оводки.</w:t>
      </w: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Детские и юношеские объединения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 xml:space="preserve">юных спасателей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Цели и задачи детских и юношеских объединений спасателей-пожарных. Кружки, секции, клубы, профильные летние лагеря.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На природе без пожаров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Меры безопасного разведения костров и использования мангалов. Правила поведения вблизи огня. Обязательная уборка места отдыха и тщательное тушение кострища и углей из мангала.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 xml:space="preserve">Р а з д е л 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Окружающая среда и безопасность</w:t>
      </w: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 xml:space="preserve"> (5 ч)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Опасности в зимнее время года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Опасности гололеда, сосулек, падения льда и снега с крыш. Меры предосторожности при движении на скользких участках дороги или тротуара. Повышенная опасность получения травм в гололед. Как уберечься от падений.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>Опасность тонкого льда, признаки опасности. Запрет выхода на тонкий лед. Опасность катания на коньках по замерзшим водоемам.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Одежда и обувь для зимней погоды.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Безопасность на воде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ОСВОД — общество спасания на водах.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Правила поведения при посещении бассейнов, аквапарков с родителями, с группой одноклассников.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Купание и игры на воде летом.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Средства бытовой химии как источники опасности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Вещества, необходимые в домашнем хозяйстве (стиральный порошок, жидкость и порошок для мытья и чистки посуды, пола; средства для ухода за коврами, мебелью, обувью). Меры безопасности при хранении средств бытовой химии и их пользовании.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Правила поведения в случае обнаружения боеприпасов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>и средств поражения либо их фрагментов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Боеприпасы и средства поражения. Действия при обнаружении боеприпасов либо средств поражения. Негативные последствия от обращения с боеприпасами либо средствами поражения (ответственность, травматизм, гибель).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 xml:space="preserve">Р а з д е л </w:t>
      </w:r>
    </w:p>
    <w:p w:rsidR="00671FCA" w:rsidRPr="0002582B" w:rsidRDefault="00671FCA" w:rsidP="00671FC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Здоровый образ жизни</w:t>
      </w:r>
      <w:r w:rsidRPr="0002582B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 xml:space="preserve"> (8 ч)</w:t>
      </w:r>
    </w:p>
    <w:p w:rsidR="00671FCA" w:rsidRPr="0002582B" w:rsidRDefault="00671FCA" w:rsidP="00671FC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Охрана прав детей в области здравоохранения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Право детей на жизнь в мирных, безопасных и достойных условиях (в семье, обществе).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Безопасное поведение в быту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Выбор безопасных игрушек, предметов гигиены. Опасность травмирования при использовании пневматических устройств.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Правила выбора одежды и обуви в соответствии с возрастом, временем года, характером деятельности. Профилактика плоскостопия. </w:t>
      </w:r>
    </w:p>
    <w:p w:rsidR="00671FCA" w:rsidRPr="0002582B" w:rsidRDefault="00671FCA" w:rsidP="00671FCA">
      <w:pPr>
        <w:pStyle w:val="a5"/>
        <w:spacing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Здоровое питание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Традиции питания в Республике Беларусь. Питание дома, в школьной столовой. Поведение в школьной столовой.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Рациональное и сбалансированное питание. Классификация продуктов по их пользе для здоровья. Правила пищевого поведения. Профилактика анорексии, булимии. 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Полезные и вредные привычки,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>их влияние на здоровье человека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Полезные привычки, укрепление здоровья. Пагубные последствия вредных привычек. Табакокурение и его последствия. Электронные сигареты и их влияние на здоровье.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Алкоголь, его влияние на здоровье и поведение человека. Опасность слабоалкогольных напитков. Наркотики, спайсы, их влияние на психику человека. Опасность наркотической зависимости.</w:t>
      </w: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Предупреждение травматизма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>во время массовых мероприятий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pacing w:val="-2"/>
          <w:sz w:val="30"/>
          <w:szCs w:val="30"/>
        </w:rPr>
        <w:t>Основные виды травм (общие понятия). Травмы во время походов, коллективных игр во дворе. Травмы во время массовых праздников. Предупреждение травматизма во время массовых мероприятий.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8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>Приемы оказания первой помощи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Первая помощь при порезах, царапинах, ушибах, ссадинах, ожогах. Обработка ран. Общие правила наложения повязок.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9"/>
        <w:spacing w:after="0" w:line="240" w:lineRule="auto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t xml:space="preserve">Основные требования </w:t>
      </w:r>
      <w:r w:rsidRPr="0002582B">
        <w:rPr>
          <w:rFonts w:ascii="Times New Roman" w:hAnsi="Times New Roman" w:cs="Times New Roman"/>
          <w:color w:val="auto"/>
          <w:w w:val="100"/>
          <w:sz w:val="30"/>
          <w:szCs w:val="30"/>
        </w:rPr>
        <w:br/>
        <w:t>к результатам учебной деятельности учащихся IV класса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Личностные результаты учебной деятельности: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умение распознавать и оценивать различные опасные ситуации в окружающей среде (в учреждении образования, домашних условиях, транспортных средствах, на дорогах, во дворе, в природе) по характерным признакам их проявления; 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осознание необходимости взаимодействовать со взрослыми для решения проблем при различных опасных ситуациях;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понимание необходимости соблюдать Правила как основное условие обеспечения безопасности дорожного движения; 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привычка культурно себя вести в салоне транспортного средства;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осознание опасности, возникающей во время нахождения вблизи железной дороги;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понимание необходимости применять меры предосторожности при хранении и использовании легковоспламеняющихся и горючих жидкостей; 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осознание важности и необходимости ведения здорового образа жизни;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наличие таких качеств личности, как внимательность и осторожность; 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lastRenderedPageBreak/>
        <w:t>осознание ответственности за противоправные действия, в том числе за умышленное причинение вреда здоровью и материального ущерба;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привычка выполнять гигиенические процедуры.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Предметные результаты учебной деятельности: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наличие знаний о Государственной автомобильной инспекции МВД Республики Беларусь </w:t>
      </w:r>
      <w:r w:rsidRPr="0002582B">
        <w:rPr>
          <w:color w:val="auto"/>
          <w:sz w:val="30"/>
          <w:szCs w:val="30"/>
          <w:lang w:val="bg-BG"/>
        </w:rPr>
        <w:t>–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органе государственного контроля в области дорожного движения;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способность оказывать первую помощь при травмах;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умение осуществлять безопасное поведение при пользовании железнодорожным транспортом;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умение правильно вести себя при угрозе насильственных действий;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умение избегать конфликтов в общении со сверстниками, грамотно разрешать конфликты;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способность соблюдать правила безопасности при купании и нахождении на водоемах в летнее время; 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способность ликвидировать возгорание в начальной стадии подручными средствами;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умение действовать в случае появления дыма, искрения, возгорания электропроводки или включенных электроприборов; 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умение самостоятельно эвакуироваться из общественных зданий при возникновении опасности;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умение безопасно действовать при обнаружении боеприпасов;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наличие базовых знаний о правильном питании, питьевом режиме;</w:t>
      </w:r>
    </w:p>
    <w:p w:rsidR="00671FCA" w:rsidRPr="0002582B" w:rsidRDefault="00671FCA" w:rsidP="00671FCA">
      <w:pPr>
        <w:pStyle w:val="a7"/>
        <w:tabs>
          <w:tab w:val="clear" w:pos="340"/>
          <w:tab w:val="clear" w:pos="539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>способность соблюдать элементарные правила безопасного пользования Интернетом.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Линейно-концентрический принцип построения содержания учебного предмета «Основы безопасности жизнедеятельности» обусловил использование в течение всего периода обучения на I ступени общего среднего образования следующих </w:t>
      </w:r>
      <w:r w:rsidRPr="0002582B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видов 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02582B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способов деятельности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регулятивные: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составление плана и последовательности действий; прогнозирование, контроль, коррекция и оценка результатов своей деятельности; постановка целей; моделирование ситуаций с проявлением безопасного поведения в условиях повседневной жизни; составление схем, инструкций, алгоритмов безопасного поведения; деятельность с информацией (получение, переработка, сохранение и передача); выбор необходимых источников информации, нахождение оптимальных способов достижения поставленной цели; деятельность по оценке полученных результатов, публичное их представление; оказание первой помощи при ожогах, обморожениях, ушибах;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lastRenderedPageBreak/>
        <w:t>коммуникативные: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вступление в диалог, участие в обсуждении; высказывание своей точки зрения и учет точки зрения других людей; доказательство собственной точки зрения; планирование учебного сотрудничества с учителем и сверстниками; выполнение различных социальных ролей в коллективе; оказание помощи, взаимодействие и сотрудничество с окружающими в различных ситуациях; решение конфликтов;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познавательные: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 распознавание и оценка различных опасных и чрезвычайных ситуаций в окружающей среде (в учреждении образования, домашних условиях, транспортных средствах, на дорогах, во дворе, в природе) по характерным признакам их проявления; ознакомление с новыми понятиями; рассматривание, анализ и решение ситуационных задач (с использованием слайдов мультимедийной презентации), связанных с дорожным движением, пожарной безопасностью; анализ объектов, выбор оснований и критериев для сравнения; проведение тщательного наблюдения; изучение правил дорожного движения, правил безопасного поведения участников дорожного движения на дорогах, в транспортных средствах, изучение правил пожарной безопасности, безопасного поведения дома в случае отсутствия взрослых, поведения в случае обнаружения бесхозных или подозрительных предметов, правил поведения при встрече с незнакомыми людьми, правил здорового образа жизни; осуществление практической деятельности по приобретению привычки соблюдать правила в качестве и пешехода, и пассажира, и водителя; рисование и раскрашивание в соответствии с темой урока; выполнение тематических игровых упражнений; самостоятельное выполнение заданий в соответствии с тематикой учебной программы, творческих заданий.</w:t>
      </w:r>
    </w:p>
    <w:p w:rsidR="00671FCA" w:rsidRPr="0002582B" w:rsidRDefault="00671FCA" w:rsidP="00671FCA">
      <w:pPr>
        <w:pStyle w:val="a5"/>
        <w:spacing w:line="240" w:lineRule="auto"/>
        <w:ind w:firstLine="720"/>
        <w:rPr>
          <w:rFonts w:ascii="Times New Roman" w:hAnsi="Times New Roman" w:cs="Times New Roman"/>
          <w:color w:val="auto"/>
          <w:sz w:val="30"/>
          <w:szCs w:val="30"/>
        </w:rPr>
      </w:pPr>
      <w:r w:rsidRPr="0002582B">
        <w:rPr>
          <w:rFonts w:ascii="Times New Roman" w:hAnsi="Times New Roman" w:cs="Times New Roman"/>
          <w:color w:val="auto"/>
          <w:sz w:val="30"/>
          <w:szCs w:val="30"/>
        </w:rPr>
        <w:t xml:space="preserve">Для диагностики сформированности умений и навыков рекомендуются следующие </w:t>
      </w:r>
      <w:r w:rsidRPr="0002582B">
        <w:rPr>
          <w:rFonts w:ascii="Times New Roman" w:hAnsi="Times New Roman" w:cs="Times New Roman"/>
          <w:b/>
          <w:bCs/>
          <w:i/>
          <w:iCs/>
          <w:color w:val="auto"/>
          <w:sz w:val="30"/>
          <w:szCs w:val="30"/>
        </w:rPr>
        <w:t>формы контроля</w:t>
      </w:r>
      <w:r w:rsidRPr="0002582B">
        <w:rPr>
          <w:rFonts w:ascii="Times New Roman" w:hAnsi="Times New Roman" w:cs="Times New Roman"/>
          <w:color w:val="auto"/>
          <w:sz w:val="30"/>
          <w:szCs w:val="30"/>
        </w:rPr>
        <w:t>: фронтальный опрос, индивидуальный опрос, практикум, тестирование.</w:t>
      </w:r>
    </w:p>
    <w:p w:rsidR="00671FCA" w:rsidRPr="0002582B" w:rsidRDefault="00671FCA" w:rsidP="00671FCA">
      <w:pPr>
        <w:pStyle w:val="a3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color w:val="auto"/>
          <w:spacing w:val="7"/>
          <w:sz w:val="30"/>
          <w:szCs w:val="30"/>
        </w:rPr>
      </w:pPr>
    </w:p>
    <w:p w:rsidR="00671FCA" w:rsidRPr="0002582B" w:rsidRDefault="00671FCA" w:rsidP="00671FCA">
      <w:pPr>
        <w:pStyle w:val="a3"/>
        <w:suppressAutoHyphens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color w:val="auto"/>
          <w:spacing w:val="7"/>
          <w:sz w:val="30"/>
          <w:szCs w:val="30"/>
        </w:rPr>
      </w:pPr>
    </w:p>
    <w:p w:rsidR="008F1A7C" w:rsidRDefault="00671FCA" w:rsidP="00671FCA">
      <w:r w:rsidRPr="0002582B">
        <w:rPr>
          <w:b/>
          <w:bCs/>
          <w:caps/>
          <w:spacing w:val="7"/>
          <w:sz w:val="30"/>
          <w:szCs w:val="30"/>
        </w:rPr>
        <w:br w:type="page"/>
      </w:r>
    </w:p>
    <w:sectPr w:rsidR="008F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E6" w:rsidRDefault="008B69E6" w:rsidP="00671FCA">
      <w:r>
        <w:separator/>
      </w:r>
    </w:p>
  </w:endnote>
  <w:endnote w:type="continuationSeparator" w:id="0">
    <w:p w:rsidR="008B69E6" w:rsidRDefault="008B69E6" w:rsidP="0067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E6" w:rsidRDefault="008B69E6" w:rsidP="00671FCA">
      <w:r>
        <w:separator/>
      </w:r>
    </w:p>
  </w:footnote>
  <w:footnote w:type="continuationSeparator" w:id="0">
    <w:p w:rsidR="008B69E6" w:rsidRDefault="008B69E6" w:rsidP="00671FCA">
      <w:r>
        <w:continuationSeparator/>
      </w:r>
    </w:p>
  </w:footnote>
  <w:footnote w:id="1">
    <w:p w:rsidR="00671FCA" w:rsidRDefault="00671FCA" w:rsidP="00671FCA">
      <w:pPr>
        <w:pStyle w:val="a4"/>
        <w:ind w:firstLine="340"/>
        <w:rPr>
          <w:rFonts w:ascii="SchoolBookNewC" w:hAnsi="SchoolBookNewC" w:cs="SchoolBookNewC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SchoolBookNewC" w:hAnsi="SchoolBookNewC" w:cs="SchoolBookNewC"/>
          <w:sz w:val="18"/>
          <w:szCs w:val="18"/>
        </w:rPr>
        <w:t xml:space="preserve"> Далее — Правила.</w:t>
      </w:r>
    </w:p>
    <w:p w:rsidR="00671FCA" w:rsidRDefault="00671FCA" w:rsidP="00671FCA">
      <w:pPr>
        <w:pStyle w:val="a4"/>
        <w:ind w:firstLine="34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D2"/>
    <w:rsid w:val="001C7ED2"/>
    <w:rsid w:val="0034797F"/>
    <w:rsid w:val="00522BA7"/>
    <w:rsid w:val="006319D6"/>
    <w:rsid w:val="00671FCA"/>
    <w:rsid w:val="008B69E6"/>
    <w:rsid w:val="008F1A7C"/>
    <w:rsid w:val="00B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E3529-9AE5-4407-BB97-C63FF9D7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71F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  <w:rsid w:val="00671FCA"/>
  </w:style>
  <w:style w:type="paragraph" w:customStyle="1" w:styleId="a5">
    <w:name w:val="текст"/>
    <w:basedOn w:val="a3"/>
    <w:uiPriority w:val="99"/>
    <w:rsid w:val="00671FCA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U1">
    <w:name w:val="U1"/>
    <w:uiPriority w:val="99"/>
    <w:rsid w:val="00671FC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Times New Roman"/>
      <w:b/>
      <w:bCs/>
      <w:caps/>
      <w:color w:val="000000"/>
      <w:sz w:val="20"/>
      <w:szCs w:val="24"/>
      <w:lang w:eastAsia="ru-RU"/>
    </w:rPr>
  </w:style>
  <w:style w:type="paragraph" w:customStyle="1" w:styleId="a6">
    <w:name w:val="Записка"/>
    <w:basedOn w:val="a3"/>
    <w:uiPriority w:val="99"/>
    <w:rsid w:val="00671FCA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7">
    <w:name w:val="список"/>
    <w:basedOn w:val="a3"/>
    <w:uiPriority w:val="99"/>
    <w:rsid w:val="00671FCA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">
    <w:name w:val="заг1ПР"/>
    <w:basedOn w:val="a3"/>
    <w:uiPriority w:val="99"/>
    <w:rsid w:val="00671FCA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a8">
    <w:name w:val="ПОДЗАГЛ"/>
    <w:basedOn w:val="1"/>
    <w:uiPriority w:val="99"/>
    <w:rsid w:val="00671FCA"/>
    <w:pPr>
      <w:spacing w:after="113"/>
    </w:pPr>
    <w:rPr>
      <w:caps w:val="0"/>
    </w:rPr>
  </w:style>
  <w:style w:type="paragraph" w:customStyle="1" w:styleId="a9">
    <w:name w:val="Требования"/>
    <w:basedOn w:val="a3"/>
    <w:uiPriority w:val="99"/>
    <w:rsid w:val="00671FCA"/>
    <w:pPr>
      <w:suppressAutoHyphens/>
      <w:spacing w:after="113" w:line="210" w:lineRule="atLeast"/>
      <w:jc w:val="center"/>
    </w:pPr>
    <w:rPr>
      <w:rFonts w:ascii="Arial" w:hAnsi="Arial" w:cs="Arial"/>
      <w:caps/>
      <w:w w:val="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4026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Vitali Zhvaleuki</cp:lastModifiedBy>
  <cp:revision>2</cp:revision>
  <dcterms:created xsi:type="dcterms:W3CDTF">2018-07-28T09:40:00Z</dcterms:created>
  <dcterms:modified xsi:type="dcterms:W3CDTF">2018-07-28T09:40:00Z</dcterms:modified>
</cp:coreProperties>
</file>