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C69" w:rsidRDefault="001C6C69" w:rsidP="001C6C69">
      <w:pPr>
        <w:pStyle w:val="a3"/>
        <w:spacing w:line="312" w:lineRule="atLeast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Style w:val="a4"/>
          <w:rFonts w:ascii="Arial" w:hAnsi="Arial" w:cs="Arial"/>
          <w:color w:val="333333"/>
          <w:sz w:val="20"/>
          <w:szCs w:val="20"/>
        </w:rPr>
        <w:t>Профилактика преступлений</w:t>
      </w:r>
    </w:p>
    <w:p w:rsidR="001C6C69" w:rsidRDefault="001C6C69" w:rsidP="001C6C69">
      <w:pPr>
        <w:pStyle w:val="a3"/>
        <w:spacing w:line="312" w:lineRule="atLeast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Style w:val="a4"/>
          <w:rFonts w:ascii="Arial" w:hAnsi="Arial" w:cs="Arial"/>
          <w:color w:val="333333"/>
          <w:sz w:val="20"/>
          <w:szCs w:val="20"/>
        </w:rPr>
        <w:t>и правонарушений среди несовершеннолетних, воспитание правового сознания обучающихся</w:t>
      </w:r>
    </w:p>
    <w:p w:rsidR="001C6C69" w:rsidRDefault="001C6C69" w:rsidP="001C6C69">
      <w:pPr>
        <w:pStyle w:val="a3"/>
        <w:spacing w:line="312" w:lineRule="atLeast"/>
        <w:jc w:val="center"/>
        <w:rPr>
          <w:rFonts w:ascii="Arial" w:hAnsi="Arial" w:cs="Arial"/>
          <w:color w:val="333333"/>
          <w:sz w:val="20"/>
          <w:szCs w:val="20"/>
        </w:rPr>
      </w:pPr>
    </w:p>
    <w:p w:rsidR="001C6C69" w:rsidRDefault="001C6C69" w:rsidP="001C6C69">
      <w:pPr>
        <w:pStyle w:val="a3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                  Проблема подростков-правонарушителей в современном обществе представляет собой одну из самых сложных и противоречивых.  К сожалению, не каждый подросток,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осознает какие совершаемые им противоправные деяния ведут</w:t>
      </w:r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 к тяжелым и трудно-исправимым последствиям.</w:t>
      </w:r>
    </w:p>
    <w:p w:rsidR="001C6C69" w:rsidRDefault="001C6C69" w:rsidP="001C6C69">
      <w:pPr>
        <w:pStyle w:val="a3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Style w:val="a4"/>
          <w:rFonts w:ascii="Arial" w:hAnsi="Arial" w:cs="Arial"/>
          <w:color w:val="333333"/>
          <w:sz w:val="20"/>
          <w:szCs w:val="20"/>
        </w:rPr>
        <w:t>Что такое правонарушение?</w:t>
      </w:r>
    </w:p>
    <w:p w:rsidR="001C6C69" w:rsidRDefault="001C6C69" w:rsidP="001C6C69">
      <w:pPr>
        <w:pStyle w:val="a3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                Правонарушение — это виновное поведение право дееспособного лица, которое противоречит предписаниям норм права, причиняет вред другим лицам и влечет за собой юридическую ответственность. </w:t>
      </w:r>
    </w:p>
    <w:p w:rsidR="001C6C69" w:rsidRDefault="001C6C69" w:rsidP="001C6C69">
      <w:pPr>
        <w:pStyle w:val="a3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Все правонарушения принято подразделять на две группы: проступки и преступления (самые тяжелые правонарушения).</w:t>
      </w:r>
    </w:p>
    <w:p w:rsidR="001C6C69" w:rsidRDefault="001C6C69" w:rsidP="001C6C69">
      <w:pPr>
        <w:pStyle w:val="a3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Проступки могут быть трудовыми, дисциплинарными, административными и гражданскими (деликатными).</w:t>
      </w:r>
    </w:p>
    <w:p w:rsidR="001C6C69" w:rsidRDefault="001C6C69" w:rsidP="001C6C69">
      <w:pPr>
        <w:pStyle w:val="a3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Под преступлениями понимают, как правило, уголовные преступления, то есть деяния, нарушающие уголовный закон. Они могут различаться по категории тяжести.</w:t>
      </w:r>
    </w:p>
    <w:p w:rsidR="001C6C69" w:rsidRDefault="001C6C69" w:rsidP="001C6C69">
      <w:pPr>
        <w:pStyle w:val="a3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В зависимости от вида правонарушения выделяют соответствующую ответственность — уголовную, административную, дисциплинарную,  гражданско-правовую.</w:t>
      </w:r>
    </w:p>
    <w:p w:rsidR="001C6C69" w:rsidRDefault="001C6C69" w:rsidP="001C6C69">
      <w:pPr>
        <w:pStyle w:val="a3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            1.Уголовная ответственность – ответственность за нарушение законов, предусмотренных Уголовным кодексом.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Преступление, предусмотренное уголовным законом общественно опасное, посягающее на общественный строй, собственность, личность, права и свободы граждан, общественный порядок (убийство, грабёж, изнасилование, оскорбления, мелкие хищения, хулиганство).</w:t>
      </w:r>
      <w:proofErr w:type="gramEnd"/>
    </w:p>
    <w:p w:rsidR="001C6C69" w:rsidRDefault="001C6C69" w:rsidP="001C6C69">
      <w:pPr>
        <w:pStyle w:val="a3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Style w:val="a4"/>
          <w:rFonts w:ascii="Arial" w:hAnsi="Arial" w:cs="Arial"/>
          <w:color w:val="333333"/>
          <w:sz w:val="20"/>
          <w:szCs w:val="20"/>
        </w:rPr>
        <w:t>За злостное хулиганство, кражу, изнасилование уголовная ответственность наступает с 14 лет.</w:t>
      </w:r>
    </w:p>
    <w:p w:rsidR="001C6C69" w:rsidRDefault="001C6C69" w:rsidP="001C6C69">
      <w:pPr>
        <w:pStyle w:val="a3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            2.Административная ответственность применяется за нарушения, предусмотренные кодексом об административных правонарушениях. К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административным</w:t>
      </w:r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 нарушения относятся: нарушение правил дорожного движения, нарушение противопожарной безопасности.</w:t>
      </w:r>
    </w:p>
    <w:p w:rsidR="001C6C69" w:rsidRDefault="001C6C69" w:rsidP="001C6C69">
      <w:pPr>
        <w:pStyle w:val="a3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За административные правонарушения к ответственности привлекаются с 16 лет. Наказание: штраф, предупреждение, исправительные работы.</w:t>
      </w:r>
    </w:p>
    <w:p w:rsidR="001C6C69" w:rsidRDefault="001C6C69" w:rsidP="001C6C69">
      <w:pPr>
        <w:pStyle w:val="a3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           3. Дисциплинарная ответственность – это нарушение трудовых обязанностей, т.е. нарушение трудового законодательства, к примеру: опоздание на работу, прогул без уважительной причины.</w:t>
      </w:r>
    </w:p>
    <w:p w:rsidR="001C6C69" w:rsidRDefault="001C6C69" w:rsidP="001C6C69">
      <w:pPr>
        <w:pStyle w:val="a3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lastRenderedPageBreak/>
        <w:t>             4. Гражданско – правовая ответственность регулирует имущественные отношения. Наказания к правонарушителю: возмещение вреда, уплата ущерба.</w:t>
      </w:r>
    </w:p>
    <w:p w:rsidR="00895CAD" w:rsidRDefault="00895CAD">
      <w:bookmarkStart w:id="0" w:name="_GoBack"/>
      <w:bookmarkEnd w:id="0"/>
    </w:p>
    <w:sectPr w:rsidR="00895C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C69"/>
    <w:rsid w:val="001C6C69"/>
    <w:rsid w:val="003E5FF0"/>
    <w:rsid w:val="00895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6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6C6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6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6C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7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345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Школа13</dc:creator>
  <cp:lastModifiedBy>Школа13</cp:lastModifiedBy>
  <cp:revision>1</cp:revision>
  <dcterms:created xsi:type="dcterms:W3CDTF">2014-11-18T10:33:00Z</dcterms:created>
  <dcterms:modified xsi:type="dcterms:W3CDTF">2014-11-18T10:34:00Z</dcterms:modified>
</cp:coreProperties>
</file>