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2B" w:rsidRPr="0018712B" w:rsidRDefault="0018712B" w:rsidP="0018712B">
      <w:pPr>
        <w:pStyle w:val="11"/>
        <w:shd w:val="clear" w:color="auto" w:fill="auto"/>
        <w:spacing w:line="240" w:lineRule="auto"/>
        <w:ind w:left="20" w:right="20"/>
        <w:jc w:val="center"/>
        <w:rPr>
          <w:color w:val="000000"/>
          <w:sz w:val="48"/>
          <w:szCs w:val="48"/>
        </w:rPr>
      </w:pPr>
      <w:r w:rsidRPr="0018712B">
        <w:rPr>
          <w:color w:val="000000"/>
          <w:sz w:val="48"/>
          <w:szCs w:val="48"/>
        </w:rPr>
        <w:t>Профилактика плоскостопия</w:t>
      </w:r>
    </w:p>
    <w:p w:rsidR="00714AC4" w:rsidRDefault="00714AC4" w:rsidP="0018712B">
      <w:pPr>
        <w:pStyle w:val="11"/>
        <w:shd w:val="clear" w:color="auto" w:fill="auto"/>
        <w:spacing w:line="240" w:lineRule="auto"/>
        <w:ind w:left="20" w:right="20" w:firstLine="406"/>
        <w:rPr>
          <w:color w:val="000000"/>
          <w:sz w:val="28"/>
          <w:szCs w:val="28"/>
        </w:rPr>
      </w:pPr>
    </w:p>
    <w:p w:rsidR="0018712B" w:rsidRPr="0018712B" w:rsidRDefault="0018712B" w:rsidP="0018712B">
      <w:pPr>
        <w:pStyle w:val="11"/>
        <w:shd w:val="clear" w:color="auto" w:fill="auto"/>
        <w:spacing w:line="240" w:lineRule="auto"/>
        <w:ind w:left="20" w:right="20" w:firstLine="406"/>
        <w:rPr>
          <w:sz w:val="28"/>
          <w:szCs w:val="28"/>
        </w:rPr>
      </w:pPr>
      <w:r w:rsidRPr="0018712B">
        <w:rPr>
          <w:color w:val="000000"/>
          <w:sz w:val="28"/>
          <w:szCs w:val="28"/>
        </w:rPr>
        <w:t xml:space="preserve">Установлено, что двигательная активность детей раннего возраста находится в прямой зависимости от формы стопы. </w:t>
      </w:r>
      <w:proofErr w:type="gramStart"/>
      <w:r w:rsidRPr="0018712B">
        <w:rPr>
          <w:color w:val="000000"/>
          <w:sz w:val="28"/>
          <w:szCs w:val="28"/>
        </w:rPr>
        <w:t>Ран-нее</w:t>
      </w:r>
      <w:proofErr w:type="gramEnd"/>
      <w:r w:rsidRPr="0018712B">
        <w:rPr>
          <w:color w:val="000000"/>
          <w:sz w:val="28"/>
          <w:szCs w:val="28"/>
        </w:rPr>
        <w:t xml:space="preserve"> распознавание плоскостопия и своевременное его лечение путем общедоступных гимнастических упражнений помогут </w:t>
      </w:r>
      <w:r w:rsidRPr="0018712B">
        <w:rPr>
          <w:color w:val="000000"/>
          <w:sz w:val="28"/>
          <w:szCs w:val="28"/>
        </w:rPr>
        <w:t>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18712B" w:rsidRPr="0018712B" w:rsidRDefault="0018712B" w:rsidP="0018712B">
      <w:pPr>
        <w:pStyle w:val="1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18712B">
        <w:rPr>
          <w:color w:val="000000"/>
          <w:sz w:val="28"/>
          <w:szCs w:val="28"/>
        </w:rPr>
        <w:t>Большую роль в профилактике плоскостопия имеет пра</w:t>
      </w:r>
      <w:r w:rsidRPr="0018712B">
        <w:rPr>
          <w:color w:val="000000"/>
          <w:sz w:val="28"/>
          <w:szCs w:val="28"/>
        </w:rPr>
        <w:softHyphen/>
        <w:t>вильный подбор обуви для детей. Размер ее должен точно соот</w:t>
      </w:r>
      <w:r w:rsidRPr="0018712B">
        <w:rPr>
          <w:color w:val="000000"/>
          <w:sz w:val="28"/>
          <w:szCs w:val="28"/>
        </w:rPr>
        <w:softHyphen/>
        <w:t>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</w:t>
      </w:r>
      <w:r w:rsidRPr="0018712B">
        <w:rPr>
          <w:color w:val="000000"/>
          <w:sz w:val="28"/>
          <w:szCs w:val="28"/>
        </w:rPr>
        <w:softHyphen/>
        <w:t>луков на тонкой подошве. Высота каблука для детей раннего и дошкольного возраста должна быть 1,5 - 2 см.</w:t>
      </w:r>
    </w:p>
    <w:p w:rsidR="0018712B" w:rsidRPr="0018712B" w:rsidRDefault="0018712B" w:rsidP="0018712B">
      <w:pPr>
        <w:pStyle w:val="1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18712B">
        <w:rPr>
          <w:color w:val="000000"/>
          <w:sz w:val="28"/>
          <w:szCs w:val="28"/>
        </w:rPr>
        <w:t>Дети, страдающие плоскостопием, как правило, изнашивают внутреннюю сторону подошвы и каблука обуви.</w:t>
      </w:r>
    </w:p>
    <w:p w:rsidR="0018712B" w:rsidRPr="0018712B" w:rsidRDefault="00504CA7" w:rsidP="0018712B">
      <w:pPr>
        <w:pStyle w:val="1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ABAD3D1" wp14:editId="6C5CE4BF">
            <wp:simplePos x="0" y="0"/>
            <wp:positionH relativeFrom="column">
              <wp:posOffset>3383280</wp:posOffset>
            </wp:positionH>
            <wp:positionV relativeFrom="paragraph">
              <wp:posOffset>929005</wp:posOffset>
            </wp:positionV>
            <wp:extent cx="2976880" cy="3076575"/>
            <wp:effectExtent l="0" t="0" r="0" b="9525"/>
            <wp:wrapThrough wrapText="bothSides">
              <wp:wrapPolygon edited="0">
                <wp:start x="0" y="0"/>
                <wp:lineTo x="0" y="21533"/>
                <wp:lineTo x="21425" y="21533"/>
                <wp:lineTo x="21425" y="0"/>
                <wp:lineTo x="0" y="0"/>
              </wp:wrapPolygon>
            </wp:wrapThrough>
            <wp:docPr id="6" name="Рисунок 6" descr="http://zdocs.ru/pars_docs/refs/818/817633/817633_html_68fef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docs.ru/pars_docs/refs/818/817633/817633_html_68fefc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0" r="26879"/>
                    <a:stretch/>
                  </pic:blipFill>
                  <pic:spPr bwMode="auto">
                    <a:xfrm>
                      <a:off x="0" y="0"/>
                      <a:ext cx="297688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2B" w:rsidRPr="0018712B">
        <w:rPr>
          <w:color w:val="000000"/>
          <w:sz w:val="28"/>
          <w:szCs w:val="28"/>
        </w:rPr>
        <w:t>Для предупреждения плоскостопия необходимо укреплять мышцы, поддерживающие свод стопы, что достигается приме</w:t>
      </w:r>
      <w:r w:rsidR="0018712B" w:rsidRPr="0018712B">
        <w:rPr>
          <w:color w:val="000000"/>
          <w:sz w:val="28"/>
          <w:szCs w:val="28"/>
        </w:rPr>
        <w:softHyphen/>
        <w:t>нением общеразвивающих и специальных гимнастических уп</w:t>
      </w:r>
      <w:r w:rsidR="0018712B" w:rsidRPr="0018712B">
        <w:rPr>
          <w:color w:val="000000"/>
          <w:sz w:val="28"/>
          <w:szCs w:val="28"/>
        </w:rPr>
        <w:softHyphen/>
        <w:t>ражнений, которые являются наиболее активным терапевтиче</w:t>
      </w:r>
      <w:r w:rsidR="0018712B" w:rsidRPr="0018712B">
        <w:rPr>
          <w:color w:val="000000"/>
          <w:sz w:val="28"/>
          <w:szCs w:val="28"/>
        </w:rPr>
        <w:softHyphen/>
        <w:t>ским средством, не только компенсирующим дефекты стопы, но и исправляющим ее конфигурацию и резко повышающим функ</w:t>
      </w:r>
      <w:r w:rsidR="0018712B" w:rsidRPr="0018712B">
        <w:rPr>
          <w:color w:val="000000"/>
          <w:sz w:val="28"/>
          <w:szCs w:val="28"/>
        </w:rPr>
        <w:softHyphen/>
        <w:t>циональные возможности.</w:t>
      </w:r>
    </w:p>
    <w:p w:rsidR="0018712B" w:rsidRPr="0018712B" w:rsidRDefault="0018712B" w:rsidP="0018712B">
      <w:pPr>
        <w:pStyle w:val="1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18712B">
        <w:rPr>
          <w:color w:val="000000"/>
          <w:sz w:val="28"/>
          <w:szCs w:val="28"/>
        </w:rPr>
        <w:t>Профилактические упражнения, укрепляющие свод стопы, должны включаться в занятия утренней гигиенической гимна</w:t>
      </w:r>
      <w:r w:rsidRPr="0018712B">
        <w:rPr>
          <w:color w:val="000000"/>
          <w:sz w:val="28"/>
          <w:szCs w:val="28"/>
        </w:rPr>
        <w:softHyphen/>
        <w:t>стикой, использоваться на физкультурных занятиях, на прогул</w:t>
      </w:r>
      <w:r w:rsidRPr="0018712B">
        <w:rPr>
          <w:color w:val="000000"/>
          <w:sz w:val="28"/>
          <w:szCs w:val="28"/>
        </w:rPr>
        <w:softHyphen/>
        <w:t>ках, в подвижных играх.</w:t>
      </w:r>
    </w:p>
    <w:p w:rsidR="0018712B" w:rsidRPr="0018712B" w:rsidRDefault="0018712B" w:rsidP="0018712B">
      <w:pPr>
        <w:pStyle w:val="1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  <w:r w:rsidRPr="0018712B">
        <w:rPr>
          <w:color w:val="000000"/>
          <w:sz w:val="28"/>
          <w:szCs w:val="28"/>
        </w:rPr>
        <w:t>Главное назначение корректирующих упражнений - актив</w:t>
      </w:r>
      <w:r w:rsidRPr="0018712B">
        <w:rPr>
          <w:color w:val="000000"/>
          <w:sz w:val="28"/>
          <w:szCs w:val="28"/>
        </w:rPr>
        <w:softHyphen/>
        <w:t xml:space="preserve">ное </w:t>
      </w:r>
      <w:proofErr w:type="spellStart"/>
      <w:r w:rsidRPr="0018712B">
        <w:rPr>
          <w:color w:val="000000"/>
          <w:sz w:val="28"/>
          <w:szCs w:val="28"/>
        </w:rPr>
        <w:t>пронирование</w:t>
      </w:r>
      <w:proofErr w:type="spellEnd"/>
      <w:r w:rsidRPr="0018712B">
        <w:rPr>
          <w:color w:val="000000"/>
          <w:sz w:val="28"/>
          <w:szCs w:val="28"/>
        </w:rPr>
        <w:t xml:space="preserve"> стопы (положение стопы на наружном крае), укрепление всего </w:t>
      </w:r>
      <w:proofErr w:type="spellStart"/>
      <w:r w:rsidRPr="0018712B">
        <w:rPr>
          <w:color w:val="000000"/>
          <w:sz w:val="28"/>
          <w:szCs w:val="28"/>
        </w:rPr>
        <w:t>связочно</w:t>
      </w:r>
      <w:proofErr w:type="spellEnd"/>
      <w:r w:rsidRPr="0018712B">
        <w:rPr>
          <w:color w:val="000000"/>
          <w:sz w:val="28"/>
          <w:szCs w:val="28"/>
        </w:rPr>
        <w:t>-мышечного аппарата стопы и голени на фоне общего развития и укрепления организма ребенка. Нужно выработать жизненно необходимые двигательные уме</w:t>
      </w:r>
      <w:r w:rsidRPr="0018712B">
        <w:rPr>
          <w:color w:val="000000"/>
          <w:sz w:val="28"/>
          <w:szCs w:val="28"/>
        </w:rPr>
        <w:softHyphen/>
        <w:t>ния в беге, прыжках, лазании, метании, в выполнении упражне</w:t>
      </w:r>
      <w:r w:rsidRPr="0018712B">
        <w:rPr>
          <w:color w:val="000000"/>
          <w:sz w:val="28"/>
          <w:szCs w:val="28"/>
        </w:rPr>
        <w:softHyphen/>
        <w:t>ний в равновесии, в подвижных и спортивных играх.</w:t>
      </w:r>
    </w:p>
    <w:p w:rsidR="00714AC4" w:rsidRDefault="00714AC4" w:rsidP="0018712B">
      <w:pPr>
        <w:pStyle w:val="11"/>
        <w:shd w:val="clear" w:color="auto" w:fill="auto"/>
        <w:spacing w:line="240" w:lineRule="auto"/>
        <w:ind w:left="40" w:right="40" w:firstLine="360"/>
        <w:rPr>
          <w:b/>
          <w:i/>
          <w:color w:val="000000"/>
          <w:sz w:val="28"/>
          <w:szCs w:val="28"/>
        </w:rPr>
      </w:pPr>
    </w:p>
    <w:p w:rsidR="0018712B" w:rsidRPr="00714AC4" w:rsidRDefault="0018712B" w:rsidP="0018712B">
      <w:pPr>
        <w:pStyle w:val="11"/>
        <w:shd w:val="clear" w:color="auto" w:fill="auto"/>
        <w:spacing w:line="240" w:lineRule="auto"/>
        <w:ind w:left="40" w:right="40" w:firstLine="360"/>
        <w:rPr>
          <w:b/>
          <w:i/>
          <w:sz w:val="28"/>
          <w:szCs w:val="28"/>
        </w:rPr>
      </w:pPr>
      <w:r w:rsidRPr="00714AC4">
        <w:rPr>
          <w:b/>
          <w:i/>
          <w:color w:val="000000"/>
          <w:sz w:val="28"/>
          <w:szCs w:val="28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18712B" w:rsidRPr="00714AC4" w:rsidRDefault="0018712B" w:rsidP="0018712B">
      <w:pPr>
        <w:pStyle w:val="24"/>
        <w:shd w:val="clear" w:color="auto" w:fill="auto"/>
        <w:spacing w:line="240" w:lineRule="auto"/>
        <w:ind w:right="160"/>
        <w:rPr>
          <w:i/>
          <w:color w:val="000000"/>
          <w:sz w:val="28"/>
          <w:szCs w:val="28"/>
        </w:rPr>
      </w:pPr>
    </w:p>
    <w:p w:rsidR="0018712B" w:rsidRDefault="0018712B" w:rsidP="0018712B">
      <w:pPr>
        <w:pStyle w:val="24"/>
        <w:shd w:val="clear" w:color="auto" w:fill="auto"/>
        <w:spacing w:line="240" w:lineRule="auto"/>
        <w:ind w:right="160"/>
        <w:rPr>
          <w:color w:val="000000"/>
          <w:sz w:val="36"/>
          <w:szCs w:val="36"/>
        </w:rPr>
      </w:pPr>
      <w:r w:rsidRPr="00714AC4">
        <w:rPr>
          <w:color w:val="000000"/>
          <w:sz w:val="36"/>
          <w:szCs w:val="36"/>
        </w:rPr>
        <w:lastRenderedPageBreak/>
        <w:t>Упражнения для коррекции стопы</w:t>
      </w:r>
    </w:p>
    <w:p w:rsidR="00714AC4" w:rsidRPr="00714AC4" w:rsidRDefault="00714AC4" w:rsidP="0018712B">
      <w:pPr>
        <w:pStyle w:val="24"/>
        <w:shd w:val="clear" w:color="auto" w:fill="auto"/>
        <w:spacing w:line="240" w:lineRule="auto"/>
        <w:ind w:right="160"/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17C0FB" wp14:editId="55533021">
            <wp:simplePos x="0" y="0"/>
            <wp:positionH relativeFrom="column">
              <wp:posOffset>3820795</wp:posOffset>
            </wp:positionH>
            <wp:positionV relativeFrom="paragraph">
              <wp:posOffset>217805</wp:posOffset>
            </wp:positionV>
            <wp:extent cx="2434590" cy="3562985"/>
            <wp:effectExtent l="0" t="0" r="3810" b="0"/>
            <wp:wrapThrough wrapText="bothSides">
              <wp:wrapPolygon edited="0">
                <wp:start x="0" y="0"/>
                <wp:lineTo x="0" y="21481"/>
                <wp:lineTo x="21465" y="21481"/>
                <wp:lineTo x="21465" y="0"/>
                <wp:lineTo x="0" y="0"/>
              </wp:wrapPolygon>
            </wp:wrapThrough>
            <wp:docPr id="5" name="Рисунок 5" descr="http://www.edu.cap.ru/home/5015/ozdorovit_rabot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.cap.ru/home/5015/ozdorovit_rabota/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53"/>
                    <a:stretch/>
                  </pic:blipFill>
                  <pic:spPr bwMode="auto">
                    <a:xfrm>
                      <a:off x="0" y="0"/>
                      <a:ext cx="243459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12B" w:rsidRPr="0018712B" w:rsidRDefault="0018712B" w:rsidP="0018712B">
      <w:pPr>
        <w:pStyle w:val="11"/>
        <w:numPr>
          <w:ilvl w:val="0"/>
          <w:numId w:val="1"/>
        </w:numPr>
        <w:shd w:val="clear" w:color="auto" w:fill="auto"/>
        <w:tabs>
          <w:tab w:val="left" w:pos="606"/>
        </w:tabs>
        <w:spacing w:line="240" w:lineRule="auto"/>
        <w:ind w:left="40" w:firstLine="360"/>
        <w:rPr>
          <w:sz w:val="28"/>
          <w:szCs w:val="28"/>
        </w:rPr>
      </w:pPr>
      <w:r w:rsidRPr="0018712B">
        <w:rPr>
          <w:color w:val="000000"/>
          <w:sz w:val="28"/>
          <w:szCs w:val="28"/>
        </w:rPr>
        <w:t>Ходьба на носках в среднем темпе в течение 1-3 минут.</w:t>
      </w:r>
    </w:p>
    <w:p w:rsidR="0018712B" w:rsidRPr="0018712B" w:rsidRDefault="0018712B" w:rsidP="0018712B">
      <w:pPr>
        <w:pStyle w:val="11"/>
        <w:numPr>
          <w:ilvl w:val="0"/>
          <w:numId w:val="1"/>
        </w:numPr>
        <w:shd w:val="clear" w:color="auto" w:fill="auto"/>
        <w:tabs>
          <w:tab w:val="left" w:pos="650"/>
        </w:tabs>
        <w:spacing w:line="240" w:lineRule="auto"/>
        <w:ind w:left="40" w:right="40" w:firstLine="360"/>
        <w:rPr>
          <w:sz w:val="28"/>
          <w:szCs w:val="28"/>
        </w:rPr>
      </w:pPr>
      <w:r w:rsidRPr="0018712B">
        <w:rPr>
          <w:color w:val="000000"/>
          <w:sz w:val="28"/>
          <w:szCs w:val="28"/>
        </w:rPr>
        <w:t>Ходьба на наружных краях стоп в среднем темпе в тече</w:t>
      </w:r>
      <w:r w:rsidRPr="0018712B">
        <w:rPr>
          <w:color w:val="000000"/>
          <w:sz w:val="28"/>
          <w:szCs w:val="28"/>
        </w:rPr>
        <w:softHyphen/>
        <w:t>ние 2-5 минут.</w:t>
      </w:r>
    </w:p>
    <w:p w:rsidR="0018712B" w:rsidRPr="0018712B" w:rsidRDefault="0018712B" w:rsidP="0018712B">
      <w:pPr>
        <w:pStyle w:val="11"/>
        <w:numPr>
          <w:ilvl w:val="0"/>
          <w:numId w:val="1"/>
        </w:numPr>
        <w:shd w:val="clear" w:color="auto" w:fill="auto"/>
        <w:tabs>
          <w:tab w:val="left" w:pos="630"/>
        </w:tabs>
        <w:spacing w:line="240" w:lineRule="auto"/>
        <w:ind w:left="40" w:firstLine="360"/>
        <w:rPr>
          <w:sz w:val="28"/>
          <w:szCs w:val="28"/>
        </w:rPr>
      </w:pPr>
      <w:r w:rsidRPr="0018712B">
        <w:rPr>
          <w:color w:val="000000"/>
          <w:sz w:val="28"/>
          <w:szCs w:val="28"/>
        </w:rPr>
        <w:t>Медленная ходьба на носках по наклонной плоскости.</w:t>
      </w:r>
    </w:p>
    <w:p w:rsidR="0018712B" w:rsidRPr="0018712B" w:rsidRDefault="0018712B" w:rsidP="0018712B">
      <w:pPr>
        <w:pStyle w:val="11"/>
        <w:numPr>
          <w:ilvl w:val="0"/>
          <w:numId w:val="1"/>
        </w:numPr>
        <w:shd w:val="clear" w:color="auto" w:fill="auto"/>
        <w:tabs>
          <w:tab w:val="left" w:pos="635"/>
        </w:tabs>
        <w:spacing w:line="240" w:lineRule="auto"/>
        <w:ind w:left="40" w:firstLine="360"/>
        <w:rPr>
          <w:sz w:val="28"/>
          <w:szCs w:val="28"/>
        </w:rPr>
      </w:pPr>
      <w:r w:rsidRPr="0018712B">
        <w:rPr>
          <w:color w:val="000000"/>
          <w:sz w:val="28"/>
          <w:szCs w:val="28"/>
        </w:rPr>
        <w:t>Ходьба по палке.</w:t>
      </w:r>
    </w:p>
    <w:p w:rsidR="0018712B" w:rsidRPr="0018712B" w:rsidRDefault="0018712B" w:rsidP="0018712B">
      <w:pPr>
        <w:pStyle w:val="11"/>
        <w:numPr>
          <w:ilvl w:val="0"/>
          <w:numId w:val="1"/>
        </w:numPr>
        <w:shd w:val="clear" w:color="auto" w:fill="auto"/>
        <w:tabs>
          <w:tab w:val="left" w:pos="626"/>
        </w:tabs>
        <w:spacing w:line="240" w:lineRule="auto"/>
        <w:ind w:left="40" w:firstLine="360"/>
        <w:rPr>
          <w:sz w:val="28"/>
          <w:szCs w:val="28"/>
        </w:rPr>
      </w:pPr>
      <w:r w:rsidRPr="0018712B">
        <w:rPr>
          <w:color w:val="000000"/>
          <w:sz w:val="28"/>
          <w:szCs w:val="28"/>
        </w:rPr>
        <w:t>Катание мяча поочередно одной и другой ногой.</w:t>
      </w:r>
    </w:p>
    <w:p w:rsidR="0018712B" w:rsidRPr="0018712B" w:rsidRDefault="0018712B" w:rsidP="0018712B">
      <w:pPr>
        <w:pStyle w:val="11"/>
        <w:numPr>
          <w:ilvl w:val="0"/>
          <w:numId w:val="1"/>
        </w:numPr>
        <w:shd w:val="clear" w:color="auto" w:fill="auto"/>
        <w:tabs>
          <w:tab w:val="left" w:pos="645"/>
        </w:tabs>
        <w:spacing w:line="240" w:lineRule="auto"/>
        <w:ind w:left="40" w:right="40" w:firstLine="360"/>
        <w:rPr>
          <w:sz w:val="28"/>
          <w:szCs w:val="28"/>
        </w:rPr>
      </w:pPr>
      <w:r w:rsidRPr="0018712B">
        <w:rPr>
          <w:color w:val="000000"/>
          <w:sz w:val="28"/>
          <w:szCs w:val="28"/>
        </w:rPr>
        <w:t>Катание обруча пальцами ног (поочередно) в течение 2-4 минут.</w:t>
      </w:r>
    </w:p>
    <w:p w:rsidR="0018712B" w:rsidRPr="0018712B" w:rsidRDefault="0018712B" w:rsidP="0018712B">
      <w:pPr>
        <w:pStyle w:val="11"/>
        <w:numPr>
          <w:ilvl w:val="0"/>
          <w:numId w:val="1"/>
        </w:numPr>
        <w:shd w:val="clear" w:color="auto" w:fill="auto"/>
        <w:tabs>
          <w:tab w:val="left" w:pos="626"/>
        </w:tabs>
        <w:spacing w:line="240" w:lineRule="auto"/>
        <w:ind w:left="40" w:right="40" w:firstLine="360"/>
        <w:rPr>
          <w:sz w:val="28"/>
          <w:szCs w:val="28"/>
        </w:rPr>
      </w:pPr>
      <w:r w:rsidRPr="0018712B">
        <w:rPr>
          <w:color w:val="000000"/>
          <w:sz w:val="28"/>
          <w:szCs w:val="28"/>
        </w:rPr>
        <w:t>Медленные приседания на гимнастической палке с опорой на стул.</w:t>
      </w:r>
    </w:p>
    <w:p w:rsidR="0018712B" w:rsidRPr="0018712B" w:rsidRDefault="0018712B" w:rsidP="0018712B">
      <w:pPr>
        <w:pStyle w:val="11"/>
        <w:numPr>
          <w:ilvl w:val="0"/>
          <w:numId w:val="1"/>
        </w:numPr>
        <w:shd w:val="clear" w:color="auto" w:fill="auto"/>
        <w:tabs>
          <w:tab w:val="left" w:pos="654"/>
        </w:tabs>
        <w:spacing w:line="240" w:lineRule="auto"/>
        <w:ind w:left="40" w:right="40" w:firstLine="360"/>
        <w:rPr>
          <w:sz w:val="28"/>
          <w:szCs w:val="28"/>
        </w:rPr>
      </w:pPr>
      <w:proofErr w:type="gramStart"/>
      <w:r w:rsidRPr="0018712B">
        <w:rPr>
          <w:color w:val="000000"/>
          <w:sz w:val="28"/>
          <w:szCs w:val="28"/>
        </w:rPr>
        <w:t>Медленные приседания на мяче с опорой на стул или ба</w:t>
      </w:r>
      <w:r w:rsidRPr="0018712B">
        <w:rPr>
          <w:color w:val="000000"/>
          <w:sz w:val="28"/>
          <w:szCs w:val="28"/>
        </w:rPr>
        <w:softHyphen/>
        <w:t>лансируя</w:t>
      </w:r>
      <w:proofErr w:type="gramEnd"/>
      <w:r w:rsidRPr="0018712B">
        <w:rPr>
          <w:color w:val="000000"/>
          <w:sz w:val="28"/>
          <w:szCs w:val="28"/>
        </w:rPr>
        <w:t xml:space="preserve"> разведенными в сторону руками.</w:t>
      </w:r>
    </w:p>
    <w:p w:rsidR="0018712B" w:rsidRPr="0018712B" w:rsidRDefault="0018712B" w:rsidP="0018712B">
      <w:pPr>
        <w:pStyle w:val="11"/>
        <w:numPr>
          <w:ilvl w:val="0"/>
          <w:numId w:val="1"/>
        </w:numPr>
        <w:shd w:val="clear" w:color="auto" w:fill="auto"/>
        <w:tabs>
          <w:tab w:val="left" w:pos="630"/>
        </w:tabs>
        <w:spacing w:line="240" w:lineRule="auto"/>
        <w:ind w:left="40" w:firstLine="360"/>
        <w:rPr>
          <w:sz w:val="28"/>
          <w:szCs w:val="28"/>
        </w:rPr>
      </w:pPr>
      <w:r w:rsidRPr="0018712B">
        <w:rPr>
          <w:color w:val="000000"/>
          <w:sz w:val="28"/>
          <w:szCs w:val="28"/>
        </w:rPr>
        <w:t>Сгибание и разгибание стоп в положении сидя на стуле.</w:t>
      </w:r>
    </w:p>
    <w:p w:rsidR="0018712B" w:rsidRPr="0018712B" w:rsidRDefault="0018712B" w:rsidP="0018712B">
      <w:pPr>
        <w:pStyle w:val="11"/>
        <w:numPr>
          <w:ilvl w:val="0"/>
          <w:numId w:val="1"/>
        </w:numPr>
        <w:shd w:val="clear" w:color="auto" w:fill="auto"/>
        <w:tabs>
          <w:tab w:val="left" w:pos="784"/>
        </w:tabs>
        <w:spacing w:after="180" w:line="240" w:lineRule="auto"/>
        <w:ind w:left="40" w:right="40" w:firstLine="360"/>
        <w:rPr>
          <w:sz w:val="28"/>
          <w:szCs w:val="28"/>
        </w:rPr>
      </w:pPr>
      <w:r w:rsidRPr="0018712B">
        <w:rPr>
          <w:color w:val="000000"/>
          <w:sz w:val="28"/>
          <w:szCs w:val="28"/>
        </w:rPr>
        <w:t>Захват, поднимание и перекладывание палочек, кубиков или небольших бумажных, тканевых салфеток пальцами ног в течение 1-3 минут (упражнение проводится поочередно одной и другой ногой).</w:t>
      </w:r>
    </w:p>
    <w:p w:rsidR="0018712B" w:rsidRDefault="0018712B" w:rsidP="0018712B">
      <w:pPr>
        <w:pStyle w:val="11"/>
        <w:shd w:val="clear" w:color="auto" w:fill="auto"/>
        <w:spacing w:line="240" w:lineRule="auto"/>
        <w:ind w:left="40" w:right="40" w:firstLine="360"/>
        <w:rPr>
          <w:color w:val="000000"/>
          <w:sz w:val="28"/>
          <w:szCs w:val="28"/>
        </w:rPr>
      </w:pPr>
      <w:r w:rsidRPr="0018712B">
        <w:rPr>
          <w:color w:val="000000"/>
          <w:sz w:val="28"/>
          <w:szCs w:val="28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714AC4" w:rsidRPr="0018712B" w:rsidRDefault="00714AC4" w:rsidP="0018712B">
      <w:pPr>
        <w:pStyle w:val="11"/>
        <w:shd w:val="clear" w:color="auto" w:fill="auto"/>
        <w:spacing w:line="240" w:lineRule="auto"/>
        <w:ind w:left="40" w:right="40" w:firstLine="360"/>
        <w:rPr>
          <w:sz w:val="28"/>
          <w:szCs w:val="28"/>
        </w:rPr>
      </w:pPr>
    </w:p>
    <w:p w:rsidR="0018712B" w:rsidRPr="00714AC4" w:rsidRDefault="0018712B" w:rsidP="0018712B">
      <w:pPr>
        <w:pStyle w:val="11"/>
        <w:shd w:val="clear" w:color="auto" w:fill="auto"/>
        <w:spacing w:line="240" w:lineRule="auto"/>
        <w:ind w:left="40" w:right="40" w:firstLine="360"/>
        <w:rPr>
          <w:b/>
          <w:i/>
          <w:sz w:val="28"/>
          <w:szCs w:val="28"/>
        </w:rPr>
      </w:pPr>
      <w:r w:rsidRPr="00714AC4">
        <w:rPr>
          <w:b/>
          <w:i/>
          <w:color w:val="000000"/>
          <w:sz w:val="28"/>
          <w:szCs w:val="28"/>
        </w:rPr>
        <w:t>Таким образом, здоровье детей во многом определяется ра</w:t>
      </w:r>
      <w:r w:rsidRPr="00714AC4">
        <w:rPr>
          <w:b/>
          <w:i/>
          <w:color w:val="000000"/>
          <w:sz w:val="28"/>
          <w:szCs w:val="28"/>
        </w:rPr>
        <w:softHyphen/>
        <w:t>циональным двигательным режимом, включающим привычную двигательную активность, организацию физического воспита</w:t>
      </w:r>
      <w:r w:rsidRPr="00714AC4">
        <w:rPr>
          <w:b/>
          <w:i/>
          <w:color w:val="000000"/>
          <w:sz w:val="28"/>
          <w:szCs w:val="28"/>
        </w:rPr>
        <w:softHyphen/>
        <w:t>ния и закаливания дома и в дошкольном учреждении.</w:t>
      </w:r>
    </w:p>
    <w:p w:rsidR="001E3385" w:rsidRDefault="001E3385">
      <w:bookmarkStart w:id="0" w:name="_GoBack"/>
      <w:bookmarkEnd w:id="0"/>
    </w:p>
    <w:sectPr w:rsidR="001E3385" w:rsidSect="001871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7DD4"/>
    <w:multiLevelType w:val="multilevel"/>
    <w:tmpl w:val="11880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2B"/>
    <w:rsid w:val="0018712B"/>
    <w:rsid w:val="001E3385"/>
    <w:rsid w:val="002C2A1F"/>
    <w:rsid w:val="00504CA7"/>
    <w:rsid w:val="0071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1F"/>
  </w:style>
  <w:style w:type="paragraph" w:styleId="1">
    <w:name w:val="heading 1"/>
    <w:basedOn w:val="a"/>
    <w:next w:val="a"/>
    <w:link w:val="10"/>
    <w:uiPriority w:val="9"/>
    <w:qFormat/>
    <w:rsid w:val="002C2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A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A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A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A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A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A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A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2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2A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2A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2A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2A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2A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2A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2A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2A1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2A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2A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2A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2A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2A1F"/>
    <w:rPr>
      <w:b/>
      <w:bCs/>
    </w:rPr>
  </w:style>
  <w:style w:type="character" w:styleId="a9">
    <w:name w:val="Emphasis"/>
    <w:basedOn w:val="a0"/>
    <w:uiPriority w:val="20"/>
    <w:qFormat/>
    <w:rsid w:val="002C2A1F"/>
    <w:rPr>
      <w:i/>
      <w:iCs/>
    </w:rPr>
  </w:style>
  <w:style w:type="paragraph" w:styleId="aa">
    <w:name w:val="No Spacing"/>
    <w:uiPriority w:val="1"/>
    <w:qFormat/>
    <w:rsid w:val="002C2A1F"/>
  </w:style>
  <w:style w:type="paragraph" w:styleId="ab">
    <w:name w:val="List Paragraph"/>
    <w:basedOn w:val="a"/>
    <w:uiPriority w:val="34"/>
    <w:qFormat/>
    <w:rsid w:val="002C2A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2A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2A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2A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2A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2A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2A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2A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2A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2A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2A1F"/>
    <w:pPr>
      <w:outlineLvl w:val="9"/>
    </w:pPr>
  </w:style>
  <w:style w:type="character" w:customStyle="1" w:styleId="af4">
    <w:name w:val="Основной текст_"/>
    <w:basedOn w:val="a0"/>
    <w:link w:val="11"/>
    <w:rsid w:val="001871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1871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f4"/>
    <w:rsid w:val="0018712B"/>
    <w:pPr>
      <w:widowControl w:val="0"/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18712B"/>
    <w:pPr>
      <w:widowControl w:val="0"/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1871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7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1F"/>
  </w:style>
  <w:style w:type="paragraph" w:styleId="1">
    <w:name w:val="heading 1"/>
    <w:basedOn w:val="a"/>
    <w:next w:val="a"/>
    <w:link w:val="10"/>
    <w:uiPriority w:val="9"/>
    <w:qFormat/>
    <w:rsid w:val="002C2A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A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A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A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A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A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A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A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2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2A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2A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2A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2A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2A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2A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2A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2A1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2A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2A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2A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2A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2A1F"/>
    <w:rPr>
      <w:b/>
      <w:bCs/>
    </w:rPr>
  </w:style>
  <w:style w:type="character" w:styleId="a9">
    <w:name w:val="Emphasis"/>
    <w:basedOn w:val="a0"/>
    <w:uiPriority w:val="20"/>
    <w:qFormat/>
    <w:rsid w:val="002C2A1F"/>
    <w:rPr>
      <w:i/>
      <w:iCs/>
    </w:rPr>
  </w:style>
  <w:style w:type="paragraph" w:styleId="aa">
    <w:name w:val="No Spacing"/>
    <w:uiPriority w:val="1"/>
    <w:qFormat/>
    <w:rsid w:val="002C2A1F"/>
  </w:style>
  <w:style w:type="paragraph" w:styleId="ab">
    <w:name w:val="List Paragraph"/>
    <w:basedOn w:val="a"/>
    <w:uiPriority w:val="34"/>
    <w:qFormat/>
    <w:rsid w:val="002C2A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2A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2A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2A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2A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2A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2A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2A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2A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2A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2A1F"/>
    <w:pPr>
      <w:outlineLvl w:val="9"/>
    </w:pPr>
  </w:style>
  <w:style w:type="character" w:customStyle="1" w:styleId="af4">
    <w:name w:val="Основной текст_"/>
    <w:basedOn w:val="a0"/>
    <w:link w:val="11"/>
    <w:rsid w:val="001871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1871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f4"/>
    <w:rsid w:val="0018712B"/>
    <w:pPr>
      <w:widowControl w:val="0"/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18712B"/>
    <w:pPr>
      <w:widowControl w:val="0"/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1871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7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2014-03-15T09:16:00Z</dcterms:created>
  <dcterms:modified xsi:type="dcterms:W3CDTF">2014-03-15T09:25:00Z</dcterms:modified>
</cp:coreProperties>
</file>