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86" w:rsidRPr="00574026" w:rsidRDefault="00305C86" w:rsidP="00574026">
      <w:pPr>
        <w:pStyle w:val="txhed"/>
        <w:jc w:val="center"/>
        <w:rPr>
          <w:b/>
          <w:sz w:val="36"/>
          <w:szCs w:val="36"/>
        </w:rPr>
      </w:pPr>
      <w:r w:rsidRPr="00574026">
        <w:rPr>
          <w:b/>
          <w:sz w:val="36"/>
          <w:szCs w:val="36"/>
        </w:rPr>
        <w:t>Как рассказать ребенку о суициде</w:t>
      </w:r>
    </w:p>
    <w:p w:rsidR="00305C86" w:rsidRPr="00574026" w:rsidRDefault="00305C86" w:rsidP="00574026">
      <w:pPr>
        <w:pStyle w:val="tx01"/>
        <w:jc w:val="both"/>
        <w:rPr>
          <w:sz w:val="28"/>
          <w:szCs w:val="28"/>
        </w:rPr>
      </w:pPr>
      <w:r w:rsidRPr="00574026">
        <w:rPr>
          <w:sz w:val="28"/>
          <w:szCs w:val="28"/>
        </w:rPr>
        <w:t xml:space="preserve">В вашем доме появились дети - вы молодые родители и вы спрашиваете себя, как подойти к сему ответственному делу. Как рассказать ребенку о суициде? </w:t>
      </w:r>
    </w:p>
    <w:p w:rsidR="00305C86" w:rsidRPr="00574026" w:rsidRDefault="00305C86" w:rsidP="00574026">
      <w:pPr>
        <w:pStyle w:val="tx01"/>
        <w:jc w:val="both"/>
        <w:rPr>
          <w:sz w:val="28"/>
          <w:szCs w:val="28"/>
        </w:rPr>
      </w:pPr>
      <w:r w:rsidRPr="00574026">
        <w:rPr>
          <w:sz w:val="28"/>
          <w:szCs w:val="28"/>
        </w:rPr>
        <w:t xml:space="preserve">Прежде всего, забудьте </w:t>
      </w:r>
      <w:proofErr w:type="gramStart"/>
      <w:r w:rsidRPr="00574026">
        <w:rPr>
          <w:sz w:val="28"/>
          <w:szCs w:val="28"/>
        </w:rPr>
        <w:t>о</w:t>
      </w:r>
      <w:proofErr w:type="gramEnd"/>
      <w:r w:rsidRPr="00574026">
        <w:rPr>
          <w:sz w:val="28"/>
          <w:szCs w:val="28"/>
        </w:rPr>
        <w:t xml:space="preserve"> всем том, чему вас научили ваши собственные родители, хотя и ни в коем случае не показывайте ребенку, что мнением родителей стоит пренебрегать. Скажите ему так: "Павлик..." или "Светлана, мои родители и родители моей законной жены, твоей матери, учили нас лицемерному отношению к </w:t>
      </w:r>
      <w:r w:rsidR="0017599C" w:rsidRPr="00574026">
        <w:rPr>
          <w:sz w:val="28"/>
          <w:szCs w:val="28"/>
        </w:rPr>
        <w:t>естественней им</w:t>
      </w:r>
      <w:bookmarkStart w:id="0" w:name="_GoBack"/>
      <w:bookmarkEnd w:id="0"/>
      <w:r w:rsidRPr="00574026">
        <w:rPr>
          <w:sz w:val="28"/>
          <w:szCs w:val="28"/>
        </w:rPr>
        <w:t xml:space="preserve"> проявлениям человеческой натуры." </w:t>
      </w:r>
    </w:p>
    <w:p w:rsidR="00305C86" w:rsidRPr="00574026" w:rsidRDefault="00305C86" w:rsidP="00574026">
      <w:pPr>
        <w:pStyle w:val="tx01"/>
        <w:jc w:val="both"/>
        <w:rPr>
          <w:sz w:val="28"/>
          <w:szCs w:val="28"/>
        </w:rPr>
      </w:pPr>
      <w:r w:rsidRPr="00574026">
        <w:rPr>
          <w:sz w:val="28"/>
          <w:szCs w:val="28"/>
        </w:rPr>
        <w:t xml:space="preserve">Таким образом, вы начнете с правды - а правда всегда имеет огромное преимущество над обманом, который, раскрывшись, навсегда положит конец наметившемуся доверию между вами и вашими воспитанниками - будущими Россиянами. Объясните им, что вы сами были обмануты родителями, и обмануты не в чем-то одном, а по всем пунктам, которые ставились во главу угла тоталитарным воспитанием. Вас учили ненавидеть однополый брак, но в будущем, совершив титаническую работу над собой, вы очистились от суррогатов воспитательной работы, открыв свое сердце навстречу красоте лесбийских оргий. Видит Бог, это было не просто. Подчас вам казалось, что вы пробираетесь сквозь колючие заросли или ползете по узкому темному лазу навстречу маячащему свету в конце тоннеля. </w:t>
      </w:r>
      <w:proofErr w:type="gramStart"/>
      <w:r w:rsidRPr="00574026">
        <w:rPr>
          <w:sz w:val="28"/>
          <w:szCs w:val="28"/>
        </w:rPr>
        <w:t>Не повторяйте ошибок ваших тоталитарных родителей и не сулите ребенку удовольствия двуполого союза, в особенности в том случае, если ребенок является девочкой, будущей девушкой, а в перспективе и женщиной - женщиной свободной и уверенной в себе, ведь нет ничего позорнее стройной молодой девушки, предающейся двуполой любви.</w:t>
      </w:r>
      <w:proofErr w:type="gramEnd"/>
      <w:r w:rsidRPr="00574026">
        <w:rPr>
          <w:sz w:val="28"/>
          <w:szCs w:val="28"/>
        </w:rPr>
        <w:t xml:space="preserve"> Подобное всегда должно дополняться подобным и стократ достойнее пребывать любящему сердцу в тесном контакте с красивой девушкой, чем с неопрятным и пьющим пиво мужиком. </w:t>
      </w:r>
    </w:p>
    <w:p w:rsidR="00305C86" w:rsidRPr="00574026" w:rsidRDefault="00305C86" w:rsidP="00574026">
      <w:pPr>
        <w:pStyle w:val="tx01"/>
        <w:jc w:val="both"/>
        <w:rPr>
          <w:sz w:val="28"/>
          <w:szCs w:val="28"/>
        </w:rPr>
      </w:pPr>
      <w:proofErr w:type="gramStart"/>
      <w:r w:rsidRPr="00574026">
        <w:rPr>
          <w:sz w:val="28"/>
          <w:szCs w:val="28"/>
        </w:rPr>
        <w:t>Точно</w:t>
      </w:r>
      <w:proofErr w:type="gramEnd"/>
      <w:r w:rsidRPr="00574026">
        <w:rPr>
          <w:sz w:val="28"/>
          <w:szCs w:val="28"/>
        </w:rPr>
        <w:t xml:space="preserve"> таким образом дело обстояло и с наркотиками. </w:t>
      </w:r>
      <w:proofErr w:type="gramStart"/>
      <w:r w:rsidRPr="00574026">
        <w:rPr>
          <w:sz w:val="28"/>
          <w:szCs w:val="28"/>
        </w:rPr>
        <w:t xml:space="preserve">С ранних лет твердили вам ваши собственные родители одно и то же, отвергая доводы разума и не принимая во внимание ответных реплик подавленного молодого поколения, взывавшего из глубин своего горячего сердца и говорившего, "мама, папа, послушайте, Джон Леннон тоже курил! мамочка, не выбрасывай меня из окна, ведь Курт </w:t>
      </w:r>
      <w:proofErr w:type="spellStart"/>
      <w:r w:rsidRPr="00574026">
        <w:rPr>
          <w:sz w:val="28"/>
          <w:szCs w:val="28"/>
        </w:rPr>
        <w:t>Кобейн</w:t>
      </w:r>
      <w:proofErr w:type="spellEnd"/>
      <w:r w:rsidRPr="00574026">
        <w:rPr>
          <w:sz w:val="28"/>
          <w:szCs w:val="28"/>
        </w:rPr>
        <w:t xml:space="preserve"> тоже кололся! папочка, не дотрагивайся до меня, ведь Джим </w:t>
      </w:r>
      <w:proofErr w:type="spellStart"/>
      <w:r w:rsidRPr="00574026">
        <w:rPr>
          <w:sz w:val="28"/>
          <w:szCs w:val="28"/>
        </w:rPr>
        <w:t>Моррисон</w:t>
      </w:r>
      <w:proofErr w:type="spellEnd"/>
      <w:r w:rsidRPr="00574026">
        <w:rPr>
          <w:sz w:val="28"/>
          <w:szCs w:val="28"/>
        </w:rPr>
        <w:t xml:space="preserve"> тоже</w:t>
      </w:r>
      <w:proofErr w:type="gramEnd"/>
      <w:r w:rsidRPr="00574026">
        <w:rPr>
          <w:sz w:val="28"/>
          <w:szCs w:val="28"/>
        </w:rPr>
        <w:t xml:space="preserve"> умер в ванне от сердечной недостаточности!" </w:t>
      </w:r>
      <w:proofErr w:type="gramStart"/>
      <w:r w:rsidRPr="00574026">
        <w:rPr>
          <w:sz w:val="28"/>
          <w:szCs w:val="28"/>
        </w:rPr>
        <w:t>Значит в этом что-то есть</w:t>
      </w:r>
      <w:proofErr w:type="gramEnd"/>
      <w:r w:rsidRPr="00574026">
        <w:rPr>
          <w:sz w:val="28"/>
          <w:szCs w:val="28"/>
        </w:rPr>
        <w:t xml:space="preserve">, думали вы, значит в этом что-то есть, если столько достойных и замечательных людей совершили головокружительную карьеру в компании с наркотиками. </w:t>
      </w:r>
      <w:proofErr w:type="gramStart"/>
      <w:r w:rsidRPr="00574026">
        <w:rPr>
          <w:sz w:val="28"/>
          <w:szCs w:val="28"/>
        </w:rPr>
        <w:t>И</w:t>
      </w:r>
      <w:proofErr w:type="gramEnd"/>
      <w:r w:rsidRPr="00574026">
        <w:rPr>
          <w:sz w:val="28"/>
          <w:szCs w:val="28"/>
        </w:rPr>
        <w:t xml:space="preserve"> в конечном счете жизнь показала, что вы правы. </w:t>
      </w:r>
    </w:p>
    <w:p w:rsidR="00305C86" w:rsidRPr="00574026" w:rsidRDefault="00305C86" w:rsidP="00574026">
      <w:pPr>
        <w:pStyle w:val="tx01"/>
        <w:jc w:val="both"/>
        <w:rPr>
          <w:sz w:val="28"/>
          <w:szCs w:val="28"/>
        </w:rPr>
      </w:pPr>
      <w:r w:rsidRPr="00574026">
        <w:rPr>
          <w:sz w:val="28"/>
          <w:szCs w:val="28"/>
        </w:rPr>
        <w:t xml:space="preserve">Что же в таком случае стало с утверждениями старшего поколения о том, что суицид является нежелательным, по крайней мере, в молодом возрасте? </w:t>
      </w:r>
      <w:r w:rsidRPr="00574026">
        <w:rPr>
          <w:sz w:val="28"/>
          <w:szCs w:val="28"/>
        </w:rPr>
        <w:lastRenderedPageBreak/>
        <w:t xml:space="preserve">Видите ли, нетрудно понять, насколько жалкими, </w:t>
      </w:r>
      <w:r w:rsidR="0017599C" w:rsidRPr="00574026">
        <w:rPr>
          <w:sz w:val="28"/>
          <w:szCs w:val="28"/>
        </w:rPr>
        <w:t>мелко личностными</w:t>
      </w:r>
      <w:r w:rsidRPr="00574026">
        <w:rPr>
          <w:sz w:val="28"/>
          <w:szCs w:val="28"/>
        </w:rPr>
        <w:t xml:space="preserve"> интересами руководствовались ваши родители, когда пытались взывать к вашему чувству самосохранения и инстинкту выживания. Все, что их на самом деле заботило, это те тонны продуктов, которые они извели, пока кормили вас в процессе взросления. Они боялись, что их "труды" пропадут напрасно. И они ошиблись. </w:t>
      </w:r>
    </w:p>
    <w:p w:rsidR="00305C86" w:rsidRPr="00574026" w:rsidRDefault="00305C86" w:rsidP="00574026">
      <w:pPr>
        <w:pStyle w:val="tx01"/>
        <w:jc w:val="both"/>
        <w:rPr>
          <w:sz w:val="28"/>
          <w:szCs w:val="28"/>
        </w:rPr>
      </w:pPr>
      <w:r w:rsidRPr="00574026">
        <w:rPr>
          <w:sz w:val="28"/>
          <w:szCs w:val="28"/>
        </w:rPr>
        <w:t xml:space="preserve">Не стоит повторять их ошибку и давать вашему ребенку неверную, негативную жизненную установку. Пусть он с самых первых шагов думает так: "да, я смогу это сделать и я буду это делать всегда. Я всегда это делаю и разгадка одна: я делаю это </w:t>
      </w:r>
      <w:r w:rsidRPr="00574026">
        <w:rPr>
          <w:rStyle w:val="a3"/>
          <w:sz w:val="28"/>
          <w:szCs w:val="28"/>
        </w:rPr>
        <w:t>потому, что могу</w:t>
      </w:r>
      <w:proofErr w:type="gramStart"/>
      <w:r w:rsidRPr="00574026">
        <w:rPr>
          <w:sz w:val="28"/>
          <w:szCs w:val="28"/>
        </w:rPr>
        <w:t xml:space="preserve">." - </w:t>
      </w:r>
      <w:proofErr w:type="gramEnd"/>
      <w:r w:rsidRPr="00574026">
        <w:rPr>
          <w:sz w:val="28"/>
          <w:szCs w:val="28"/>
        </w:rPr>
        <w:t xml:space="preserve">Таково слово ребенка нового века, воспитанного открытыми, свободными от предрассудков родителями. </w:t>
      </w:r>
    </w:p>
    <w:p w:rsidR="00305C86" w:rsidRPr="00574026" w:rsidRDefault="00305C86" w:rsidP="00574026">
      <w:pPr>
        <w:pStyle w:val="tx01"/>
        <w:jc w:val="both"/>
        <w:rPr>
          <w:sz w:val="28"/>
          <w:szCs w:val="28"/>
        </w:rPr>
      </w:pPr>
      <w:r w:rsidRPr="00574026">
        <w:rPr>
          <w:sz w:val="28"/>
          <w:szCs w:val="28"/>
        </w:rPr>
        <w:t xml:space="preserve">Нет никаких сомнений, что первый шаг навстречу ребенку может показаться вам очень не простым. В этом нет ничего удивительного, потому что в вас все еще сказываются предрассудки неправильного воспитания, дававшего исключительно негативные установки. В глубине души вы все еще верите в то, что путь суицида - не для вашего ребенка. От привычки думать так придется избавиться. Попытайтесь переломить себя и задумайтесь </w:t>
      </w:r>
      <w:proofErr w:type="gramStart"/>
      <w:r w:rsidRPr="00574026">
        <w:rPr>
          <w:sz w:val="28"/>
          <w:szCs w:val="28"/>
        </w:rPr>
        <w:t>о</w:t>
      </w:r>
      <w:proofErr w:type="gramEnd"/>
      <w:r w:rsidRPr="00574026">
        <w:rPr>
          <w:sz w:val="28"/>
          <w:szCs w:val="28"/>
        </w:rPr>
        <w:t xml:space="preserve"> всем хорошем, что дал русской культуре суицид с его неповторимой романтикой. Это и великий русский поэт Сергей Есенин, и не менее знаменитый Владимир Маяковский. Все они не побоялись положить конец власти мира сего над собственной душой. Не счесть аналогичных примеров и в западной культуре. Это показывает, что в суициде как выборе для вас и вашей семьи нет ничего предосудительного. </w:t>
      </w:r>
    </w:p>
    <w:p w:rsidR="00305C86" w:rsidRPr="00574026" w:rsidRDefault="00305C86" w:rsidP="00574026">
      <w:pPr>
        <w:pStyle w:val="tx01"/>
        <w:jc w:val="both"/>
        <w:rPr>
          <w:sz w:val="28"/>
          <w:szCs w:val="28"/>
        </w:rPr>
      </w:pPr>
      <w:r w:rsidRPr="00574026">
        <w:rPr>
          <w:sz w:val="28"/>
          <w:szCs w:val="28"/>
        </w:rPr>
        <w:t xml:space="preserve">Следует попытаться выяснить, кому может быть выгодно негативное отношение к суициду. Кому выгодно привязывать вас к рабскому бытию? Это выгодно власть имущим и нечистым на руку религиозным лидерам в компании с купленными на корню средствами массовой информации. Именно для них вы служите бесчувственным "гумусом" - почвой для бесчеловечных экспериментов. В особенности противоестественна привязанность к жизни на постсоветском пространстве, шире - в пространстве, претерпевшем Крещение Руси, потому что именно здесь в вас видят послушных и нетребовательных рабов. Вам придется найти в себе мужество, чтобы твердо сказать: </w:t>
      </w:r>
      <w:r w:rsidRPr="00574026">
        <w:rPr>
          <w:rStyle w:val="a3"/>
          <w:sz w:val="28"/>
          <w:szCs w:val="28"/>
        </w:rPr>
        <w:t>свобода или смерть</w:t>
      </w:r>
      <w:r w:rsidRPr="00574026">
        <w:rPr>
          <w:sz w:val="28"/>
          <w:szCs w:val="28"/>
        </w:rPr>
        <w:t xml:space="preserve">! </w:t>
      </w:r>
    </w:p>
    <w:p w:rsidR="00305C86" w:rsidRPr="00574026" w:rsidRDefault="00305C86" w:rsidP="00574026">
      <w:pPr>
        <w:pStyle w:val="tx01"/>
        <w:jc w:val="both"/>
        <w:rPr>
          <w:sz w:val="28"/>
          <w:szCs w:val="28"/>
        </w:rPr>
      </w:pPr>
      <w:r w:rsidRPr="00574026">
        <w:rPr>
          <w:sz w:val="28"/>
          <w:szCs w:val="28"/>
        </w:rPr>
        <w:t>"Ежедневно тысячи китов выбрасываются на берег, дитя мое</w:t>
      </w:r>
      <w:proofErr w:type="gramStart"/>
      <w:r w:rsidRPr="00574026">
        <w:rPr>
          <w:sz w:val="28"/>
          <w:szCs w:val="28"/>
        </w:rPr>
        <w:t>,"</w:t>
      </w:r>
      <w:proofErr w:type="gramEnd"/>
      <w:r w:rsidRPr="00574026">
        <w:rPr>
          <w:sz w:val="28"/>
          <w:szCs w:val="28"/>
        </w:rPr>
        <w:t xml:space="preserve"> - спокойно и без волнения обратитесь к вашему ребенку, когда тот сформулирует вопрос "почему мне надо умереть?" - Попытайтесь объяснить ему, что в его желании нет ничего противоестественного, потому что каждый человек рано или поздно умрет, а выбывший первым - получит лучшее место, чем опоздавший. Поверьте, что, совершив суицид в самом начале вашего жизненного пути, вы много выиграете и ничего не потеряете. Хорошим решением будет показать ребенку, как это делается. Не бойтесь слишком травмировать его - он </w:t>
      </w:r>
      <w:r w:rsidRPr="00574026">
        <w:rPr>
          <w:sz w:val="28"/>
          <w:szCs w:val="28"/>
        </w:rPr>
        <w:lastRenderedPageBreak/>
        <w:t>наверняка забудет то, как вы умерли, уже на следующий день, а вы будете тем временем в гораздо лучшем мире. Попросите вашего спутника или партнера по браку показать ребенку другие способы суицида, заранее договоритесь об этом, потому что вы можете не успеть. Одним из преимуществ совместной жизни брачных партнеров является возможность разделить груз обязанностей.</w:t>
      </w:r>
    </w:p>
    <w:p w:rsidR="00924C25" w:rsidRPr="00574026" w:rsidRDefault="00924C25" w:rsidP="00574026">
      <w:pPr>
        <w:jc w:val="both"/>
        <w:rPr>
          <w:sz w:val="28"/>
          <w:szCs w:val="28"/>
        </w:rPr>
      </w:pPr>
    </w:p>
    <w:sectPr w:rsidR="00924C25" w:rsidRPr="00574026" w:rsidSect="00924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305C86"/>
    <w:rsid w:val="0017599C"/>
    <w:rsid w:val="00305C86"/>
    <w:rsid w:val="00574026"/>
    <w:rsid w:val="00681B31"/>
    <w:rsid w:val="0092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hed">
    <w:name w:val="txhed"/>
    <w:basedOn w:val="a"/>
    <w:rsid w:val="00305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01">
    <w:name w:val="tx01"/>
    <w:basedOn w:val="a"/>
    <w:rsid w:val="00305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05C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4892</Characters>
  <Application>Microsoft Office Word</Application>
  <DocSecurity>0</DocSecurity>
  <Lines>40</Lines>
  <Paragraphs>11</Paragraphs>
  <ScaleCrop>false</ScaleCrop>
  <Company>Microsoft</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2015-03-21T10:08:00Z</dcterms:created>
  <dcterms:modified xsi:type="dcterms:W3CDTF">2015-03-27T08:15:00Z</dcterms:modified>
</cp:coreProperties>
</file>